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5F" w:rsidRPr="00A327A3" w:rsidRDefault="00C06CBE" w:rsidP="0089785F">
      <w:pPr>
        <w:spacing w:after="120" w:line="25" w:lineRule="atLeast"/>
        <w:jc w:val="center"/>
        <w:rPr>
          <w:b/>
          <w:sz w:val="44"/>
          <w:szCs w:val="44"/>
        </w:rPr>
      </w:pPr>
      <w:bookmarkStart w:id="0" w:name="_Toc90373014"/>
      <w:r w:rsidRPr="00A327A3">
        <w:rPr>
          <w:b/>
          <w:sz w:val="44"/>
          <w:szCs w:val="44"/>
        </w:rPr>
        <w:t xml:space="preserve"> </w:t>
      </w:r>
      <w:r w:rsidR="00BA457D" w:rsidRPr="00A327A3">
        <w:rPr>
          <w:b/>
          <w:sz w:val="44"/>
          <w:szCs w:val="44"/>
        </w:rPr>
        <w:t>ÇAYIR BİÇME</w:t>
      </w:r>
      <w:r w:rsidR="0089785F" w:rsidRPr="00A327A3">
        <w:rPr>
          <w:b/>
          <w:sz w:val="44"/>
          <w:szCs w:val="44"/>
        </w:rPr>
        <w:t xml:space="preserve"> MAKİNESİ</w:t>
      </w:r>
      <w:r w:rsidR="00095E2C" w:rsidRPr="00A327A3">
        <w:rPr>
          <w:b/>
          <w:sz w:val="44"/>
          <w:szCs w:val="44"/>
        </w:rPr>
        <w:t xml:space="preserve"> DAĞITIMI</w:t>
      </w:r>
    </w:p>
    <w:p w:rsidR="0089785F" w:rsidRPr="00A327A3" w:rsidRDefault="0089785F" w:rsidP="0089785F">
      <w:pPr>
        <w:spacing w:after="120" w:line="25" w:lineRule="atLeast"/>
        <w:jc w:val="center"/>
      </w:pPr>
    </w:p>
    <w:p w:rsidR="0089785F" w:rsidRPr="00A327A3" w:rsidRDefault="0089785F" w:rsidP="0089785F">
      <w:pPr>
        <w:spacing w:after="120" w:line="25" w:lineRule="atLeast"/>
        <w:jc w:val="center"/>
      </w:pPr>
      <w:r w:rsidRPr="00A327A3">
        <w:t>KÜMELENME YATIRIM ORTAKLIĞI (Bireysel Hibeler)</w:t>
      </w: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r w:rsidRPr="00A327A3">
        <w:rPr>
          <w:b/>
          <w:sz w:val="44"/>
          <w:szCs w:val="44"/>
        </w:rPr>
        <w:t>UYGULAMA PLANI</w:t>
      </w: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jc w:val="center"/>
        <w:rPr>
          <w:b/>
          <w:sz w:val="44"/>
          <w:szCs w:val="44"/>
        </w:rPr>
      </w:pPr>
    </w:p>
    <w:p w:rsidR="0089785F" w:rsidRPr="00A327A3" w:rsidRDefault="0089785F" w:rsidP="0089785F">
      <w:pPr>
        <w:spacing w:after="120" w:line="25" w:lineRule="atLeast"/>
        <w:rPr>
          <w:b/>
          <w:sz w:val="32"/>
          <w:szCs w:val="32"/>
        </w:rPr>
      </w:pPr>
      <w:r w:rsidRPr="00A327A3">
        <w:rPr>
          <w:b/>
          <w:sz w:val="32"/>
          <w:szCs w:val="32"/>
        </w:rPr>
        <w:t>İl Adı</w:t>
      </w:r>
      <w:r w:rsidRPr="00A327A3">
        <w:rPr>
          <w:b/>
          <w:sz w:val="32"/>
          <w:szCs w:val="32"/>
        </w:rPr>
        <w:tab/>
      </w:r>
      <w:r w:rsidRPr="00A327A3">
        <w:rPr>
          <w:b/>
          <w:sz w:val="32"/>
          <w:szCs w:val="32"/>
        </w:rPr>
        <w:tab/>
      </w:r>
      <w:r w:rsidRPr="00A327A3">
        <w:rPr>
          <w:b/>
          <w:sz w:val="32"/>
          <w:szCs w:val="32"/>
        </w:rPr>
        <w:tab/>
        <w:t>: SİNOP</w:t>
      </w:r>
    </w:p>
    <w:p w:rsidR="0089785F" w:rsidRPr="00A327A3" w:rsidRDefault="0089785F" w:rsidP="0089785F">
      <w:pPr>
        <w:spacing w:after="120" w:line="25" w:lineRule="atLeast"/>
        <w:rPr>
          <w:b/>
          <w:color w:val="FF0000"/>
          <w:sz w:val="32"/>
          <w:szCs w:val="32"/>
        </w:rPr>
      </w:pPr>
      <w:r w:rsidRPr="00A327A3">
        <w:rPr>
          <w:b/>
          <w:sz w:val="32"/>
          <w:szCs w:val="32"/>
        </w:rPr>
        <w:t>EKK Adı</w:t>
      </w:r>
      <w:r w:rsidRPr="00A327A3">
        <w:rPr>
          <w:b/>
          <w:sz w:val="32"/>
          <w:szCs w:val="32"/>
        </w:rPr>
        <w:tab/>
      </w:r>
      <w:r w:rsidRPr="00A327A3">
        <w:rPr>
          <w:b/>
          <w:sz w:val="32"/>
          <w:szCs w:val="32"/>
        </w:rPr>
        <w:tab/>
      </w:r>
      <w:r w:rsidRPr="00A327A3">
        <w:rPr>
          <w:b/>
          <w:sz w:val="32"/>
          <w:szCs w:val="32"/>
        </w:rPr>
        <w:tab/>
        <w:t>:KÜME (1-2-3)</w:t>
      </w:r>
    </w:p>
    <w:p w:rsidR="0089785F" w:rsidRPr="00A327A3" w:rsidRDefault="0089785F" w:rsidP="0089785F">
      <w:pPr>
        <w:spacing w:after="120" w:line="25" w:lineRule="atLeast"/>
        <w:rPr>
          <w:b/>
          <w:color w:val="ED7D31" w:themeColor="accent2"/>
          <w:sz w:val="32"/>
          <w:szCs w:val="32"/>
        </w:rPr>
      </w:pPr>
      <w:r w:rsidRPr="00A327A3">
        <w:rPr>
          <w:b/>
          <w:sz w:val="32"/>
          <w:szCs w:val="32"/>
        </w:rPr>
        <w:t>Tarih</w:t>
      </w:r>
      <w:r w:rsidRPr="00A327A3">
        <w:rPr>
          <w:b/>
          <w:sz w:val="32"/>
          <w:szCs w:val="32"/>
        </w:rPr>
        <w:tab/>
      </w:r>
      <w:r w:rsidRPr="00A327A3">
        <w:rPr>
          <w:b/>
          <w:sz w:val="32"/>
          <w:szCs w:val="32"/>
        </w:rPr>
        <w:tab/>
      </w:r>
      <w:r w:rsidRPr="00A327A3">
        <w:rPr>
          <w:b/>
          <w:sz w:val="32"/>
          <w:szCs w:val="32"/>
        </w:rPr>
        <w:tab/>
        <w:t>:</w:t>
      </w:r>
      <w:r w:rsidR="006178FC">
        <w:rPr>
          <w:b/>
          <w:sz w:val="32"/>
          <w:szCs w:val="32"/>
        </w:rPr>
        <w:t>13/03/</w:t>
      </w:r>
      <w:r w:rsidRPr="00A327A3">
        <w:rPr>
          <w:b/>
          <w:sz w:val="32"/>
          <w:szCs w:val="32"/>
        </w:rPr>
        <w:t xml:space="preserve"> </w:t>
      </w:r>
      <w:r w:rsidR="003F4C4F" w:rsidRPr="00A327A3">
        <w:rPr>
          <w:b/>
          <w:sz w:val="32"/>
          <w:szCs w:val="32"/>
        </w:rPr>
        <w:t>2023</w:t>
      </w:r>
    </w:p>
    <w:p w:rsidR="004C71C4" w:rsidRPr="00A327A3" w:rsidRDefault="004C71C4" w:rsidP="004C71C4">
      <w:pPr>
        <w:pStyle w:val="Balk1"/>
        <w:spacing w:line="360" w:lineRule="auto"/>
      </w:pPr>
    </w:p>
    <w:bookmarkEnd w:id="0"/>
    <w:p w:rsidR="004C71C4" w:rsidRPr="00A327A3" w:rsidRDefault="004C71C4" w:rsidP="004C71C4">
      <w:pPr>
        <w:rPr>
          <w:lang w:val="en-US" w:eastAsia="x-none"/>
        </w:rPr>
      </w:pPr>
    </w:p>
    <w:p w:rsidR="004C71C4" w:rsidRPr="00A327A3" w:rsidRDefault="00BA457D" w:rsidP="00A327A3">
      <w:pPr>
        <w:pStyle w:val="Balk1"/>
        <w:spacing w:line="360" w:lineRule="auto"/>
        <w:jc w:val="center"/>
        <w:rPr>
          <w:b w:val="0"/>
        </w:rPr>
      </w:pPr>
      <w:r w:rsidRPr="00A327A3">
        <w:lastRenderedPageBreak/>
        <w:t>ÇAYIR BİÇME</w:t>
      </w:r>
      <w:r w:rsidR="006D5C8B" w:rsidRPr="00A327A3">
        <w:t xml:space="preserve"> </w:t>
      </w:r>
      <w:r w:rsidR="004C71C4" w:rsidRPr="00A327A3">
        <w:t>MAKİNE</w:t>
      </w:r>
      <w:r w:rsidR="006D5C8B" w:rsidRPr="00A327A3">
        <w:t>Sİ DAĞITIMI</w:t>
      </w:r>
      <w:r w:rsidR="004C71C4" w:rsidRPr="00A327A3">
        <w:t xml:space="preserve"> </w:t>
      </w:r>
      <w:r w:rsidR="003F4C4F" w:rsidRPr="00A327A3">
        <w:t>2023</w:t>
      </w:r>
      <w:r w:rsidR="004C71C4" w:rsidRPr="00A327A3">
        <w:t xml:space="preserve"> YILI 1. HİBE ÇAĞRI DÖNEMİ UYGULAMA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5041"/>
      </w:tblGrid>
      <w:tr w:rsidR="004C71C4" w:rsidRPr="00A327A3" w:rsidTr="0089785F">
        <w:trPr>
          <w:trHeight w:val="318"/>
          <w:jc w:val="center"/>
        </w:trPr>
        <w:tc>
          <w:tcPr>
            <w:tcW w:w="1559" w:type="dxa"/>
            <w:shd w:val="clear" w:color="auto" w:fill="D9D9D9"/>
            <w:vAlign w:val="center"/>
          </w:tcPr>
          <w:p w:rsidR="004C71C4" w:rsidRPr="00A327A3" w:rsidRDefault="004C71C4" w:rsidP="0089785F">
            <w:pPr>
              <w:spacing w:line="360" w:lineRule="auto"/>
              <w:rPr>
                <w:b/>
              </w:rPr>
            </w:pPr>
            <w:r w:rsidRPr="00A327A3">
              <w:br w:type="page"/>
            </w:r>
            <w:r w:rsidRPr="00A327A3">
              <w:rPr>
                <w:b/>
              </w:rPr>
              <w:t>Ana Bileşen</w:t>
            </w:r>
          </w:p>
        </w:tc>
        <w:tc>
          <w:tcPr>
            <w:tcW w:w="3119" w:type="dxa"/>
          </w:tcPr>
          <w:p w:rsidR="004C71C4" w:rsidRPr="00A327A3" w:rsidRDefault="004C71C4" w:rsidP="0089785F">
            <w:pPr>
              <w:spacing w:line="360" w:lineRule="auto"/>
            </w:pPr>
            <w:r w:rsidRPr="00A327A3">
              <w:t>C.1</w:t>
            </w:r>
          </w:p>
        </w:tc>
        <w:tc>
          <w:tcPr>
            <w:tcW w:w="5041" w:type="dxa"/>
            <w:shd w:val="clear" w:color="auto" w:fill="auto"/>
            <w:vAlign w:val="center"/>
          </w:tcPr>
          <w:p w:rsidR="004C71C4" w:rsidRPr="00A327A3" w:rsidRDefault="004C71C4" w:rsidP="0089785F">
            <w:pPr>
              <w:spacing w:line="360" w:lineRule="auto"/>
            </w:pPr>
            <w:r w:rsidRPr="00A327A3">
              <w:t>Ekonomik Kalkınma Kümelerinin Teşvik Edilmesi</w:t>
            </w:r>
          </w:p>
        </w:tc>
      </w:tr>
      <w:tr w:rsidR="004C71C4" w:rsidRPr="00A327A3" w:rsidTr="0089785F">
        <w:trPr>
          <w:trHeight w:val="318"/>
          <w:jc w:val="center"/>
        </w:trPr>
        <w:tc>
          <w:tcPr>
            <w:tcW w:w="1559" w:type="dxa"/>
            <w:shd w:val="clear" w:color="auto" w:fill="D9D9D9"/>
            <w:vAlign w:val="center"/>
          </w:tcPr>
          <w:p w:rsidR="004C71C4" w:rsidRPr="00A327A3" w:rsidRDefault="004C71C4" w:rsidP="0089785F">
            <w:pPr>
              <w:spacing w:line="360" w:lineRule="auto"/>
              <w:rPr>
                <w:b/>
              </w:rPr>
            </w:pPr>
            <w:r w:rsidRPr="00A327A3">
              <w:rPr>
                <w:b/>
              </w:rPr>
              <w:t>Alt Bileşen</w:t>
            </w:r>
          </w:p>
        </w:tc>
        <w:tc>
          <w:tcPr>
            <w:tcW w:w="3119" w:type="dxa"/>
          </w:tcPr>
          <w:p w:rsidR="004C71C4" w:rsidRPr="00A327A3" w:rsidRDefault="004C71C4" w:rsidP="0089785F">
            <w:pPr>
              <w:spacing w:line="360" w:lineRule="auto"/>
            </w:pPr>
            <w:r w:rsidRPr="00A327A3">
              <w:t>SC4.1</w:t>
            </w:r>
          </w:p>
        </w:tc>
        <w:tc>
          <w:tcPr>
            <w:tcW w:w="5041" w:type="dxa"/>
            <w:shd w:val="clear" w:color="auto" w:fill="auto"/>
            <w:vAlign w:val="center"/>
          </w:tcPr>
          <w:p w:rsidR="004C71C4" w:rsidRPr="00A327A3" w:rsidRDefault="004C71C4" w:rsidP="0089785F">
            <w:pPr>
              <w:spacing w:line="360" w:lineRule="auto"/>
            </w:pPr>
            <w:r w:rsidRPr="00A327A3">
              <w:t>Değer Zincirinin Gelişmesine Yönelik Bireysel Yatırımların Desteklenmesi</w:t>
            </w:r>
          </w:p>
        </w:tc>
      </w:tr>
      <w:tr w:rsidR="004C71C4" w:rsidRPr="00A327A3" w:rsidTr="0089785F">
        <w:trPr>
          <w:trHeight w:val="317"/>
          <w:jc w:val="center"/>
        </w:trPr>
        <w:tc>
          <w:tcPr>
            <w:tcW w:w="1559" w:type="dxa"/>
            <w:shd w:val="clear" w:color="auto" w:fill="D9D9D9"/>
            <w:vAlign w:val="center"/>
          </w:tcPr>
          <w:p w:rsidR="004C71C4" w:rsidRPr="00A327A3" w:rsidRDefault="004C71C4" w:rsidP="0089785F">
            <w:pPr>
              <w:spacing w:line="360" w:lineRule="auto"/>
              <w:rPr>
                <w:b/>
              </w:rPr>
            </w:pPr>
            <w:r w:rsidRPr="00A327A3">
              <w:rPr>
                <w:b/>
              </w:rPr>
              <w:t>Ana Faaliyet</w:t>
            </w:r>
          </w:p>
        </w:tc>
        <w:tc>
          <w:tcPr>
            <w:tcW w:w="3119" w:type="dxa"/>
          </w:tcPr>
          <w:p w:rsidR="004C71C4" w:rsidRPr="00A327A3" w:rsidRDefault="004C71C4" w:rsidP="0089785F">
            <w:pPr>
              <w:spacing w:line="360" w:lineRule="auto"/>
            </w:pPr>
            <w:r w:rsidRPr="00A327A3">
              <w:t>1</w:t>
            </w:r>
          </w:p>
        </w:tc>
        <w:tc>
          <w:tcPr>
            <w:tcW w:w="5041" w:type="dxa"/>
            <w:shd w:val="clear" w:color="auto" w:fill="auto"/>
            <w:vAlign w:val="center"/>
          </w:tcPr>
          <w:p w:rsidR="004C71C4" w:rsidRPr="00A327A3" w:rsidRDefault="004C71C4" w:rsidP="0089785F">
            <w:pPr>
              <w:spacing w:line="360" w:lineRule="auto"/>
            </w:pPr>
            <w:r w:rsidRPr="00A327A3">
              <w:t>Kümelenme Yatırım Ortaklığı (Bireysel Hibeler)</w:t>
            </w:r>
          </w:p>
        </w:tc>
      </w:tr>
      <w:tr w:rsidR="004C71C4" w:rsidRPr="00A327A3" w:rsidTr="0089785F">
        <w:trPr>
          <w:trHeight w:val="317"/>
          <w:jc w:val="center"/>
        </w:trPr>
        <w:tc>
          <w:tcPr>
            <w:tcW w:w="1559" w:type="dxa"/>
            <w:shd w:val="clear" w:color="auto" w:fill="D9D9D9"/>
            <w:vAlign w:val="center"/>
          </w:tcPr>
          <w:p w:rsidR="004C71C4" w:rsidRPr="00A327A3" w:rsidDel="00A25E72" w:rsidRDefault="004C71C4" w:rsidP="0089785F">
            <w:pPr>
              <w:spacing w:line="360" w:lineRule="auto"/>
              <w:rPr>
                <w:b/>
              </w:rPr>
            </w:pPr>
            <w:r w:rsidRPr="00A327A3">
              <w:rPr>
                <w:b/>
              </w:rPr>
              <w:t>Alt Faaliyet</w:t>
            </w:r>
          </w:p>
        </w:tc>
        <w:tc>
          <w:tcPr>
            <w:tcW w:w="3119" w:type="dxa"/>
          </w:tcPr>
          <w:p w:rsidR="0089785F" w:rsidRPr="00A327A3" w:rsidRDefault="0089785F" w:rsidP="0089785F">
            <w:pPr>
              <w:spacing w:line="360" w:lineRule="auto"/>
            </w:pPr>
          </w:p>
          <w:p w:rsidR="004C71C4" w:rsidRPr="00A327A3" w:rsidRDefault="00BA457D" w:rsidP="0089785F">
            <w:pPr>
              <w:spacing w:line="360" w:lineRule="auto"/>
            </w:pPr>
            <w:r w:rsidRPr="00A327A3">
              <w:t>1.52</w:t>
            </w:r>
          </w:p>
          <w:p w:rsidR="004C71C4" w:rsidRPr="00A327A3" w:rsidRDefault="004C71C4" w:rsidP="0089785F">
            <w:pPr>
              <w:spacing w:line="360" w:lineRule="auto"/>
            </w:pPr>
          </w:p>
        </w:tc>
        <w:tc>
          <w:tcPr>
            <w:tcW w:w="5041" w:type="dxa"/>
            <w:shd w:val="clear" w:color="auto" w:fill="auto"/>
            <w:vAlign w:val="center"/>
          </w:tcPr>
          <w:p w:rsidR="004C71C4" w:rsidRPr="00A327A3" w:rsidRDefault="004C71C4" w:rsidP="0089785F">
            <w:pPr>
              <w:spacing w:line="360" w:lineRule="auto"/>
              <w:rPr>
                <w:color w:val="000000"/>
                <w:sz w:val="22"/>
                <w:szCs w:val="22"/>
              </w:rPr>
            </w:pPr>
          </w:p>
          <w:p w:rsidR="004C71C4" w:rsidRPr="00A327A3" w:rsidRDefault="00C06CBE" w:rsidP="0089785F">
            <w:pPr>
              <w:spacing w:line="360" w:lineRule="auto"/>
              <w:rPr>
                <w:color w:val="000000"/>
                <w:sz w:val="22"/>
                <w:szCs w:val="22"/>
              </w:rPr>
            </w:pPr>
            <w:r w:rsidRPr="00A327A3">
              <w:rPr>
                <w:color w:val="000000"/>
                <w:sz w:val="22"/>
                <w:szCs w:val="22"/>
              </w:rPr>
              <w:t xml:space="preserve"> </w:t>
            </w:r>
            <w:r w:rsidR="00BA457D" w:rsidRPr="00A327A3">
              <w:rPr>
                <w:color w:val="000000"/>
                <w:sz w:val="22"/>
                <w:szCs w:val="22"/>
              </w:rPr>
              <w:t>Çayır biçme makinesi</w:t>
            </w:r>
            <w:r w:rsidRPr="00A327A3">
              <w:rPr>
                <w:color w:val="000000"/>
                <w:sz w:val="22"/>
                <w:szCs w:val="22"/>
              </w:rPr>
              <w:t xml:space="preserve"> Dağıtımı</w:t>
            </w:r>
          </w:p>
          <w:p w:rsidR="004C71C4" w:rsidRPr="00A327A3" w:rsidRDefault="004C71C4" w:rsidP="0089785F">
            <w:pPr>
              <w:spacing w:line="360" w:lineRule="auto"/>
              <w:rPr>
                <w:color w:val="000000"/>
                <w:sz w:val="22"/>
                <w:szCs w:val="22"/>
              </w:rPr>
            </w:pPr>
            <w:r w:rsidRPr="00A327A3">
              <w:rPr>
                <w:color w:val="000000"/>
                <w:sz w:val="22"/>
                <w:szCs w:val="22"/>
              </w:rPr>
              <w:t xml:space="preserve"> </w:t>
            </w:r>
          </w:p>
        </w:tc>
      </w:tr>
    </w:tbl>
    <w:p w:rsidR="004C71C4" w:rsidRPr="00A327A3" w:rsidRDefault="004C71C4" w:rsidP="004C71C4">
      <w:pPr>
        <w:pStyle w:val="Balk2"/>
        <w:spacing w:line="360" w:lineRule="auto"/>
      </w:pPr>
      <w:bookmarkStart w:id="1" w:name="_Toc90373015"/>
      <w:proofErr w:type="spellStart"/>
      <w:r w:rsidRPr="00A327A3">
        <w:t>Amaç</w:t>
      </w:r>
      <w:bookmarkEnd w:id="1"/>
      <w:proofErr w:type="spellEnd"/>
    </w:p>
    <w:p w:rsidR="004C71C4" w:rsidRPr="00A327A3" w:rsidRDefault="00C06CBE" w:rsidP="00A327A3">
      <w:pPr>
        <w:spacing w:line="360" w:lineRule="auto"/>
        <w:ind w:firstLine="720"/>
        <w:jc w:val="both"/>
      </w:pPr>
      <w:r w:rsidRPr="00A327A3">
        <w:t>Proje bölgesinde</w:t>
      </w:r>
      <w:r w:rsidRPr="00A327A3">
        <w:rPr>
          <w:color w:val="000000"/>
        </w:rPr>
        <w:t xml:space="preserve"> </w:t>
      </w:r>
      <w:r w:rsidR="003065AF" w:rsidRPr="00A327A3">
        <w:t xml:space="preserve">her türlü yem bitkisi çayır ot </w:t>
      </w:r>
      <w:proofErr w:type="spellStart"/>
      <w:r w:rsidR="003065AF" w:rsidRPr="00A327A3">
        <w:t>vb</w:t>
      </w:r>
      <w:proofErr w:type="spellEnd"/>
      <w:r w:rsidR="003065AF" w:rsidRPr="00A327A3">
        <w:t>.’</w:t>
      </w:r>
      <w:proofErr w:type="spellStart"/>
      <w:r w:rsidR="003065AF" w:rsidRPr="00A327A3">
        <w:t>ni</w:t>
      </w:r>
      <w:proofErr w:type="spellEnd"/>
      <w:r w:rsidR="003065AF" w:rsidRPr="00A327A3">
        <w:t xml:space="preserve"> uygun yükseklikte ve şekilde keserek bitki besin değerleri korumak </w:t>
      </w:r>
      <w:r w:rsidR="00C16AED" w:rsidRPr="00A327A3">
        <w:t xml:space="preserve">kısa sürede kuruma sağlayarak, </w:t>
      </w:r>
      <w:r w:rsidR="003065AF" w:rsidRPr="00A327A3">
        <w:t>hayvansal üretim miktarının ve kalitesinin arttırılması</w:t>
      </w:r>
      <w:r w:rsidR="004A3EE1" w:rsidRPr="00A327A3">
        <w:t>na katkıda bulunmak amacı ile 30</w:t>
      </w:r>
      <w:r w:rsidR="003065AF" w:rsidRPr="00A327A3">
        <w:t xml:space="preserve"> adet çayır biçme makinesi </w:t>
      </w:r>
      <w:r w:rsidRPr="00A327A3">
        <w:t xml:space="preserve">dağıtımı planlanmıştır. </w:t>
      </w:r>
      <w:r w:rsidR="0089785F" w:rsidRPr="00A327A3">
        <w:t>Proje bölgesindeki çiftçilerin desteklenmesi ile yeni teknolojilerle tanışmasını, ekonomik anlamda gelir artışına bağlı olarak küçük ölçekli aile işletmeciliği yapan çiftçilerin refah ve direncinin y</w:t>
      </w:r>
      <w:r w:rsidR="00460634" w:rsidRPr="00A327A3">
        <w:t xml:space="preserve">ükseltilmesi amaçlanmaktadır. </w:t>
      </w:r>
    </w:p>
    <w:p w:rsidR="004C71C4" w:rsidRPr="00A327A3" w:rsidRDefault="004C71C4" w:rsidP="004C71C4">
      <w:pPr>
        <w:pStyle w:val="Balk2"/>
        <w:spacing w:line="360" w:lineRule="auto"/>
      </w:pPr>
      <w:bookmarkStart w:id="2" w:name="_Toc90373016"/>
      <w:proofErr w:type="spellStart"/>
      <w:r w:rsidRPr="00A327A3">
        <w:t>Uygulama</w:t>
      </w:r>
      <w:bookmarkEnd w:id="2"/>
      <w:proofErr w:type="spellEnd"/>
    </w:p>
    <w:p w:rsidR="005E5D36" w:rsidRPr="00A327A3" w:rsidRDefault="005E5D36" w:rsidP="005E5D36">
      <w:pPr>
        <w:pStyle w:val="NoSpacing3"/>
        <w:spacing w:line="360" w:lineRule="auto"/>
        <w:ind w:firstLine="624"/>
        <w:jc w:val="both"/>
        <w:rPr>
          <w:rFonts w:ascii="Times New Roman" w:hAnsi="Times New Roman" w:cs="Times New Roman"/>
          <w:sz w:val="24"/>
          <w:szCs w:val="24"/>
        </w:rPr>
      </w:pPr>
      <w:r w:rsidRPr="00A327A3">
        <w:rPr>
          <w:rFonts w:ascii="Times New Roman" w:hAnsi="Times New Roman" w:cs="Times New Roman"/>
          <w:sz w:val="24"/>
          <w:szCs w:val="24"/>
        </w:rPr>
        <w:t xml:space="preserve">Sinop İlinde Küme 1, Küme 2 ve Küme 3'te </w:t>
      </w:r>
    </w:p>
    <w:p w:rsidR="005E5D36" w:rsidRPr="00A327A3" w:rsidRDefault="005E5D36" w:rsidP="00B87822">
      <w:pPr>
        <w:pStyle w:val="ListeParagraf"/>
        <w:widowControl w:val="0"/>
        <w:numPr>
          <w:ilvl w:val="0"/>
          <w:numId w:val="94"/>
        </w:numPr>
        <w:autoSpaceDE w:val="0"/>
        <w:autoSpaceDN w:val="0"/>
        <w:adjustRightInd w:val="0"/>
        <w:spacing w:line="360" w:lineRule="auto"/>
        <w:ind w:left="426" w:firstLine="0"/>
        <w:jc w:val="both"/>
      </w:pPr>
      <w:r w:rsidRPr="00A327A3">
        <w:t>Yarı-geçim seviyesinde üretim yapan ekonomik bak</w:t>
      </w:r>
      <w:r w:rsidR="004A3EE1" w:rsidRPr="00A327A3">
        <w:t>ımdan aktif yoksul kesimdeki ( 18 KİŞİ: 5</w:t>
      </w:r>
      <w:r w:rsidR="00925A63" w:rsidRPr="00A327A3">
        <w:t xml:space="preserve"> Kadı</w:t>
      </w:r>
      <w:r w:rsidR="004A3EE1" w:rsidRPr="00A327A3">
        <w:t>n- 13</w:t>
      </w:r>
      <w:r w:rsidR="003F4C4F" w:rsidRPr="00A327A3">
        <w:t xml:space="preserve"> Erkek </w:t>
      </w:r>
      <w:r w:rsidR="004A3EE1" w:rsidRPr="00A327A3">
        <w:t>ve 2</w:t>
      </w:r>
      <w:r w:rsidR="00925A63" w:rsidRPr="00A327A3">
        <w:t xml:space="preserve"> </w:t>
      </w:r>
      <w:r w:rsidRPr="00A327A3">
        <w:t>Genç)</w:t>
      </w:r>
    </w:p>
    <w:p w:rsidR="005E5D36" w:rsidRPr="00A327A3" w:rsidRDefault="005E5D36" w:rsidP="00B87822">
      <w:pPr>
        <w:pStyle w:val="ListeParagraf"/>
        <w:widowControl w:val="0"/>
        <w:numPr>
          <w:ilvl w:val="0"/>
          <w:numId w:val="94"/>
        </w:numPr>
        <w:autoSpaceDE w:val="0"/>
        <w:autoSpaceDN w:val="0"/>
        <w:adjustRightInd w:val="0"/>
        <w:spacing w:line="360" w:lineRule="auto"/>
        <w:ind w:left="426" w:firstLine="0"/>
        <w:jc w:val="both"/>
      </w:pPr>
      <w:r w:rsidRPr="00A327A3">
        <w:t xml:space="preserve">Yükselme potansiyeli olan ekonomik </w:t>
      </w:r>
      <w:r w:rsidR="004A3EE1" w:rsidRPr="00A327A3">
        <w:t>olarak aktif yoksul kesimdeki (12 KİŞİ: 4 Kadın-8</w:t>
      </w:r>
      <w:r w:rsidRPr="00A327A3">
        <w:t xml:space="preserve"> Erkek</w:t>
      </w:r>
      <w:r w:rsidR="003F4C4F" w:rsidRPr="00A327A3">
        <w:t xml:space="preserve"> </w:t>
      </w:r>
      <w:r w:rsidR="004A3EE1" w:rsidRPr="00A327A3">
        <w:t>ve 1 Genç</w:t>
      </w:r>
      <w:r w:rsidR="00925A63" w:rsidRPr="00A327A3">
        <w:t xml:space="preserve"> </w:t>
      </w:r>
      <w:r w:rsidRPr="00A327A3">
        <w:t xml:space="preserve">) </w:t>
      </w:r>
    </w:p>
    <w:p w:rsidR="005E5D36" w:rsidRPr="00A327A3" w:rsidRDefault="005E5D36" w:rsidP="005E5D36">
      <w:pPr>
        <w:pStyle w:val="NoSpacing3"/>
        <w:spacing w:line="360" w:lineRule="auto"/>
        <w:ind w:firstLine="624"/>
        <w:jc w:val="both"/>
        <w:rPr>
          <w:rFonts w:ascii="Times New Roman" w:hAnsi="Times New Roman" w:cs="Times New Roman"/>
          <w:sz w:val="24"/>
          <w:szCs w:val="24"/>
        </w:rPr>
      </w:pPr>
    </w:p>
    <w:p w:rsidR="005E5D36" w:rsidRPr="00A327A3" w:rsidRDefault="005E5D36" w:rsidP="005E5D36">
      <w:pPr>
        <w:pStyle w:val="NoSpacing3"/>
        <w:spacing w:line="360" w:lineRule="auto"/>
        <w:ind w:firstLine="624"/>
        <w:jc w:val="both"/>
        <w:rPr>
          <w:rFonts w:ascii="Times New Roman" w:hAnsi="Times New Roman" w:cs="Times New Roman"/>
          <w:sz w:val="24"/>
          <w:szCs w:val="24"/>
        </w:rPr>
      </w:pPr>
      <w:r w:rsidRPr="00A327A3">
        <w:rPr>
          <w:rFonts w:ascii="Times New Roman" w:hAnsi="Times New Roman" w:cs="Times New Roman"/>
        </w:rPr>
        <w:t xml:space="preserve">  </w:t>
      </w:r>
      <w:r w:rsidR="00C16AED" w:rsidRPr="00A327A3">
        <w:rPr>
          <w:rFonts w:ascii="Times New Roman" w:hAnsi="Times New Roman" w:cs="Times New Roman"/>
          <w:sz w:val="24"/>
          <w:szCs w:val="24"/>
        </w:rPr>
        <w:t>Ç</w:t>
      </w:r>
      <w:r w:rsidRPr="00A327A3">
        <w:rPr>
          <w:rFonts w:ascii="Times New Roman" w:hAnsi="Times New Roman" w:cs="Times New Roman"/>
          <w:sz w:val="24"/>
          <w:szCs w:val="24"/>
        </w:rPr>
        <w:t>iftçilere Hibe desteği verilmek suretiyle</w:t>
      </w:r>
      <w:r w:rsidR="004A3EE1" w:rsidRPr="00A327A3">
        <w:rPr>
          <w:rFonts w:ascii="Times New Roman" w:hAnsi="Times New Roman" w:cs="Times New Roman"/>
          <w:sz w:val="24"/>
          <w:szCs w:val="24"/>
        </w:rPr>
        <w:t xml:space="preserve"> toplam </w:t>
      </w:r>
      <w:r w:rsidR="004A3EE1" w:rsidRPr="006178FC">
        <w:rPr>
          <w:rFonts w:ascii="Times New Roman" w:hAnsi="Times New Roman" w:cs="Times New Roman"/>
          <w:sz w:val="24"/>
          <w:szCs w:val="24"/>
        </w:rPr>
        <w:t>30</w:t>
      </w:r>
      <w:r w:rsidR="00C06CBE" w:rsidRPr="006178FC">
        <w:rPr>
          <w:rFonts w:ascii="Times New Roman" w:hAnsi="Times New Roman" w:cs="Times New Roman"/>
          <w:sz w:val="24"/>
          <w:szCs w:val="24"/>
        </w:rPr>
        <w:t xml:space="preserve"> adet </w:t>
      </w:r>
      <w:r w:rsidR="00BA457D" w:rsidRPr="00A327A3">
        <w:rPr>
          <w:rFonts w:ascii="Times New Roman" w:hAnsi="Times New Roman" w:cs="Times New Roman"/>
          <w:sz w:val="24"/>
          <w:szCs w:val="24"/>
        </w:rPr>
        <w:t>Çayır biçme makinesi</w:t>
      </w:r>
      <w:r w:rsidR="00C06CBE" w:rsidRPr="00A327A3">
        <w:rPr>
          <w:rFonts w:ascii="Times New Roman" w:hAnsi="Times New Roman" w:cs="Times New Roman"/>
          <w:sz w:val="24"/>
          <w:szCs w:val="24"/>
        </w:rPr>
        <w:t xml:space="preserve"> dağıtımı</w:t>
      </w:r>
      <w:r w:rsidRPr="00A327A3">
        <w:rPr>
          <w:rFonts w:ascii="Times New Roman" w:hAnsi="Times New Roman" w:cs="Times New Roman"/>
          <w:sz w:val="24"/>
          <w:szCs w:val="24"/>
        </w:rPr>
        <w:t xml:space="preserve"> planlanmıştır.</w:t>
      </w:r>
    </w:p>
    <w:p w:rsidR="004C71C4" w:rsidRPr="00A327A3" w:rsidRDefault="004C71C4" w:rsidP="005E5D36">
      <w:pPr>
        <w:pStyle w:val="NoSpacing3"/>
        <w:spacing w:line="360" w:lineRule="auto"/>
        <w:jc w:val="both"/>
        <w:rPr>
          <w:rFonts w:ascii="Times New Roman" w:hAnsi="Times New Roman" w:cs="Times New Roman"/>
          <w:sz w:val="24"/>
          <w:szCs w:val="24"/>
        </w:rPr>
      </w:pPr>
    </w:p>
    <w:p w:rsidR="005E5D36" w:rsidRPr="00A327A3"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A327A3">
        <w:rPr>
          <w:rFonts w:ascii="Times New Roman" w:eastAsia="Times New Roman" w:hAnsi="Times New Roman" w:cs="Times New Roman"/>
          <w:sz w:val="24"/>
          <w:szCs w:val="24"/>
          <w:lang w:eastAsia="tr-TR"/>
        </w:rPr>
        <w:lastRenderedPageBreak/>
        <w:t xml:space="preserve">Farklı firmaların farklı teknik özellikleri olması ihtimali bulunduğundan kesin bir teknik özellik verilerek rekabet şartlarını ortadan kaldırmamak amacıyla Şartnamede belirtilen teknik özelliklere karşılık gelen fiyatlamanın üstü fiyatlamalarda alınan Makine-Ekipmanlar da kabul edilecektir. Ancak aşağıda belirlenen birim fiyatın üstünde yapılan alımlara fazladan ödeme yapılmayacaktır. </w:t>
      </w:r>
    </w:p>
    <w:p w:rsidR="005E5D36" w:rsidRPr="00A327A3"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A327A3">
        <w:rPr>
          <w:rFonts w:ascii="Times New Roman" w:eastAsia="Times New Roman" w:hAnsi="Times New Roman" w:cs="Times New Roman"/>
          <w:sz w:val="24"/>
          <w:szCs w:val="24"/>
          <w:lang w:eastAsia="tr-TR"/>
        </w:rPr>
        <w:t xml:space="preserve">Bu belgenin devamında bulunan </w:t>
      </w:r>
      <w:r w:rsidR="00050A57" w:rsidRPr="00A327A3">
        <w:rPr>
          <w:rFonts w:ascii="Times New Roman" w:eastAsia="Times New Roman" w:hAnsi="Times New Roman" w:cs="Times New Roman"/>
          <w:sz w:val="24"/>
          <w:szCs w:val="24"/>
          <w:lang w:eastAsia="tr-TR"/>
        </w:rPr>
        <w:t xml:space="preserve">“Hibe Çağrısı Kılavuzu” yararlanıcılar ile yüklenicilere hibe çağrısı hakkında bilgi vermek amacıyla İl Müdürlüğümüz </w:t>
      </w:r>
      <w:hyperlink r:id="rId8" w:history="1">
        <w:r w:rsidR="00050A57" w:rsidRPr="00A327A3">
          <w:rPr>
            <w:rFonts w:ascii="Times New Roman" w:eastAsia="Times New Roman" w:hAnsi="Times New Roman" w:cs="Times New Roman"/>
            <w:sz w:val="24"/>
            <w:lang w:eastAsia="tr-TR"/>
          </w:rPr>
          <w:t>www.sinop.tarimorman.gov.tr</w:t>
        </w:r>
      </w:hyperlink>
      <w:r w:rsidR="00050A57" w:rsidRPr="00A327A3">
        <w:rPr>
          <w:rFonts w:ascii="Times New Roman" w:eastAsia="Times New Roman" w:hAnsi="Times New Roman" w:cs="Times New Roman"/>
          <w:sz w:val="24"/>
          <w:szCs w:val="24"/>
          <w:lang w:eastAsia="tr-TR"/>
        </w:rPr>
        <w:t xml:space="preserve">  sitesinde ve İl Müdürlüğü sosyal medya hesaplarından duyuruları yapılacaktır</w:t>
      </w:r>
      <w:r w:rsidRPr="00A327A3">
        <w:rPr>
          <w:rFonts w:ascii="Times New Roman" w:eastAsia="Times New Roman" w:hAnsi="Times New Roman" w:cs="Times New Roman"/>
          <w:sz w:val="24"/>
          <w:szCs w:val="24"/>
          <w:lang w:eastAsia="tr-TR"/>
        </w:rPr>
        <w:t xml:space="preserve"> Uygulama planı, alınacak Makine Ekipman Alımlarının tüm detayları ile tarif edildiği Teknik Şartname, İdari Şartname, Hibe Çağrı Kılavuzu, Değerlendirme Kriterleri ve diğer ekli belgeler bir bütün halinde hazırlanmıştır.</w:t>
      </w:r>
    </w:p>
    <w:p w:rsidR="004C71C4" w:rsidRPr="00A327A3" w:rsidRDefault="005E5D36" w:rsidP="00B87822">
      <w:pPr>
        <w:pStyle w:val="Standard"/>
        <w:numPr>
          <w:ilvl w:val="0"/>
          <w:numId w:val="72"/>
        </w:numPr>
        <w:spacing w:after="120" w:line="360" w:lineRule="auto"/>
        <w:jc w:val="both"/>
        <w:textAlignment w:val="auto"/>
        <w:rPr>
          <w:rFonts w:ascii="Times New Roman" w:hAnsi="Times New Roman" w:cs="Times New Roman"/>
          <w:kern w:val="0"/>
          <w:sz w:val="24"/>
          <w:szCs w:val="24"/>
          <w:lang w:val="tr-TR" w:eastAsia="tr-TR" w:bidi="ar-SA"/>
        </w:rPr>
      </w:pPr>
      <w:r w:rsidRPr="00A327A3">
        <w:rPr>
          <w:rFonts w:ascii="Times New Roman" w:hAnsi="Times New Roman" w:cs="Times New Roman"/>
          <w:kern w:val="0"/>
          <w:sz w:val="24"/>
          <w:szCs w:val="24"/>
          <w:lang w:val="tr-TR" w:eastAsia="tr-TR" w:bidi="ar-SA"/>
        </w:rPr>
        <w:t>Hibe çağrısı veya değerlendirmeler sonunda, kabul edilen projelerin sayısı, taslak hibe programındaki hedeflerin altında kalması durumunda, artan bütçe miktarının diğer proje kalemlerine aktarılması sağlanacak veya yeniden hibe çağrısına çıkılacaktır</w:t>
      </w:r>
      <w:bookmarkStart w:id="3" w:name="_Toc90373018"/>
    </w:p>
    <w:p w:rsidR="004C71C4" w:rsidRPr="00A327A3" w:rsidRDefault="004D19BA" w:rsidP="00B87822">
      <w:pPr>
        <w:pStyle w:val="Standard"/>
        <w:numPr>
          <w:ilvl w:val="0"/>
          <w:numId w:val="72"/>
        </w:numPr>
        <w:spacing w:after="120" w:line="360" w:lineRule="auto"/>
        <w:jc w:val="both"/>
        <w:textAlignment w:val="auto"/>
        <w:rPr>
          <w:rFonts w:ascii="Times New Roman" w:hAnsi="Times New Roman" w:cs="Times New Roman"/>
          <w:b/>
          <w:kern w:val="0"/>
          <w:sz w:val="24"/>
          <w:szCs w:val="24"/>
          <w:lang w:val="tr-TR" w:eastAsia="tr-TR" w:bidi="ar-SA"/>
        </w:rPr>
      </w:pPr>
      <w:r w:rsidRPr="00A327A3">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sidRPr="00A327A3">
        <w:rPr>
          <w:rFonts w:ascii="Times New Roman" w:hAnsi="Times New Roman" w:cs="Times New Roman"/>
          <w:b/>
          <w:kern w:val="0"/>
          <w:sz w:val="24"/>
          <w:szCs w:val="24"/>
          <w:lang w:val="tr-TR" w:eastAsia="tr-TR" w:bidi="ar-SA"/>
        </w:rPr>
        <w:t>EKK’lerde</w:t>
      </w:r>
      <w:proofErr w:type="spellEnd"/>
      <w:r w:rsidRPr="00A327A3">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B60067" w:rsidRPr="00A327A3">
        <w:rPr>
          <w:rFonts w:ascii="Times New Roman" w:hAnsi="Times New Roman" w:cs="Times New Roman"/>
          <w:b/>
          <w:kern w:val="0"/>
          <w:sz w:val="24"/>
          <w:szCs w:val="24"/>
          <w:lang w:val="tr-TR" w:eastAsia="tr-TR" w:bidi="ar-SA"/>
        </w:rPr>
        <w:t xml:space="preserve"> göre</w:t>
      </w:r>
      <w:r w:rsidRPr="00A327A3">
        <w:rPr>
          <w:rFonts w:ascii="Times New Roman" w:hAnsi="Times New Roman" w:cs="Times New Roman"/>
          <w:b/>
          <w:kern w:val="0"/>
          <w:sz w:val="24"/>
          <w:szCs w:val="24"/>
          <w:lang w:val="tr-TR" w:eastAsia="tr-TR" w:bidi="ar-SA"/>
        </w:rPr>
        <w:t xml:space="preserve"> asil ve yedek listeler oluşturulacaktır.</w:t>
      </w:r>
    </w:p>
    <w:p w:rsidR="004C71C4" w:rsidRPr="00A327A3" w:rsidRDefault="004C71C4" w:rsidP="004C71C4">
      <w:pPr>
        <w:spacing w:after="120" w:line="360" w:lineRule="auto"/>
        <w:rPr>
          <w:b/>
        </w:rPr>
      </w:pPr>
      <w:r w:rsidRPr="00A327A3">
        <w:rPr>
          <w:b/>
        </w:rPr>
        <w:t>Hedef Grup*</w:t>
      </w:r>
    </w:p>
    <w:tbl>
      <w:tblPr>
        <w:tblW w:w="9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417"/>
        <w:gridCol w:w="1492"/>
        <w:gridCol w:w="1961"/>
        <w:gridCol w:w="2550"/>
      </w:tblGrid>
      <w:tr w:rsidR="005E5D36" w:rsidRPr="00A327A3" w:rsidTr="0076083B">
        <w:trPr>
          <w:trHeight w:val="327"/>
        </w:trPr>
        <w:tc>
          <w:tcPr>
            <w:tcW w:w="2477" w:type="dxa"/>
            <w:shd w:val="clear" w:color="auto" w:fill="D9D9D9"/>
          </w:tcPr>
          <w:p w:rsidR="005E5D36" w:rsidRPr="00A327A3" w:rsidRDefault="005E5D36" w:rsidP="005E5D36">
            <w:pPr>
              <w:pStyle w:val="TabloEtiketi"/>
              <w:spacing w:line="360" w:lineRule="auto"/>
              <w:jc w:val="center"/>
            </w:pPr>
            <w:r w:rsidRPr="00A327A3">
              <w:t>EKK</w:t>
            </w:r>
          </w:p>
        </w:tc>
        <w:tc>
          <w:tcPr>
            <w:tcW w:w="1417" w:type="dxa"/>
            <w:shd w:val="clear" w:color="auto" w:fill="D9D9D9"/>
            <w:noWrap/>
            <w:vAlign w:val="center"/>
          </w:tcPr>
          <w:p w:rsidR="005E5D36" w:rsidRPr="00A327A3" w:rsidRDefault="005E5D36" w:rsidP="005E5D36">
            <w:pPr>
              <w:pStyle w:val="TabloEtiketi"/>
              <w:spacing w:line="360" w:lineRule="auto"/>
              <w:jc w:val="center"/>
            </w:pPr>
            <w:r w:rsidRPr="00A327A3">
              <w:t>Yararlanıcı (Kadın)</w:t>
            </w:r>
          </w:p>
        </w:tc>
        <w:tc>
          <w:tcPr>
            <w:tcW w:w="1492" w:type="dxa"/>
            <w:shd w:val="clear" w:color="auto" w:fill="D9D9D9"/>
            <w:vAlign w:val="center"/>
          </w:tcPr>
          <w:p w:rsidR="005E5D36" w:rsidRPr="00A327A3" w:rsidRDefault="005E5D36" w:rsidP="005E5D36">
            <w:pPr>
              <w:pStyle w:val="TabloEtiketi"/>
              <w:spacing w:line="360" w:lineRule="auto"/>
              <w:jc w:val="center"/>
            </w:pPr>
            <w:r w:rsidRPr="00A327A3">
              <w:t>Yararlanıcı (Erkek)</w:t>
            </w:r>
          </w:p>
        </w:tc>
        <w:tc>
          <w:tcPr>
            <w:tcW w:w="1961" w:type="dxa"/>
            <w:shd w:val="clear" w:color="auto" w:fill="D9D9D9"/>
          </w:tcPr>
          <w:p w:rsidR="005E5D36" w:rsidRPr="00A327A3" w:rsidRDefault="005E5D36" w:rsidP="005E5D36">
            <w:pPr>
              <w:pStyle w:val="TabloEtiketi"/>
              <w:spacing w:line="360" w:lineRule="auto"/>
              <w:jc w:val="center"/>
            </w:pPr>
            <w:r w:rsidRPr="00A327A3">
              <w:t>Yararlanıcı (Genç)</w:t>
            </w:r>
          </w:p>
        </w:tc>
        <w:tc>
          <w:tcPr>
            <w:tcW w:w="2550" w:type="dxa"/>
            <w:shd w:val="clear" w:color="auto" w:fill="D9D9D9"/>
            <w:vAlign w:val="center"/>
          </w:tcPr>
          <w:p w:rsidR="005E5D36" w:rsidRPr="00A327A3" w:rsidRDefault="005E5D36" w:rsidP="005E5D36">
            <w:pPr>
              <w:pStyle w:val="TabloEtiketi"/>
              <w:spacing w:line="360" w:lineRule="auto"/>
              <w:jc w:val="center"/>
            </w:pPr>
            <w:r w:rsidRPr="00A327A3">
              <w:t>Yararlanıcı (Toplam)</w:t>
            </w:r>
          </w:p>
        </w:tc>
      </w:tr>
      <w:tr w:rsidR="005E5D36" w:rsidRPr="00A327A3" w:rsidTr="0076083B">
        <w:trPr>
          <w:trHeight w:val="326"/>
        </w:trPr>
        <w:tc>
          <w:tcPr>
            <w:tcW w:w="2477" w:type="dxa"/>
          </w:tcPr>
          <w:p w:rsidR="005E5D36" w:rsidRPr="00A327A3" w:rsidRDefault="005E5D36" w:rsidP="005E5D36">
            <w:pPr>
              <w:spacing w:line="276" w:lineRule="auto"/>
            </w:pPr>
            <w:r w:rsidRPr="00A327A3">
              <w:t>Küme-1</w:t>
            </w:r>
          </w:p>
          <w:p w:rsidR="005E5D36" w:rsidRPr="00A327A3" w:rsidRDefault="005E5D36" w:rsidP="005E5D36">
            <w:pPr>
              <w:spacing w:line="276" w:lineRule="auto"/>
              <w:rPr>
                <w:b/>
              </w:rPr>
            </w:pPr>
            <w:r w:rsidRPr="00A327A3">
              <w:rPr>
                <w:b/>
              </w:rPr>
              <w:t>Boyabat-Durağan-Saraydüzü</w:t>
            </w:r>
          </w:p>
          <w:p w:rsidR="005E5D36" w:rsidRPr="00A327A3" w:rsidRDefault="005E5D36" w:rsidP="005E5D36">
            <w:pPr>
              <w:pStyle w:val="TabloMetni"/>
            </w:pPr>
          </w:p>
        </w:tc>
        <w:tc>
          <w:tcPr>
            <w:tcW w:w="1417" w:type="dxa"/>
            <w:shd w:val="clear" w:color="auto" w:fill="auto"/>
            <w:noWrap/>
            <w:vAlign w:val="center"/>
          </w:tcPr>
          <w:p w:rsidR="005E5D36" w:rsidRPr="00A327A3" w:rsidRDefault="004A3EE1" w:rsidP="005E5D36">
            <w:pPr>
              <w:pStyle w:val="TabloMetni"/>
              <w:spacing w:line="360" w:lineRule="auto"/>
            </w:pPr>
            <w:r w:rsidRPr="00A327A3">
              <w:t>3</w:t>
            </w:r>
          </w:p>
        </w:tc>
        <w:tc>
          <w:tcPr>
            <w:tcW w:w="1492" w:type="dxa"/>
            <w:shd w:val="clear" w:color="auto" w:fill="auto"/>
            <w:vAlign w:val="center"/>
          </w:tcPr>
          <w:p w:rsidR="005E5D36" w:rsidRPr="00A327A3" w:rsidRDefault="004A3EE1" w:rsidP="005E5D36">
            <w:pPr>
              <w:pStyle w:val="TabloMetni"/>
              <w:spacing w:line="360" w:lineRule="auto"/>
            </w:pPr>
            <w:r w:rsidRPr="00A327A3">
              <w:t>10</w:t>
            </w:r>
          </w:p>
        </w:tc>
        <w:tc>
          <w:tcPr>
            <w:tcW w:w="1961" w:type="dxa"/>
            <w:vAlign w:val="center"/>
          </w:tcPr>
          <w:p w:rsidR="005E5D36" w:rsidRPr="00A327A3" w:rsidRDefault="00925A63" w:rsidP="005E5D36">
            <w:pPr>
              <w:pStyle w:val="TabloMetni"/>
              <w:spacing w:line="360" w:lineRule="auto"/>
            </w:pPr>
            <w:r w:rsidRPr="00A327A3">
              <w:t>1</w:t>
            </w:r>
          </w:p>
        </w:tc>
        <w:tc>
          <w:tcPr>
            <w:tcW w:w="2550" w:type="dxa"/>
            <w:shd w:val="clear" w:color="auto" w:fill="auto"/>
            <w:vAlign w:val="center"/>
          </w:tcPr>
          <w:p w:rsidR="005E5D36" w:rsidRPr="00A327A3" w:rsidRDefault="004A3EE1" w:rsidP="005E5D36">
            <w:pPr>
              <w:pStyle w:val="TabloMetni"/>
              <w:spacing w:line="360" w:lineRule="auto"/>
            </w:pPr>
            <w:r w:rsidRPr="00A327A3">
              <w:t>13</w:t>
            </w:r>
          </w:p>
        </w:tc>
      </w:tr>
      <w:tr w:rsidR="005E5D36" w:rsidRPr="00A327A3" w:rsidTr="0076083B">
        <w:trPr>
          <w:trHeight w:val="327"/>
        </w:trPr>
        <w:tc>
          <w:tcPr>
            <w:tcW w:w="2477" w:type="dxa"/>
          </w:tcPr>
          <w:p w:rsidR="005E5D36" w:rsidRPr="00A327A3" w:rsidRDefault="005E5D36" w:rsidP="005E5D36">
            <w:pPr>
              <w:spacing w:line="276" w:lineRule="auto"/>
            </w:pPr>
            <w:r w:rsidRPr="00A327A3">
              <w:t>Küme-2</w:t>
            </w:r>
          </w:p>
          <w:p w:rsidR="005E5D36" w:rsidRPr="00A327A3" w:rsidRDefault="005E5D36" w:rsidP="005E5D36">
            <w:pPr>
              <w:spacing w:line="276" w:lineRule="auto"/>
              <w:rPr>
                <w:b/>
              </w:rPr>
            </w:pPr>
            <w:r w:rsidRPr="00A327A3">
              <w:rPr>
                <w:b/>
              </w:rPr>
              <w:t>Erfelek-Ayancık-Türkeli</w:t>
            </w:r>
          </w:p>
          <w:p w:rsidR="005E5D36" w:rsidRPr="00A327A3" w:rsidRDefault="005E5D36" w:rsidP="005E5D36">
            <w:pPr>
              <w:pStyle w:val="TabloMetni"/>
              <w:rPr>
                <w:b/>
              </w:rPr>
            </w:pPr>
          </w:p>
        </w:tc>
        <w:tc>
          <w:tcPr>
            <w:tcW w:w="1417" w:type="dxa"/>
            <w:shd w:val="clear" w:color="auto" w:fill="auto"/>
            <w:noWrap/>
            <w:vAlign w:val="center"/>
          </w:tcPr>
          <w:p w:rsidR="005E5D36" w:rsidRPr="00A327A3" w:rsidRDefault="004A3EE1" w:rsidP="005E5D36">
            <w:pPr>
              <w:pStyle w:val="TabloMetni"/>
              <w:spacing w:line="360" w:lineRule="auto"/>
            </w:pPr>
            <w:r w:rsidRPr="00A327A3">
              <w:t>3</w:t>
            </w:r>
          </w:p>
        </w:tc>
        <w:tc>
          <w:tcPr>
            <w:tcW w:w="1492" w:type="dxa"/>
            <w:shd w:val="clear" w:color="auto" w:fill="auto"/>
            <w:vAlign w:val="center"/>
          </w:tcPr>
          <w:p w:rsidR="005E5D36" w:rsidRPr="00A327A3" w:rsidRDefault="004A3EE1" w:rsidP="005E5D36">
            <w:pPr>
              <w:pStyle w:val="TabloMetni"/>
              <w:spacing w:line="360" w:lineRule="auto"/>
            </w:pPr>
            <w:r w:rsidRPr="00A327A3">
              <w:t>4</w:t>
            </w:r>
          </w:p>
        </w:tc>
        <w:tc>
          <w:tcPr>
            <w:tcW w:w="1961" w:type="dxa"/>
            <w:vAlign w:val="center"/>
          </w:tcPr>
          <w:p w:rsidR="005E5D36" w:rsidRPr="00A327A3" w:rsidRDefault="005E5D36" w:rsidP="005E5D36">
            <w:pPr>
              <w:pStyle w:val="TabloMetni"/>
              <w:spacing w:line="360" w:lineRule="auto"/>
            </w:pPr>
          </w:p>
        </w:tc>
        <w:tc>
          <w:tcPr>
            <w:tcW w:w="2550" w:type="dxa"/>
            <w:shd w:val="clear" w:color="auto" w:fill="auto"/>
            <w:vAlign w:val="center"/>
          </w:tcPr>
          <w:p w:rsidR="005E5D36" w:rsidRPr="00A327A3" w:rsidRDefault="004A3EE1" w:rsidP="005E5D36">
            <w:pPr>
              <w:pStyle w:val="TabloMetni"/>
              <w:spacing w:line="360" w:lineRule="auto"/>
            </w:pPr>
            <w:r w:rsidRPr="00A327A3">
              <w:t>7</w:t>
            </w:r>
          </w:p>
        </w:tc>
      </w:tr>
      <w:tr w:rsidR="005E5D36" w:rsidRPr="00A327A3" w:rsidTr="0076083B">
        <w:trPr>
          <w:trHeight w:val="327"/>
        </w:trPr>
        <w:tc>
          <w:tcPr>
            <w:tcW w:w="2477" w:type="dxa"/>
          </w:tcPr>
          <w:p w:rsidR="005E5D36" w:rsidRPr="00A327A3" w:rsidRDefault="005E5D36" w:rsidP="005E5D36">
            <w:pPr>
              <w:spacing w:line="276" w:lineRule="auto"/>
            </w:pPr>
            <w:r w:rsidRPr="00A327A3">
              <w:t>Küme-3</w:t>
            </w:r>
          </w:p>
          <w:p w:rsidR="005E5D36" w:rsidRPr="00A327A3" w:rsidRDefault="005E5D36" w:rsidP="005E5D36">
            <w:pPr>
              <w:pStyle w:val="TabloMetni"/>
              <w:rPr>
                <w:b/>
              </w:rPr>
            </w:pPr>
            <w:r w:rsidRPr="00A327A3">
              <w:rPr>
                <w:b/>
              </w:rPr>
              <w:t>Merkez-Gerze-Dikmen</w:t>
            </w:r>
          </w:p>
        </w:tc>
        <w:tc>
          <w:tcPr>
            <w:tcW w:w="1417" w:type="dxa"/>
            <w:shd w:val="clear" w:color="auto" w:fill="auto"/>
            <w:noWrap/>
            <w:vAlign w:val="center"/>
          </w:tcPr>
          <w:p w:rsidR="005E5D36" w:rsidRPr="00A327A3" w:rsidRDefault="004A3EE1" w:rsidP="005E5D36">
            <w:pPr>
              <w:pStyle w:val="TabloMetni"/>
              <w:spacing w:line="360" w:lineRule="auto"/>
            </w:pPr>
            <w:r w:rsidRPr="00A327A3">
              <w:t>3</w:t>
            </w:r>
          </w:p>
        </w:tc>
        <w:tc>
          <w:tcPr>
            <w:tcW w:w="1492" w:type="dxa"/>
            <w:shd w:val="clear" w:color="auto" w:fill="auto"/>
            <w:vAlign w:val="center"/>
          </w:tcPr>
          <w:p w:rsidR="005E5D36" w:rsidRPr="00A327A3" w:rsidRDefault="004A3EE1" w:rsidP="005E5D36">
            <w:pPr>
              <w:pStyle w:val="TabloMetni"/>
              <w:spacing w:line="360" w:lineRule="auto"/>
            </w:pPr>
            <w:r w:rsidRPr="00A327A3">
              <w:t>7</w:t>
            </w:r>
          </w:p>
        </w:tc>
        <w:tc>
          <w:tcPr>
            <w:tcW w:w="1961" w:type="dxa"/>
            <w:vAlign w:val="center"/>
          </w:tcPr>
          <w:p w:rsidR="005E5D36" w:rsidRPr="00A327A3" w:rsidRDefault="004A3EE1" w:rsidP="005E5D36">
            <w:pPr>
              <w:pStyle w:val="TabloMetni"/>
              <w:spacing w:line="360" w:lineRule="auto"/>
            </w:pPr>
            <w:r w:rsidRPr="00A327A3">
              <w:t>2</w:t>
            </w:r>
          </w:p>
        </w:tc>
        <w:tc>
          <w:tcPr>
            <w:tcW w:w="2550" w:type="dxa"/>
            <w:shd w:val="clear" w:color="auto" w:fill="auto"/>
            <w:vAlign w:val="center"/>
          </w:tcPr>
          <w:p w:rsidR="005E5D36" w:rsidRPr="00A327A3" w:rsidRDefault="004A3EE1" w:rsidP="005E5D36">
            <w:pPr>
              <w:pStyle w:val="TabloMetni"/>
              <w:spacing w:line="360" w:lineRule="auto"/>
            </w:pPr>
            <w:r w:rsidRPr="00A327A3">
              <w:t>10</w:t>
            </w:r>
          </w:p>
        </w:tc>
      </w:tr>
      <w:tr w:rsidR="005E5D36" w:rsidRPr="00A327A3" w:rsidTr="0076083B">
        <w:trPr>
          <w:trHeight w:val="327"/>
        </w:trPr>
        <w:tc>
          <w:tcPr>
            <w:tcW w:w="2477" w:type="dxa"/>
          </w:tcPr>
          <w:p w:rsidR="005E5D36" w:rsidRPr="00A327A3" w:rsidRDefault="005E5D36" w:rsidP="005E5D36">
            <w:pPr>
              <w:pStyle w:val="TabloMetni"/>
              <w:spacing w:line="360" w:lineRule="auto"/>
              <w:rPr>
                <w:b/>
              </w:rPr>
            </w:pPr>
            <w:r w:rsidRPr="00A327A3">
              <w:rPr>
                <w:b/>
              </w:rPr>
              <w:t>Toplam</w:t>
            </w:r>
          </w:p>
        </w:tc>
        <w:tc>
          <w:tcPr>
            <w:tcW w:w="1417" w:type="dxa"/>
            <w:shd w:val="clear" w:color="auto" w:fill="auto"/>
            <w:noWrap/>
            <w:vAlign w:val="center"/>
          </w:tcPr>
          <w:p w:rsidR="005E5D36" w:rsidRPr="00A327A3" w:rsidRDefault="004A3EE1" w:rsidP="005E5D36">
            <w:pPr>
              <w:pStyle w:val="TabloMetni"/>
              <w:spacing w:line="360" w:lineRule="auto"/>
              <w:rPr>
                <w:b/>
              </w:rPr>
            </w:pPr>
            <w:r w:rsidRPr="00A327A3">
              <w:rPr>
                <w:b/>
              </w:rPr>
              <w:t>9</w:t>
            </w:r>
          </w:p>
        </w:tc>
        <w:tc>
          <w:tcPr>
            <w:tcW w:w="1492" w:type="dxa"/>
            <w:shd w:val="clear" w:color="auto" w:fill="auto"/>
            <w:vAlign w:val="center"/>
          </w:tcPr>
          <w:p w:rsidR="005E5D36" w:rsidRPr="00A327A3" w:rsidRDefault="004A3EE1" w:rsidP="005E5D36">
            <w:pPr>
              <w:pStyle w:val="TabloMetni"/>
              <w:spacing w:line="360" w:lineRule="auto"/>
              <w:rPr>
                <w:b/>
              </w:rPr>
            </w:pPr>
            <w:r w:rsidRPr="00A327A3">
              <w:rPr>
                <w:b/>
              </w:rPr>
              <w:t>21</w:t>
            </w:r>
          </w:p>
        </w:tc>
        <w:tc>
          <w:tcPr>
            <w:tcW w:w="1961" w:type="dxa"/>
            <w:vAlign w:val="center"/>
          </w:tcPr>
          <w:p w:rsidR="005E5D36" w:rsidRPr="00A327A3" w:rsidRDefault="004A3EE1" w:rsidP="005E5D36">
            <w:pPr>
              <w:pStyle w:val="TabloMetni"/>
              <w:spacing w:line="360" w:lineRule="auto"/>
              <w:rPr>
                <w:b/>
              </w:rPr>
            </w:pPr>
            <w:r w:rsidRPr="00A327A3">
              <w:rPr>
                <w:b/>
              </w:rPr>
              <w:t>3</w:t>
            </w:r>
          </w:p>
        </w:tc>
        <w:tc>
          <w:tcPr>
            <w:tcW w:w="2550" w:type="dxa"/>
            <w:shd w:val="clear" w:color="auto" w:fill="auto"/>
            <w:vAlign w:val="center"/>
          </w:tcPr>
          <w:p w:rsidR="005E5D36" w:rsidRPr="00A327A3" w:rsidRDefault="004A3EE1" w:rsidP="005E5D36">
            <w:pPr>
              <w:pStyle w:val="TabloMetni"/>
              <w:spacing w:line="360" w:lineRule="auto"/>
              <w:rPr>
                <w:b/>
              </w:rPr>
            </w:pPr>
            <w:r w:rsidRPr="00A327A3">
              <w:rPr>
                <w:b/>
              </w:rPr>
              <w:t>30</w:t>
            </w:r>
          </w:p>
        </w:tc>
      </w:tr>
      <w:bookmarkEnd w:id="3"/>
    </w:tbl>
    <w:p w:rsidR="00925A63" w:rsidRPr="00A327A3" w:rsidRDefault="00925A63" w:rsidP="004C71C4">
      <w:pPr>
        <w:spacing w:after="120" w:line="360" w:lineRule="auto"/>
        <w:rPr>
          <w:b/>
          <w:color w:val="FF0000"/>
        </w:rPr>
      </w:pPr>
    </w:p>
    <w:p w:rsidR="00C16AED" w:rsidRPr="00A327A3" w:rsidRDefault="00C16AED" w:rsidP="004C71C4">
      <w:pPr>
        <w:spacing w:after="120" w:line="360" w:lineRule="auto"/>
        <w:rPr>
          <w:b/>
          <w:color w:val="FF0000"/>
        </w:rPr>
      </w:pPr>
    </w:p>
    <w:p w:rsidR="004C71C4" w:rsidRPr="00A327A3" w:rsidRDefault="004C71C4" w:rsidP="004C71C4">
      <w:pPr>
        <w:spacing w:after="120" w:line="360" w:lineRule="auto"/>
        <w:rPr>
          <w:b/>
        </w:rPr>
      </w:pPr>
      <w:r w:rsidRPr="00A327A3">
        <w:rPr>
          <w:b/>
        </w:rPr>
        <w:t>Uygulama Kapsamı ve Yaklaşık Bütçe (KDV hariç TL)</w:t>
      </w:r>
    </w:p>
    <w:tbl>
      <w:tblPr>
        <w:tblW w:w="98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276"/>
        <w:gridCol w:w="1559"/>
        <w:gridCol w:w="2251"/>
        <w:gridCol w:w="1594"/>
        <w:gridCol w:w="1808"/>
      </w:tblGrid>
      <w:tr w:rsidR="004C71C4" w:rsidRPr="00A327A3" w:rsidTr="00C16AED">
        <w:trPr>
          <w:trHeight w:val="373"/>
        </w:trPr>
        <w:tc>
          <w:tcPr>
            <w:tcW w:w="1343" w:type="dxa"/>
            <w:shd w:val="clear" w:color="auto" w:fill="D9D9D9"/>
          </w:tcPr>
          <w:p w:rsidR="004C71C4" w:rsidRPr="00A327A3" w:rsidRDefault="004C71C4" w:rsidP="0089785F">
            <w:pPr>
              <w:pStyle w:val="TabloEtiketi"/>
              <w:spacing w:line="360" w:lineRule="auto"/>
              <w:jc w:val="center"/>
            </w:pPr>
            <w:r w:rsidRPr="00A327A3">
              <w:t>EKK</w:t>
            </w:r>
          </w:p>
        </w:tc>
        <w:tc>
          <w:tcPr>
            <w:tcW w:w="1276" w:type="dxa"/>
            <w:shd w:val="clear" w:color="auto" w:fill="D9D9D9"/>
          </w:tcPr>
          <w:p w:rsidR="004C71C4" w:rsidRPr="00A327A3" w:rsidRDefault="004C71C4" w:rsidP="0089785F">
            <w:pPr>
              <w:pStyle w:val="TabloEtiketi"/>
              <w:spacing w:line="360" w:lineRule="auto"/>
              <w:jc w:val="center"/>
            </w:pPr>
            <w:proofErr w:type="spellStart"/>
            <w:r w:rsidRPr="00A327A3">
              <w:t>Yararlancı</w:t>
            </w:r>
            <w:proofErr w:type="spellEnd"/>
            <w:r w:rsidRPr="00A327A3">
              <w:t xml:space="preserve"> Sayısı (Toplam)</w:t>
            </w:r>
          </w:p>
        </w:tc>
        <w:tc>
          <w:tcPr>
            <w:tcW w:w="1559" w:type="dxa"/>
            <w:shd w:val="clear" w:color="auto" w:fill="D9D9D9"/>
            <w:noWrap/>
            <w:vAlign w:val="center"/>
          </w:tcPr>
          <w:p w:rsidR="004C71C4" w:rsidRPr="00A327A3" w:rsidRDefault="00C16AED" w:rsidP="0089785F">
            <w:pPr>
              <w:pStyle w:val="TabloEtiketi"/>
              <w:spacing w:line="360" w:lineRule="auto"/>
              <w:jc w:val="center"/>
            </w:pPr>
            <w:r w:rsidRPr="00A327A3">
              <w:t>KDAKP Katkısı (%70</w:t>
            </w:r>
            <w:r w:rsidR="004C71C4" w:rsidRPr="00A327A3">
              <w:t>) (TL)</w:t>
            </w:r>
          </w:p>
        </w:tc>
        <w:tc>
          <w:tcPr>
            <w:tcW w:w="2251" w:type="dxa"/>
            <w:shd w:val="clear" w:color="auto" w:fill="D9D9D9"/>
            <w:vAlign w:val="center"/>
          </w:tcPr>
          <w:p w:rsidR="004C71C4" w:rsidRPr="00A327A3" w:rsidRDefault="004C71C4" w:rsidP="0089785F">
            <w:pPr>
              <w:pStyle w:val="TabloEtiketi"/>
              <w:spacing w:line="360" w:lineRule="auto"/>
              <w:jc w:val="center"/>
            </w:pPr>
            <w:r w:rsidRPr="00A327A3">
              <w:t>Yararlanıcı</w:t>
            </w:r>
            <w:r w:rsidR="00C16AED" w:rsidRPr="00A327A3">
              <w:t xml:space="preserve"> Katkısı Ayni / Nakdi  (%30</w:t>
            </w:r>
            <w:r w:rsidRPr="00A327A3">
              <w:t>) (TL)</w:t>
            </w:r>
          </w:p>
        </w:tc>
        <w:tc>
          <w:tcPr>
            <w:tcW w:w="1594" w:type="dxa"/>
            <w:shd w:val="clear" w:color="auto" w:fill="D9D9D9"/>
          </w:tcPr>
          <w:p w:rsidR="004C71C4" w:rsidRPr="00A327A3" w:rsidRDefault="004C71C4" w:rsidP="0089785F">
            <w:pPr>
              <w:pStyle w:val="TabloEtiketi"/>
              <w:spacing w:line="360" w:lineRule="auto"/>
              <w:jc w:val="center"/>
            </w:pPr>
            <w:r w:rsidRPr="00A327A3">
              <w:t>Proje Bedeli (TL)</w:t>
            </w:r>
          </w:p>
        </w:tc>
        <w:tc>
          <w:tcPr>
            <w:tcW w:w="1808" w:type="dxa"/>
            <w:shd w:val="clear" w:color="auto" w:fill="D9D9D9"/>
            <w:vAlign w:val="center"/>
          </w:tcPr>
          <w:p w:rsidR="004C71C4" w:rsidRPr="00A327A3" w:rsidRDefault="004C71C4" w:rsidP="0089785F">
            <w:pPr>
              <w:pStyle w:val="TabloEtiketi"/>
              <w:spacing w:line="360" w:lineRule="auto"/>
              <w:jc w:val="center"/>
            </w:pPr>
            <w:r w:rsidRPr="00A327A3">
              <w:t>Toplam Proje Bedeli (TL)</w:t>
            </w:r>
          </w:p>
        </w:tc>
      </w:tr>
      <w:tr w:rsidR="00723C90" w:rsidRPr="00A327A3" w:rsidTr="00C16AED">
        <w:trPr>
          <w:trHeight w:val="372"/>
        </w:trPr>
        <w:tc>
          <w:tcPr>
            <w:tcW w:w="1343" w:type="dxa"/>
          </w:tcPr>
          <w:p w:rsidR="00723C90" w:rsidRPr="00A327A3" w:rsidRDefault="00723C90" w:rsidP="00723C90">
            <w:pPr>
              <w:spacing w:line="276" w:lineRule="auto"/>
            </w:pPr>
            <w:r w:rsidRPr="00A327A3">
              <w:t>Küme-1</w:t>
            </w:r>
          </w:p>
          <w:p w:rsidR="00723C90" w:rsidRPr="00A327A3" w:rsidRDefault="00723C90" w:rsidP="00723C90">
            <w:pPr>
              <w:spacing w:line="276" w:lineRule="auto"/>
              <w:rPr>
                <w:b/>
              </w:rPr>
            </w:pPr>
            <w:r w:rsidRPr="00A327A3">
              <w:rPr>
                <w:b/>
              </w:rPr>
              <w:t>Boyabat-Durağan-Saraydüzü</w:t>
            </w:r>
          </w:p>
          <w:p w:rsidR="00723C90" w:rsidRPr="00A327A3" w:rsidRDefault="00723C90" w:rsidP="00723C90">
            <w:pPr>
              <w:pStyle w:val="TabloMetni"/>
            </w:pPr>
          </w:p>
        </w:tc>
        <w:tc>
          <w:tcPr>
            <w:tcW w:w="1276" w:type="dxa"/>
            <w:vAlign w:val="center"/>
          </w:tcPr>
          <w:p w:rsidR="00723C90" w:rsidRPr="00A327A3" w:rsidRDefault="004A3EE1" w:rsidP="005E690C">
            <w:pPr>
              <w:pStyle w:val="TabloMetni"/>
              <w:spacing w:line="360" w:lineRule="auto"/>
              <w:jc w:val="right"/>
            </w:pPr>
            <w:r w:rsidRPr="00A327A3">
              <w:t>1</w:t>
            </w:r>
            <w:r w:rsidR="003F4C4F" w:rsidRPr="00A327A3">
              <w:t>3</w:t>
            </w:r>
          </w:p>
        </w:tc>
        <w:tc>
          <w:tcPr>
            <w:tcW w:w="1559" w:type="dxa"/>
            <w:shd w:val="clear" w:color="auto" w:fill="auto"/>
            <w:noWrap/>
            <w:vAlign w:val="center"/>
          </w:tcPr>
          <w:p w:rsidR="00723C90" w:rsidRPr="00A327A3" w:rsidRDefault="004A3EE1" w:rsidP="005E690C">
            <w:pPr>
              <w:pStyle w:val="TabloMetni"/>
              <w:spacing w:line="360" w:lineRule="auto"/>
              <w:jc w:val="right"/>
            </w:pPr>
            <w:r w:rsidRPr="00A327A3">
              <w:t>227.500,00</w:t>
            </w:r>
          </w:p>
        </w:tc>
        <w:tc>
          <w:tcPr>
            <w:tcW w:w="2251" w:type="dxa"/>
            <w:shd w:val="clear" w:color="auto" w:fill="auto"/>
            <w:vAlign w:val="center"/>
          </w:tcPr>
          <w:p w:rsidR="00723C90" w:rsidRPr="00A327A3" w:rsidRDefault="004A3EE1" w:rsidP="005E690C">
            <w:pPr>
              <w:pStyle w:val="TabloMetni"/>
              <w:spacing w:line="360" w:lineRule="auto"/>
              <w:jc w:val="right"/>
            </w:pPr>
            <w:r w:rsidRPr="00A327A3">
              <w:t>97</w:t>
            </w:r>
            <w:r w:rsidR="003F4C4F" w:rsidRPr="00A327A3">
              <w:t>.5</w:t>
            </w:r>
            <w:r w:rsidR="009E06DC" w:rsidRPr="00A327A3">
              <w:t>00,00</w:t>
            </w:r>
          </w:p>
        </w:tc>
        <w:tc>
          <w:tcPr>
            <w:tcW w:w="1594" w:type="dxa"/>
            <w:vAlign w:val="center"/>
          </w:tcPr>
          <w:p w:rsidR="00723C90" w:rsidRPr="00A327A3" w:rsidRDefault="003F4C4F" w:rsidP="005E690C">
            <w:pPr>
              <w:pStyle w:val="TabloMetni"/>
              <w:spacing w:line="360" w:lineRule="auto"/>
              <w:jc w:val="right"/>
            </w:pPr>
            <w:r w:rsidRPr="00A327A3">
              <w:t>25</w:t>
            </w:r>
            <w:r w:rsidR="009E06DC" w:rsidRPr="00A327A3">
              <w:t>.000,00</w:t>
            </w:r>
          </w:p>
        </w:tc>
        <w:tc>
          <w:tcPr>
            <w:tcW w:w="1808" w:type="dxa"/>
            <w:shd w:val="clear" w:color="auto" w:fill="auto"/>
            <w:vAlign w:val="center"/>
          </w:tcPr>
          <w:p w:rsidR="00723C90" w:rsidRPr="00A327A3" w:rsidRDefault="004A3EE1" w:rsidP="005E690C">
            <w:pPr>
              <w:pStyle w:val="TabloMetni"/>
              <w:spacing w:line="360" w:lineRule="auto"/>
              <w:jc w:val="right"/>
            </w:pPr>
            <w:r w:rsidRPr="00A327A3">
              <w:t>32</w:t>
            </w:r>
            <w:r w:rsidR="003F4C4F" w:rsidRPr="00A327A3">
              <w:t>5</w:t>
            </w:r>
            <w:r w:rsidR="009E06DC" w:rsidRPr="00A327A3">
              <w:t>.000,00</w:t>
            </w:r>
          </w:p>
        </w:tc>
      </w:tr>
      <w:tr w:rsidR="00723C90" w:rsidRPr="00A327A3" w:rsidTr="00C16AED">
        <w:trPr>
          <w:trHeight w:val="373"/>
        </w:trPr>
        <w:tc>
          <w:tcPr>
            <w:tcW w:w="1343" w:type="dxa"/>
          </w:tcPr>
          <w:p w:rsidR="00723C90" w:rsidRPr="00A327A3" w:rsidRDefault="00723C90" w:rsidP="00723C90">
            <w:pPr>
              <w:spacing w:line="276" w:lineRule="auto"/>
            </w:pPr>
            <w:r w:rsidRPr="00A327A3">
              <w:t>Küme-2</w:t>
            </w:r>
          </w:p>
          <w:p w:rsidR="00723C90" w:rsidRPr="00A327A3" w:rsidRDefault="00723C90" w:rsidP="00723C90">
            <w:pPr>
              <w:spacing w:line="276" w:lineRule="auto"/>
              <w:rPr>
                <w:b/>
              </w:rPr>
            </w:pPr>
            <w:r w:rsidRPr="00A327A3">
              <w:rPr>
                <w:b/>
              </w:rPr>
              <w:t>Erfelek-Ayancık-Türkeli</w:t>
            </w:r>
          </w:p>
          <w:p w:rsidR="00723C90" w:rsidRPr="00A327A3" w:rsidRDefault="00723C90" w:rsidP="00723C90">
            <w:pPr>
              <w:pStyle w:val="TabloMetni"/>
              <w:rPr>
                <w:b/>
              </w:rPr>
            </w:pPr>
          </w:p>
        </w:tc>
        <w:tc>
          <w:tcPr>
            <w:tcW w:w="1276" w:type="dxa"/>
            <w:vAlign w:val="center"/>
          </w:tcPr>
          <w:p w:rsidR="00723C90" w:rsidRPr="00A327A3" w:rsidRDefault="004A3EE1" w:rsidP="005E690C">
            <w:pPr>
              <w:pStyle w:val="TabloMetni"/>
              <w:spacing w:line="360" w:lineRule="auto"/>
              <w:jc w:val="right"/>
              <w:rPr>
                <w:b/>
              </w:rPr>
            </w:pPr>
            <w:r w:rsidRPr="00A327A3">
              <w:rPr>
                <w:b/>
              </w:rPr>
              <w:t>7</w:t>
            </w:r>
          </w:p>
        </w:tc>
        <w:tc>
          <w:tcPr>
            <w:tcW w:w="1559" w:type="dxa"/>
            <w:shd w:val="clear" w:color="auto" w:fill="auto"/>
            <w:noWrap/>
            <w:vAlign w:val="center"/>
          </w:tcPr>
          <w:p w:rsidR="00723C90" w:rsidRPr="00A327A3" w:rsidRDefault="004A3EE1" w:rsidP="005E690C">
            <w:pPr>
              <w:pStyle w:val="TabloMetni"/>
              <w:spacing w:line="360" w:lineRule="auto"/>
              <w:jc w:val="right"/>
              <w:rPr>
                <w:b/>
              </w:rPr>
            </w:pPr>
            <w:r w:rsidRPr="00A327A3">
              <w:t>122</w:t>
            </w:r>
            <w:r w:rsidR="003F4C4F" w:rsidRPr="00A327A3">
              <w:t>.5</w:t>
            </w:r>
            <w:r w:rsidR="00723C90" w:rsidRPr="00A327A3">
              <w:t>00,00</w:t>
            </w:r>
          </w:p>
        </w:tc>
        <w:tc>
          <w:tcPr>
            <w:tcW w:w="2251" w:type="dxa"/>
            <w:shd w:val="clear" w:color="auto" w:fill="auto"/>
            <w:vAlign w:val="center"/>
          </w:tcPr>
          <w:p w:rsidR="00723C90" w:rsidRPr="00A327A3" w:rsidRDefault="004A3EE1" w:rsidP="005E690C">
            <w:pPr>
              <w:pStyle w:val="TabloMetni"/>
              <w:spacing w:line="360" w:lineRule="auto"/>
              <w:jc w:val="right"/>
              <w:rPr>
                <w:b/>
              </w:rPr>
            </w:pPr>
            <w:r w:rsidRPr="00A327A3">
              <w:t>52</w:t>
            </w:r>
            <w:r w:rsidR="003F4C4F" w:rsidRPr="00A327A3">
              <w:t>.5</w:t>
            </w:r>
            <w:r w:rsidR="009E06DC" w:rsidRPr="00A327A3">
              <w:t>00,00</w:t>
            </w:r>
          </w:p>
        </w:tc>
        <w:tc>
          <w:tcPr>
            <w:tcW w:w="1594" w:type="dxa"/>
            <w:vAlign w:val="center"/>
          </w:tcPr>
          <w:p w:rsidR="00723C90" w:rsidRPr="00A327A3" w:rsidRDefault="003F4C4F" w:rsidP="005E690C">
            <w:pPr>
              <w:pStyle w:val="TabloMetni"/>
              <w:spacing w:line="360" w:lineRule="auto"/>
              <w:jc w:val="right"/>
            </w:pPr>
            <w:r w:rsidRPr="00A327A3">
              <w:t>25</w:t>
            </w:r>
            <w:r w:rsidR="009E06DC" w:rsidRPr="00A327A3">
              <w:t>.000,00</w:t>
            </w:r>
          </w:p>
        </w:tc>
        <w:tc>
          <w:tcPr>
            <w:tcW w:w="1808" w:type="dxa"/>
            <w:shd w:val="clear" w:color="auto" w:fill="auto"/>
            <w:vAlign w:val="center"/>
          </w:tcPr>
          <w:p w:rsidR="00723C90" w:rsidRPr="00A327A3" w:rsidRDefault="004A3EE1" w:rsidP="005E690C">
            <w:pPr>
              <w:pStyle w:val="TabloMetni"/>
              <w:spacing w:line="360" w:lineRule="auto"/>
              <w:jc w:val="right"/>
            </w:pPr>
            <w:r w:rsidRPr="00A327A3">
              <w:t>17</w:t>
            </w:r>
            <w:r w:rsidR="003F4C4F" w:rsidRPr="00A327A3">
              <w:t>5</w:t>
            </w:r>
            <w:r w:rsidR="009E06DC" w:rsidRPr="00A327A3">
              <w:t>.000,00</w:t>
            </w:r>
          </w:p>
        </w:tc>
      </w:tr>
      <w:tr w:rsidR="009E06DC" w:rsidRPr="00A327A3" w:rsidTr="00C16AED">
        <w:trPr>
          <w:trHeight w:val="373"/>
        </w:trPr>
        <w:tc>
          <w:tcPr>
            <w:tcW w:w="1343" w:type="dxa"/>
          </w:tcPr>
          <w:p w:rsidR="009E06DC" w:rsidRPr="00A327A3" w:rsidRDefault="009E06DC" w:rsidP="009E06DC">
            <w:pPr>
              <w:spacing w:line="276" w:lineRule="auto"/>
            </w:pPr>
            <w:r w:rsidRPr="00A327A3">
              <w:t>Küme-3</w:t>
            </w:r>
          </w:p>
          <w:p w:rsidR="009E06DC" w:rsidRPr="00A327A3" w:rsidRDefault="009E06DC" w:rsidP="009E06DC">
            <w:pPr>
              <w:pStyle w:val="TabloMetni"/>
              <w:rPr>
                <w:b/>
              </w:rPr>
            </w:pPr>
            <w:r w:rsidRPr="00A327A3">
              <w:rPr>
                <w:b/>
              </w:rPr>
              <w:t>Merkez-Gerze-Dikmen</w:t>
            </w:r>
          </w:p>
        </w:tc>
        <w:tc>
          <w:tcPr>
            <w:tcW w:w="1276" w:type="dxa"/>
            <w:vAlign w:val="center"/>
          </w:tcPr>
          <w:p w:rsidR="009E06DC" w:rsidRPr="00A327A3" w:rsidRDefault="004A3EE1" w:rsidP="009E06DC">
            <w:pPr>
              <w:pStyle w:val="TabloMetni"/>
              <w:spacing w:line="360" w:lineRule="auto"/>
              <w:jc w:val="right"/>
              <w:rPr>
                <w:b/>
              </w:rPr>
            </w:pPr>
            <w:r w:rsidRPr="00A327A3">
              <w:rPr>
                <w:b/>
              </w:rPr>
              <w:t>10</w:t>
            </w:r>
          </w:p>
        </w:tc>
        <w:tc>
          <w:tcPr>
            <w:tcW w:w="1559" w:type="dxa"/>
            <w:shd w:val="clear" w:color="auto" w:fill="auto"/>
            <w:noWrap/>
            <w:vAlign w:val="center"/>
          </w:tcPr>
          <w:p w:rsidR="009E06DC" w:rsidRPr="00A327A3" w:rsidRDefault="004A3EE1" w:rsidP="009E06DC">
            <w:pPr>
              <w:pStyle w:val="TabloMetni"/>
              <w:spacing w:line="360" w:lineRule="auto"/>
              <w:jc w:val="right"/>
              <w:rPr>
                <w:b/>
              </w:rPr>
            </w:pPr>
            <w:r w:rsidRPr="00A327A3">
              <w:t>17</w:t>
            </w:r>
            <w:r w:rsidR="003F4C4F" w:rsidRPr="00A327A3">
              <w:t>5</w:t>
            </w:r>
            <w:r w:rsidRPr="00A327A3">
              <w:t>.0</w:t>
            </w:r>
            <w:r w:rsidR="009E06DC" w:rsidRPr="00A327A3">
              <w:t>00,00</w:t>
            </w:r>
          </w:p>
        </w:tc>
        <w:tc>
          <w:tcPr>
            <w:tcW w:w="2251" w:type="dxa"/>
            <w:shd w:val="clear" w:color="auto" w:fill="auto"/>
            <w:vAlign w:val="center"/>
          </w:tcPr>
          <w:p w:rsidR="009E06DC" w:rsidRPr="00A327A3" w:rsidRDefault="003F4C4F" w:rsidP="009E06DC">
            <w:pPr>
              <w:pStyle w:val="TabloMetni"/>
              <w:spacing w:line="360" w:lineRule="auto"/>
              <w:jc w:val="right"/>
              <w:rPr>
                <w:b/>
              </w:rPr>
            </w:pPr>
            <w:r w:rsidRPr="00A327A3">
              <w:t>7</w:t>
            </w:r>
            <w:r w:rsidR="004A3EE1" w:rsidRPr="00A327A3">
              <w:t>5.0</w:t>
            </w:r>
            <w:r w:rsidR="009E06DC" w:rsidRPr="00A327A3">
              <w:t>00,00</w:t>
            </w:r>
          </w:p>
        </w:tc>
        <w:tc>
          <w:tcPr>
            <w:tcW w:w="1594" w:type="dxa"/>
            <w:vAlign w:val="center"/>
          </w:tcPr>
          <w:p w:rsidR="009E06DC" w:rsidRPr="00A327A3" w:rsidRDefault="003F4C4F" w:rsidP="009E06DC">
            <w:pPr>
              <w:pStyle w:val="TabloMetni"/>
              <w:spacing w:line="360" w:lineRule="auto"/>
              <w:jc w:val="right"/>
            </w:pPr>
            <w:r w:rsidRPr="00A327A3">
              <w:t>25</w:t>
            </w:r>
            <w:r w:rsidR="009E06DC" w:rsidRPr="00A327A3">
              <w:t>.000,00</w:t>
            </w:r>
          </w:p>
        </w:tc>
        <w:tc>
          <w:tcPr>
            <w:tcW w:w="1808" w:type="dxa"/>
            <w:shd w:val="clear" w:color="auto" w:fill="auto"/>
            <w:vAlign w:val="center"/>
          </w:tcPr>
          <w:p w:rsidR="009E06DC" w:rsidRPr="00A327A3" w:rsidRDefault="003F4C4F" w:rsidP="009E06DC">
            <w:pPr>
              <w:pStyle w:val="TabloMetni"/>
              <w:spacing w:line="360" w:lineRule="auto"/>
              <w:jc w:val="right"/>
            </w:pPr>
            <w:r w:rsidRPr="00A327A3">
              <w:t>25</w:t>
            </w:r>
            <w:r w:rsidR="004A3EE1" w:rsidRPr="00A327A3">
              <w:t>0</w:t>
            </w:r>
            <w:r w:rsidR="009E06DC" w:rsidRPr="00A327A3">
              <w:t>.000,00</w:t>
            </w:r>
          </w:p>
        </w:tc>
      </w:tr>
      <w:tr w:rsidR="0095584D" w:rsidRPr="00A327A3" w:rsidTr="00C16AED">
        <w:trPr>
          <w:trHeight w:val="373"/>
        </w:trPr>
        <w:tc>
          <w:tcPr>
            <w:tcW w:w="1343" w:type="dxa"/>
          </w:tcPr>
          <w:p w:rsidR="0095584D" w:rsidRPr="00A327A3" w:rsidRDefault="0095584D" w:rsidP="0095584D">
            <w:pPr>
              <w:pStyle w:val="TabloMetni"/>
              <w:spacing w:line="360" w:lineRule="auto"/>
              <w:rPr>
                <w:b/>
              </w:rPr>
            </w:pPr>
            <w:r w:rsidRPr="00A327A3">
              <w:rPr>
                <w:b/>
              </w:rPr>
              <w:t>Toplam</w:t>
            </w:r>
          </w:p>
        </w:tc>
        <w:tc>
          <w:tcPr>
            <w:tcW w:w="1276" w:type="dxa"/>
          </w:tcPr>
          <w:p w:rsidR="0095584D" w:rsidRPr="006178FC" w:rsidRDefault="004A3EE1" w:rsidP="005E690C">
            <w:pPr>
              <w:pStyle w:val="TabloMetni"/>
              <w:spacing w:line="360" w:lineRule="auto"/>
              <w:jc w:val="right"/>
              <w:rPr>
                <w:b/>
              </w:rPr>
            </w:pPr>
            <w:r w:rsidRPr="006178FC">
              <w:rPr>
                <w:b/>
              </w:rPr>
              <w:t>30</w:t>
            </w:r>
          </w:p>
        </w:tc>
        <w:tc>
          <w:tcPr>
            <w:tcW w:w="1559" w:type="dxa"/>
            <w:shd w:val="clear" w:color="auto" w:fill="auto"/>
            <w:noWrap/>
            <w:vAlign w:val="center"/>
          </w:tcPr>
          <w:p w:rsidR="0095584D" w:rsidRPr="006178FC" w:rsidRDefault="004A3EE1" w:rsidP="005E690C">
            <w:pPr>
              <w:pStyle w:val="TabloMetni"/>
              <w:spacing w:line="360" w:lineRule="auto"/>
              <w:jc w:val="right"/>
              <w:rPr>
                <w:b/>
              </w:rPr>
            </w:pPr>
            <w:r w:rsidRPr="006178FC">
              <w:rPr>
                <w:b/>
              </w:rPr>
              <w:t>525.0</w:t>
            </w:r>
            <w:r w:rsidR="0095584D" w:rsidRPr="006178FC">
              <w:rPr>
                <w:b/>
              </w:rPr>
              <w:t>00,00</w:t>
            </w:r>
          </w:p>
        </w:tc>
        <w:tc>
          <w:tcPr>
            <w:tcW w:w="2251" w:type="dxa"/>
            <w:shd w:val="clear" w:color="auto" w:fill="auto"/>
            <w:vAlign w:val="center"/>
          </w:tcPr>
          <w:p w:rsidR="0095584D" w:rsidRPr="00A327A3" w:rsidRDefault="004A3EE1" w:rsidP="005E690C">
            <w:pPr>
              <w:pStyle w:val="TabloMetni"/>
              <w:spacing w:line="360" w:lineRule="auto"/>
              <w:jc w:val="right"/>
              <w:rPr>
                <w:b/>
              </w:rPr>
            </w:pPr>
            <w:r w:rsidRPr="00A327A3">
              <w:rPr>
                <w:b/>
              </w:rPr>
              <w:t>225.0</w:t>
            </w:r>
            <w:r w:rsidR="009E06DC" w:rsidRPr="00A327A3">
              <w:rPr>
                <w:b/>
              </w:rPr>
              <w:t>00</w:t>
            </w:r>
            <w:r w:rsidR="0095584D" w:rsidRPr="00A327A3">
              <w:rPr>
                <w:b/>
              </w:rPr>
              <w:t>,00</w:t>
            </w:r>
          </w:p>
        </w:tc>
        <w:tc>
          <w:tcPr>
            <w:tcW w:w="1594" w:type="dxa"/>
          </w:tcPr>
          <w:p w:rsidR="0095584D" w:rsidRPr="00A327A3" w:rsidRDefault="0095584D" w:rsidP="005E690C">
            <w:pPr>
              <w:pStyle w:val="TabloMetni"/>
              <w:spacing w:line="360" w:lineRule="auto"/>
              <w:jc w:val="right"/>
              <w:rPr>
                <w:b/>
              </w:rPr>
            </w:pPr>
          </w:p>
        </w:tc>
        <w:tc>
          <w:tcPr>
            <w:tcW w:w="1808" w:type="dxa"/>
            <w:shd w:val="clear" w:color="auto" w:fill="auto"/>
            <w:vAlign w:val="center"/>
          </w:tcPr>
          <w:p w:rsidR="0095584D" w:rsidRPr="00A327A3" w:rsidRDefault="004A3EE1" w:rsidP="005E690C">
            <w:pPr>
              <w:pStyle w:val="TabloMetni"/>
              <w:spacing w:line="360" w:lineRule="auto"/>
              <w:jc w:val="right"/>
              <w:rPr>
                <w:b/>
              </w:rPr>
            </w:pPr>
            <w:r w:rsidRPr="00A327A3">
              <w:rPr>
                <w:b/>
              </w:rPr>
              <w:t>750</w:t>
            </w:r>
            <w:r w:rsidR="009E06DC" w:rsidRPr="00A327A3">
              <w:rPr>
                <w:b/>
              </w:rPr>
              <w:t>.000</w:t>
            </w:r>
            <w:r w:rsidR="00341E3F" w:rsidRPr="00A327A3">
              <w:rPr>
                <w:b/>
              </w:rPr>
              <w:t>,00</w:t>
            </w:r>
          </w:p>
        </w:tc>
      </w:tr>
    </w:tbl>
    <w:p w:rsidR="004C71C4" w:rsidRPr="00A327A3" w:rsidRDefault="004C71C4" w:rsidP="004C71C4">
      <w:pPr>
        <w:spacing w:after="120" w:line="360" w:lineRule="auto"/>
        <w:rPr>
          <w:b/>
        </w:rPr>
      </w:pPr>
    </w:p>
    <w:p w:rsidR="00DB2999" w:rsidRPr="00A327A3" w:rsidRDefault="00DB2999" w:rsidP="004C71C4">
      <w:pPr>
        <w:spacing w:after="120" w:line="360" w:lineRule="auto"/>
        <w:rPr>
          <w:b/>
        </w:rPr>
      </w:pPr>
    </w:p>
    <w:p w:rsidR="004C71C4" w:rsidRPr="00A327A3" w:rsidRDefault="004C71C4" w:rsidP="004C71C4">
      <w:pPr>
        <w:spacing w:after="120" w:line="360" w:lineRule="auto"/>
        <w:rPr>
          <w:b/>
        </w:rPr>
      </w:pPr>
      <w:r w:rsidRPr="00A327A3">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781"/>
        <w:gridCol w:w="994"/>
        <w:gridCol w:w="2336"/>
        <w:gridCol w:w="1560"/>
        <w:gridCol w:w="2623"/>
      </w:tblGrid>
      <w:tr w:rsidR="004C71C4" w:rsidRPr="00A327A3" w:rsidTr="0089785F">
        <w:trPr>
          <w:trHeight w:val="373"/>
          <w:jc w:val="center"/>
        </w:trPr>
        <w:tc>
          <w:tcPr>
            <w:tcW w:w="554" w:type="dxa"/>
            <w:shd w:val="clear" w:color="auto" w:fill="D9D9D9"/>
            <w:vAlign w:val="center"/>
          </w:tcPr>
          <w:p w:rsidR="004C71C4" w:rsidRPr="00A327A3" w:rsidRDefault="004C71C4" w:rsidP="0089785F">
            <w:pPr>
              <w:pStyle w:val="TabloEtiketi"/>
              <w:spacing w:line="360" w:lineRule="auto"/>
              <w:jc w:val="center"/>
              <w:rPr>
                <w:sz w:val="22"/>
                <w:szCs w:val="22"/>
              </w:rPr>
            </w:pPr>
            <w:r w:rsidRPr="00A327A3">
              <w:rPr>
                <w:sz w:val="22"/>
                <w:szCs w:val="22"/>
              </w:rPr>
              <w:t>No</w:t>
            </w:r>
          </w:p>
        </w:tc>
        <w:tc>
          <w:tcPr>
            <w:tcW w:w="1781" w:type="dxa"/>
            <w:shd w:val="clear" w:color="auto" w:fill="D9D9D9"/>
            <w:noWrap/>
            <w:vAlign w:val="center"/>
          </w:tcPr>
          <w:p w:rsidR="004C71C4" w:rsidRPr="00A327A3" w:rsidRDefault="004C71C4" w:rsidP="0089785F">
            <w:pPr>
              <w:pStyle w:val="TabloEtiketi"/>
              <w:spacing w:line="360" w:lineRule="auto"/>
              <w:jc w:val="center"/>
              <w:rPr>
                <w:sz w:val="22"/>
                <w:szCs w:val="22"/>
              </w:rPr>
            </w:pPr>
            <w:r w:rsidRPr="00A327A3">
              <w:rPr>
                <w:sz w:val="22"/>
                <w:szCs w:val="22"/>
              </w:rPr>
              <w:t>Maliyet Adı/Türü</w:t>
            </w:r>
          </w:p>
        </w:tc>
        <w:tc>
          <w:tcPr>
            <w:tcW w:w="994" w:type="dxa"/>
            <w:shd w:val="clear" w:color="auto" w:fill="D9D9D9"/>
            <w:vAlign w:val="center"/>
          </w:tcPr>
          <w:p w:rsidR="004C71C4" w:rsidRPr="00A327A3" w:rsidRDefault="004C71C4" w:rsidP="0089785F">
            <w:pPr>
              <w:pStyle w:val="TabloEtiketi"/>
              <w:spacing w:line="360" w:lineRule="auto"/>
              <w:jc w:val="center"/>
              <w:rPr>
                <w:sz w:val="22"/>
                <w:szCs w:val="22"/>
              </w:rPr>
            </w:pPr>
            <w:r w:rsidRPr="00A327A3">
              <w:rPr>
                <w:sz w:val="22"/>
                <w:szCs w:val="22"/>
              </w:rPr>
              <w:t>Miktar</w:t>
            </w:r>
          </w:p>
        </w:tc>
        <w:tc>
          <w:tcPr>
            <w:tcW w:w="2336" w:type="dxa"/>
            <w:shd w:val="clear" w:color="auto" w:fill="D9D9D9"/>
            <w:vAlign w:val="center"/>
          </w:tcPr>
          <w:p w:rsidR="004C71C4" w:rsidRPr="00A327A3" w:rsidRDefault="004C71C4" w:rsidP="0089785F">
            <w:pPr>
              <w:pStyle w:val="TabloEtiketi"/>
              <w:spacing w:line="360" w:lineRule="auto"/>
              <w:jc w:val="center"/>
              <w:rPr>
                <w:sz w:val="22"/>
                <w:szCs w:val="22"/>
              </w:rPr>
            </w:pPr>
            <w:r w:rsidRPr="00A327A3">
              <w:rPr>
                <w:sz w:val="22"/>
                <w:szCs w:val="22"/>
              </w:rPr>
              <w:t xml:space="preserve">Birim Maliyet </w:t>
            </w:r>
          </w:p>
          <w:p w:rsidR="004C71C4" w:rsidRPr="00A327A3" w:rsidRDefault="004C71C4" w:rsidP="0089785F">
            <w:pPr>
              <w:pStyle w:val="TabloEtiketi"/>
              <w:spacing w:line="360" w:lineRule="auto"/>
              <w:jc w:val="center"/>
              <w:rPr>
                <w:sz w:val="22"/>
                <w:szCs w:val="22"/>
              </w:rPr>
            </w:pPr>
            <w:r w:rsidRPr="00A327A3">
              <w:rPr>
                <w:sz w:val="22"/>
                <w:szCs w:val="22"/>
              </w:rPr>
              <w:t>KDV Hariç</w:t>
            </w:r>
          </w:p>
          <w:p w:rsidR="004C71C4" w:rsidRPr="00A327A3" w:rsidRDefault="004C71C4" w:rsidP="0089785F">
            <w:pPr>
              <w:pStyle w:val="TabloEtiketi"/>
              <w:spacing w:line="360" w:lineRule="auto"/>
              <w:jc w:val="center"/>
              <w:rPr>
                <w:sz w:val="22"/>
                <w:szCs w:val="22"/>
              </w:rPr>
            </w:pPr>
            <w:r w:rsidRPr="00A327A3">
              <w:rPr>
                <w:sz w:val="22"/>
                <w:szCs w:val="22"/>
              </w:rPr>
              <w:t>(TL)</w:t>
            </w:r>
          </w:p>
        </w:tc>
        <w:tc>
          <w:tcPr>
            <w:tcW w:w="1560" w:type="dxa"/>
            <w:shd w:val="clear" w:color="auto" w:fill="D9D9D9"/>
            <w:vAlign w:val="center"/>
          </w:tcPr>
          <w:p w:rsidR="004C71C4" w:rsidRPr="00A327A3" w:rsidRDefault="004C71C4" w:rsidP="0089785F">
            <w:pPr>
              <w:pStyle w:val="TabloEtiketi"/>
              <w:spacing w:line="360" w:lineRule="auto"/>
              <w:jc w:val="center"/>
              <w:rPr>
                <w:sz w:val="22"/>
                <w:szCs w:val="22"/>
              </w:rPr>
            </w:pPr>
            <w:r w:rsidRPr="00A327A3">
              <w:rPr>
                <w:sz w:val="22"/>
                <w:szCs w:val="22"/>
              </w:rPr>
              <w:t xml:space="preserve">KDAKP Katkısı </w:t>
            </w:r>
          </w:p>
          <w:p w:rsidR="004C71C4" w:rsidRPr="00A327A3" w:rsidRDefault="004C71C4" w:rsidP="0089785F">
            <w:pPr>
              <w:pStyle w:val="TabloEtiketi"/>
              <w:spacing w:line="360" w:lineRule="auto"/>
              <w:jc w:val="center"/>
              <w:rPr>
                <w:sz w:val="22"/>
                <w:szCs w:val="22"/>
              </w:rPr>
            </w:pPr>
            <w:r w:rsidRPr="00A327A3">
              <w:rPr>
                <w:sz w:val="22"/>
                <w:szCs w:val="22"/>
              </w:rPr>
              <w:t>(TL)</w:t>
            </w:r>
          </w:p>
        </w:tc>
        <w:tc>
          <w:tcPr>
            <w:tcW w:w="2623" w:type="dxa"/>
            <w:shd w:val="clear" w:color="auto" w:fill="D9D9D9"/>
            <w:vAlign w:val="center"/>
          </w:tcPr>
          <w:p w:rsidR="004C71C4" w:rsidRPr="00A327A3" w:rsidRDefault="004C71C4" w:rsidP="0089785F">
            <w:pPr>
              <w:pStyle w:val="TabloEtiketi"/>
              <w:spacing w:line="360" w:lineRule="auto"/>
              <w:jc w:val="center"/>
              <w:rPr>
                <w:sz w:val="22"/>
                <w:szCs w:val="22"/>
              </w:rPr>
            </w:pPr>
            <w:r w:rsidRPr="00A327A3">
              <w:rPr>
                <w:sz w:val="22"/>
                <w:szCs w:val="22"/>
              </w:rPr>
              <w:t xml:space="preserve">Yararlanıcı Katkısı Ayni/Nakdi </w:t>
            </w:r>
          </w:p>
          <w:p w:rsidR="004C71C4" w:rsidRPr="00A327A3" w:rsidRDefault="004C71C4" w:rsidP="0089785F">
            <w:pPr>
              <w:pStyle w:val="TabloEtiketi"/>
              <w:spacing w:line="360" w:lineRule="auto"/>
              <w:jc w:val="center"/>
              <w:rPr>
                <w:sz w:val="22"/>
                <w:szCs w:val="22"/>
              </w:rPr>
            </w:pPr>
            <w:r w:rsidRPr="00A327A3">
              <w:rPr>
                <w:sz w:val="22"/>
                <w:szCs w:val="22"/>
              </w:rPr>
              <w:t>(TL)</w:t>
            </w:r>
          </w:p>
        </w:tc>
      </w:tr>
      <w:tr w:rsidR="004C71C4" w:rsidRPr="00A327A3" w:rsidTr="0089785F">
        <w:trPr>
          <w:trHeight w:val="372"/>
          <w:jc w:val="center"/>
        </w:trPr>
        <w:tc>
          <w:tcPr>
            <w:tcW w:w="554" w:type="dxa"/>
            <w:vAlign w:val="center"/>
          </w:tcPr>
          <w:p w:rsidR="004C71C4" w:rsidRPr="00A327A3" w:rsidRDefault="004C71C4" w:rsidP="0089785F">
            <w:pPr>
              <w:pStyle w:val="TabloMetni"/>
              <w:spacing w:line="360" w:lineRule="auto"/>
              <w:rPr>
                <w:b/>
                <w:sz w:val="22"/>
                <w:szCs w:val="22"/>
              </w:rPr>
            </w:pPr>
            <w:r w:rsidRPr="00A327A3">
              <w:rPr>
                <w:b/>
                <w:sz w:val="22"/>
                <w:szCs w:val="22"/>
              </w:rPr>
              <w:t>1</w:t>
            </w:r>
          </w:p>
        </w:tc>
        <w:tc>
          <w:tcPr>
            <w:tcW w:w="1781" w:type="dxa"/>
            <w:shd w:val="clear" w:color="auto" w:fill="auto"/>
            <w:noWrap/>
            <w:vAlign w:val="center"/>
          </w:tcPr>
          <w:p w:rsidR="004C71C4" w:rsidRPr="00A327A3" w:rsidRDefault="00C06CBE" w:rsidP="0089785F">
            <w:pPr>
              <w:pStyle w:val="TabloMetni"/>
              <w:spacing w:line="360" w:lineRule="auto"/>
              <w:rPr>
                <w:b/>
                <w:sz w:val="22"/>
                <w:szCs w:val="22"/>
              </w:rPr>
            </w:pPr>
            <w:r w:rsidRPr="00A327A3">
              <w:rPr>
                <w:b/>
                <w:sz w:val="22"/>
                <w:szCs w:val="22"/>
              </w:rPr>
              <w:t xml:space="preserve"> </w:t>
            </w:r>
            <w:r w:rsidR="00BA457D" w:rsidRPr="00A327A3">
              <w:rPr>
                <w:b/>
                <w:sz w:val="22"/>
                <w:szCs w:val="22"/>
              </w:rPr>
              <w:t>Çayır biçme makinesi</w:t>
            </w:r>
          </w:p>
        </w:tc>
        <w:tc>
          <w:tcPr>
            <w:tcW w:w="994" w:type="dxa"/>
            <w:shd w:val="clear" w:color="auto" w:fill="auto"/>
            <w:vAlign w:val="center"/>
          </w:tcPr>
          <w:p w:rsidR="004C71C4" w:rsidRPr="00A327A3" w:rsidRDefault="005E690C" w:rsidP="0089785F">
            <w:pPr>
              <w:pStyle w:val="TabloMetni"/>
              <w:spacing w:line="360" w:lineRule="auto"/>
              <w:rPr>
                <w:sz w:val="22"/>
                <w:szCs w:val="22"/>
              </w:rPr>
            </w:pPr>
            <w:r w:rsidRPr="00A327A3">
              <w:rPr>
                <w:sz w:val="22"/>
                <w:szCs w:val="22"/>
              </w:rPr>
              <w:t>1</w:t>
            </w:r>
          </w:p>
        </w:tc>
        <w:tc>
          <w:tcPr>
            <w:tcW w:w="2336" w:type="dxa"/>
            <w:vAlign w:val="center"/>
          </w:tcPr>
          <w:p w:rsidR="004C71C4" w:rsidRPr="00A327A3" w:rsidRDefault="003F4C4F" w:rsidP="0089785F">
            <w:pPr>
              <w:pStyle w:val="TabloMetni"/>
              <w:spacing w:line="360" w:lineRule="auto"/>
              <w:rPr>
                <w:sz w:val="22"/>
                <w:szCs w:val="22"/>
              </w:rPr>
            </w:pPr>
            <w:r w:rsidRPr="00A327A3">
              <w:t>25</w:t>
            </w:r>
            <w:r w:rsidR="009E06DC" w:rsidRPr="00A327A3">
              <w:t>.000,00</w:t>
            </w:r>
          </w:p>
        </w:tc>
        <w:tc>
          <w:tcPr>
            <w:tcW w:w="1560" w:type="dxa"/>
            <w:vAlign w:val="center"/>
          </w:tcPr>
          <w:p w:rsidR="004C71C4" w:rsidRPr="00A327A3" w:rsidRDefault="003F4C4F" w:rsidP="0089785F">
            <w:pPr>
              <w:pStyle w:val="TabloMetni"/>
              <w:spacing w:line="360" w:lineRule="auto"/>
              <w:jc w:val="right"/>
              <w:rPr>
                <w:sz w:val="22"/>
                <w:szCs w:val="22"/>
              </w:rPr>
            </w:pPr>
            <w:r w:rsidRPr="00A327A3">
              <w:t>17.5</w:t>
            </w:r>
            <w:r w:rsidR="00DB2999" w:rsidRPr="00A327A3">
              <w:t>00,00</w:t>
            </w:r>
          </w:p>
        </w:tc>
        <w:tc>
          <w:tcPr>
            <w:tcW w:w="2623" w:type="dxa"/>
            <w:vAlign w:val="center"/>
          </w:tcPr>
          <w:p w:rsidR="004C71C4" w:rsidRPr="00A327A3" w:rsidRDefault="003F4C4F" w:rsidP="0089785F">
            <w:pPr>
              <w:pStyle w:val="TabloMetni"/>
              <w:spacing w:line="360" w:lineRule="auto"/>
              <w:jc w:val="right"/>
              <w:rPr>
                <w:sz w:val="22"/>
                <w:szCs w:val="22"/>
              </w:rPr>
            </w:pPr>
            <w:r w:rsidRPr="00A327A3">
              <w:t>25</w:t>
            </w:r>
            <w:r w:rsidR="009E06DC" w:rsidRPr="00A327A3">
              <w:t>.000,0</w:t>
            </w:r>
            <w:r w:rsidR="005E690C" w:rsidRPr="00A327A3">
              <w:t>0</w:t>
            </w:r>
          </w:p>
        </w:tc>
      </w:tr>
      <w:tr w:rsidR="009E06DC" w:rsidRPr="00A327A3" w:rsidTr="0089785F">
        <w:trPr>
          <w:trHeight w:val="373"/>
          <w:jc w:val="center"/>
        </w:trPr>
        <w:tc>
          <w:tcPr>
            <w:tcW w:w="2335" w:type="dxa"/>
            <w:gridSpan w:val="2"/>
            <w:vAlign w:val="center"/>
          </w:tcPr>
          <w:p w:rsidR="009E06DC" w:rsidRPr="00A327A3" w:rsidRDefault="009E06DC" w:rsidP="009E06DC">
            <w:pPr>
              <w:pStyle w:val="TabloMetni"/>
              <w:spacing w:line="360" w:lineRule="auto"/>
              <w:rPr>
                <w:b/>
                <w:sz w:val="22"/>
                <w:szCs w:val="22"/>
              </w:rPr>
            </w:pPr>
            <w:r w:rsidRPr="00A327A3">
              <w:rPr>
                <w:b/>
                <w:sz w:val="22"/>
                <w:szCs w:val="22"/>
              </w:rPr>
              <w:t>Toplam</w:t>
            </w:r>
          </w:p>
        </w:tc>
        <w:tc>
          <w:tcPr>
            <w:tcW w:w="994" w:type="dxa"/>
            <w:shd w:val="clear" w:color="auto" w:fill="auto"/>
            <w:vAlign w:val="center"/>
          </w:tcPr>
          <w:p w:rsidR="009E06DC" w:rsidRPr="00A327A3" w:rsidRDefault="009E06DC" w:rsidP="009E06DC">
            <w:pPr>
              <w:pStyle w:val="TabloMetni"/>
              <w:spacing w:line="360" w:lineRule="auto"/>
              <w:rPr>
                <w:b/>
                <w:sz w:val="22"/>
                <w:szCs w:val="22"/>
              </w:rPr>
            </w:pPr>
            <w:r w:rsidRPr="00A327A3">
              <w:rPr>
                <w:b/>
                <w:sz w:val="22"/>
                <w:szCs w:val="22"/>
              </w:rPr>
              <w:t>1</w:t>
            </w:r>
          </w:p>
        </w:tc>
        <w:tc>
          <w:tcPr>
            <w:tcW w:w="2336" w:type="dxa"/>
            <w:vAlign w:val="center"/>
          </w:tcPr>
          <w:p w:rsidR="009E06DC" w:rsidRPr="00A327A3" w:rsidRDefault="003F4C4F" w:rsidP="009E06DC">
            <w:pPr>
              <w:pStyle w:val="TabloMetni"/>
              <w:spacing w:line="360" w:lineRule="auto"/>
              <w:rPr>
                <w:b/>
                <w:sz w:val="22"/>
                <w:szCs w:val="22"/>
              </w:rPr>
            </w:pPr>
            <w:r w:rsidRPr="00A327A3">
              <w:rPr>
                <w:b/>
              </w:rPr>
              <w:t>25</w:t>
            </w:r>
            <w:r w:rsidR="009E06DC" w:rsidRPr="00A327A3">
              <w:rPr>
                <w:b/>
              </w:rPr>
              <w:t>.000,00</w:t>
            </w:r>
          </w:p>
        </w:tc>
        <w:tc>
          <w:tcPr>
            <w:tcW w:w="1560" w:type="dxa"/>
            <w:vAlign w:val="center"/>
          </w:tcPr>
          <w:p w:rsidR="009E06DC" w:rsidRPr="00A327A3" w:rsidRDefault="003F4C4F" w:rsidP="009E06DC">
            <w:pPr>
              <w:pStyle w:val="TabloMetni"/>
              <w:spacing w:line="360" w:lineRule="auto"/>
              <w:jc w:val="right"/>
              <w:rPr>
                <w:b/>
                <w:sz w:val="22"/>
                <w:szCs w:val="22"/>
              </w:rPr>
            </w:pPr>
            <w:r w:rsidRPr="00A327A3">
              <w:rPr>
                <w:b/>
              </w:rPr>
              <w:t>17.5</w:t>
            </w:r>
            <w:r w:rsidR="009E06DC" w:rsidRPr="00A327A3">
              <w:rPr>
                <w:b/>
              </w:rPr>
              <w:t>00,00</w:t>
            </w:r>
          </w:p>
        </w:tc>
        <w:tc>
          <w:tcPr>
            <w:tcW w:w="2623" w:type="dxa"/>
            <w:vAlign w:val="center"/>
          </w:tcPr>
          <w:p w:rsidR="009E06DC" w:rsidRPr="00A327A3" w:rsidRDefault="003F4C4F" w:rsidP="009E06DC">
            <w:pPr>
              <w:pStyle w:val="TabloMetni"/>
              <w:spacing w:line="360" w:lineRule="auto"/>
              <w:jc w:val="right"/>
              <w:rPr>
                <w:b/>
                <w:sz w:val="22"/>
                <w:szCs w:val="22"/>
              </w:rPr>
            </w:pPr>
            <w:r w:rsidRPr="00A327A3">
              <w:rPr>
                <w:b/>
              </w:rPr>
              <w:t>25</w:t>
            </w:r>
            <w:r w:rsidR="009E06DC" w:rsidRPr="00A327A3">
              <w:rPr>
                <w:b/>
              </w:rPr>
              <w:t>.000,00</w:t>
            </w:r>
          </w:p>
        </w:tc>
      </w:tr>
    </w:tbl>
    <w:p w:rsidR="004C71C4" w:rsidRPr="00A327A3" w:rsidRDefault="004C71C4" w:rsidP="0095584D">
      <w:pPr>
        <w:spacing w:before="240" w:line="360" w:lineRule="auto"/>
        <w:rPr>
          <w:b/>
        </w:rPr>
      </w:pPr>
    </w:p>
    <w:p w:rsidR="00DB2999" w:rsidRPr="00A327A3" w:rsidRDefault="004C71C4" w:rsidP="00B87822">
      <w:pPr>
        <w:numPr>
          <w:ilvl w:val="0"/>
          <w:numId w:val="71"/>
        </w:numPr>
        <w:spacing w:before="240" w:line="360" w:lineRule="auto"/>
        <w:rPr>
          <w:b/>
        </w:rPr>
      </w:pPr>
      <w:r w:rsidRPr="00A327A3">
        <w:rPr>
          <w:b/>
        </w:rPr>
        <w:t>Her bir başvuru sahibi kümelerde yazılı olan sadece bir Makine-Ekipman için müracaat edebilir.</w:t>
      </w:r>
      <w:r w:rsidRPr="00A327A3">
        <w:rPr>
          <w:b/>
          <w:sz w:val="22"/>
          <w:szCs w:val="22"/>
        </w:rPr>
        <w:t xml:space="preserve"> </w:t>
      </w:r>
      <w:bookmarkStart w:id="4" w:name="_Toc90373020"/>
    </w:p>
    <w:p w:rsidR="004C71C4" w:rsidRDefault="004C71C4" w:rsidP="004C71C4">
      <w:pPr>
        <w:pStyle w:val="Balk2"/>
        <w:spacing w:line="360" w:lineRule="auto"/>
        <w:ind w:left="0" w:firstLine="0"/>
      </w:pPr>
      <w:proofErr w:type="spellStart"/>
      <w:r w:rsidRPr="00A327A3">
        <w:lastRenderedPageBreak/>
        <w:t>Taslak</w:t>
      </w:r>
      <w:proofErr w:type="spellEnd"/>
      <w:r w:rsidRPr="00A327A3">
        <w:t xml:space="preserve"> </w:t>
      </w:r>
      <w:proofErr w:type="spellStart"/>
      <w:r w:rsidRPr="00A327A3">
        <w:t>Uygulama</w:t>
      </w:r>
      <w:proofErr w:type="spellEnd"/>
      <w:r w:rsidRPr="00A327A3">
        <w:t xml:space="preserve"> </w:t>
      </w:r>
      <w:proofErr w:type="spellStart"/>
      <w:r w:rsidRPr="00A327A3">
        <w:t>Takvimi</w:t>
      </w:r>
      <w:proofErr w:type="spellEnd"/>
      <w:r w:rsidRPr="00A327A3">
        <w:t xml:space="preserve"> (</w:t>
      </w:r>
      <w:r w:rsidR="003F4C4F" w:rsidRPr="00A327A3">
        <w:t>2023</w:t>
      </w:r>
      <w:r w:rsidRPr="00A327A3">
        <w:t>)</w:t>
      </w:r>
      <w:bookmarkEnd w:id="4"/>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8"/>
        <w:gridCol w:w="392"/>
        <w:gridCol w:w="392"/>
        <w:gridCol w:w="393"/>
        <w:gridCol w:w="396"/>
        <w:gridCol w:w="387"/>
        <w:gridCol w:w="387"/>
        <w:gridCol w:w="387"/>
        <w:gridCol w:w="389"/>
        <w:gridCol w:w="373"/>
        <w:gridCol w:w="373"/>
        <w:gridCol w:w="373"/>
        <w:gridCol w:w="373"/>
        <w:gridCol w:w="373"/>
        <w:gridCol w:w="373"/>
        <w:gridCol w:w="373"/>
        <w:gridCol w:w="373"/>
        <w:gridCol w:w="373"/>
        <w:gridCol w:w="373"/>
        <w:gridCol w:w="373"/>
        <w:gridCol w:w="394"/>
      </w:tblGrid>
      <w:tr w:rsidR="006178FC" w:rsidRPr="00E1090D" w:rsidTr="006178FC">
        <w:trPr>
          <w:trHeight w:val="336"/>
        </w:trPr>
        <w:tc>
          <w:tcPr>
            <w:tcW w:w="2228" w:type="dxa"/>
            <w:shd w:val="clear" w:color="auto" w:fill="D9D9D9" w:themeFill="background1" w:themeFillShade="D9"/>
            <w:noWrap/>
            <w:vAlign w:val="center"/>
          </w:tcPr>
          <w:p w:rsidR="006178FC" w:rsidRPr="00E1090D" w:rsidRDefault="006178FC" w:rsidP="006178FC">
            <w:r w:rsidRPr="00E1090D">
              <w:t>Yıllar</w:t>
            </w:r>
          </w:p>
        </w:tc>
        <w:tc>
          <w:tcPr>
            <w:tcW w:w="7620" w:type="dxa"/>
            <w:gridSpan w:val="20"/>
            <w:shd w:val="clear" w:color="auto" w:fill="D9D9D9" w:themeFill="background1" w:themeFillShade="D9"/>
          </w:tcPr>
          <w:p w:rsidR="006178FC" w:rsidRPr="00E1090D" w:rsidRDefault="006178FC" w:rsidP="006178FC">
            <w:r>
              <w:t>2023</w:t>
            </w:r>
          </w:p>
        </w:tc>
      </w:tr>
      <w:tr w:rsidR="006178FC" w:rsidRPr="00E1090D" w:rsidTr="006178FC">
        <w:trPr>
          <w:trHeight w:val="336"/>
        </w:trPr>
        <w:tc>
          <w:tcPr>
            <w:tcW w:w="2228" w:type="dxa"/>
            <w:shd w:val="clear" w:color="auto" w:fill="D9D9D9" w:themeFill="background1" w:themeFillShade="D9"/>
            <w:noWrap/>
            <w:vAlign w:val="center"/>
          </w:tcPr>
          <w:p w:rsidR="006178FC" w:rsidRPr="00E1090D" w:rsidRDefault="006178FC" w:rsidP="006178FC">
            <w:r w:rsidRPr="00E1090D">
              <w:t>Aylar</w:t>
            </w:r>
          </w:p>
        </w:tc>
        <w:tc>
          <w:tcPr>
            <w:tcW w:w="1573" w:type="dxa"/>
            <w:gridSpan w:val="4"/>
            <w:shd w:val="clear" w:color="auto" w:fill="D9D9D9" w:themeFill="background1" w:themeFillShade="D9"/>
          </w:tcPr>
          <w:p w:rsidR="006178FC" w:rsidRPr="00E1090D" w:rsidRDefault="006178FC" w:rsidP="006178FC">
            <w:r>
              <w:t>ŞUBAT</w:t>
            </w:r>
          </w:p>
        </w:tc>
        <w:tc>
          <w:tcPr>
            <w:tcW w:w="1550" w:type="dxa"/>
            <w:gridSpan w:val="4"/>
            <w:shd w:val="clear" w:color="auto" w:fill="D9D9D9" w:themeFill="background1" w:themeFillShade="D9"/>
          </w:tcPr>
          <w:p w:rsidR="006178FC" w:rsidRPr="00E1090D" w:rsidRDefault="006178FC" w:rsidP="006178FC">
            <w:r>
              <w:t>MART</w:t>
            </w:r>
          </w:p>
        </w:tc>
        <w:tc>
          <w:tcPr>
            <w:tcW w:w="1492" w:type="dxa"/>
            <w:gridSpan w:val="4"/>
            <w:shd w:val="clear" w:color="auto" w:fill="D9D9D9" w:themeFill="background1" w:themeFillShade="D9"/>
          </w:tcPr>
          <w:p w:rsidR="006178FC" w:rsidRPr="00E1090D" w:rsidRDefault="006178FC" w:rsidP="006178FC">
            <w:r>
              <w:t>NİSAN</w:t>
            </w:r>
          </w:p>
        </w:tc>
        <w:tc>
          <w:tcPr>
            <w:tcW w:w="1492" w:type="dxa"/>
            <w:gridSpan w:val="4"/>
            <w:shd w:val="clear" w:color="auto" w:fill="D9D9D9" w:themeFill="background1" w:themeFillShade="D9"/>
          </w:tcPr>
          <w:p w:rsidR="006178FC" w:rsidRPr="00E1090D" w:rsidRDefault="006178FC" w:rsidP="006178FC">
            <w:r>
              <w:t>MAYIS</w:t>
            </w:r>
          </w:p>
        </w:tc>
        <w:tc>
          <w:tcPr>
            <w:tcW w:w="1513" w:type="dxa"/>
            <w:gridSpan w:val="4"/>
            <w:shd w:val="clear" w:color="auto" w:fill="D9D9D9" w:themeFill="background1" w:themeFillShade="D9"/>
          </w:tcPr>
          <w:p w:rsidR="006178FC" w:rsidRPr="00E1090D" w:rsidRDefault="006178FC" w:rsidP="006178FC">
            <w:r>
              <w:t>HAZİRAN</w:t>
            </w:r>
          </w:p>
        </w:tc>
      </w:tr>
      <w:tr w:rsidR="006178FC" w:rsidRPr="00E1090D" w:rsidTr="006178FC">
        <w:trPr>
          <w:trHeight w:val="336"/>
        </w:trPr>
        <w:tc>
          <w:tcPr>
            <w:tcW w:w="2228" w:type="dxa"/>
            <w:shd w:val="clear" w:color="auto" w:fill="D9D9D9" w:themeFill="background1" w:themeFillShade="D9"/>
            <w:noWrap/>
            <w:vAlign w:val="center"/>
          </w:tcPr>
          <w:p w:rsidR="006178FC" w:rsidRPr="00E1090D" w:rsidRDefault="006178FC" w:rsidP="006178FC">
            <w:r w:rsidRPr="00E1090D">
              <w:t>Haftalar</w:t>
            </w:r>
          </w:p>
        </w:tc>
        <w:tc>
          <w:tcPr>
            <w:tcW w:w="392" w:type="dxa"/>
            <w:shd w:val="clear" w:color="auto" w:fill="D9D9D9" w:themeFill="background1" w:themeFillShade="D9"/>
          </w:tcPr>
          <w:p w:rsidR="006178FC" w:rsidRPr="00E1090D" w:rsidRDefault="006178FC" w:rsidP="006178FC">
            <w:r w:rsidRPr="00E1090D">
              <w:t>1</w:t>
            </w:r>
          </w:p>
        </w:tc>
        <w:tc>
          <w:tcPr>
            <w:tcW w:w="392" w:type="dxa"/>
            <w:shd w:val="clear" w:color="auto" w:fill="D9D9D9" w:themeFill="background1" w:themeFillShade="D9"/>
          </w:tcPr>
          <w:p w:rsidR="006178FC" w:rsidRPr="00E1090D" w:rsidRDefault="006178FC" w:rsidP="006178FC">
            <w:r w:rsidRPr="00E1090D">
              <w:t>2</w:t>
            </w:r>
          </w:p>
        </w:tc>
        <w:tc>
          <w:tcPr>
            <w:tcW w:w="393" w:type="dxa"/>
            <w:shd w:val="clear" w:color="auto" w:fill="D9D9D9" w:themeFill="background1" w:themeFillShade="D9"/>
          </w:tcPr>
          <w:p w:rsidR="006178FC" w:rsidRPr="00E1090D" w:rsidRDefault="006178FC" w:rsidP="006178FC">
            <w:r w:rsidRPr="00E1090D">
              <w:t>3</w:t>
            </w:r>
          </w:p>
        </w:tc>
        <w:tc>
          <w:tcPr>
            <w:tcW w:w="396" w:type="dxa"/>
            <w:shd w:val="clear" w:color="auto" w:fill="D9D9D9" w:themeFill="background1" w:themeFillShade="D9"/>
          </w:tcPr>
          <w:p w:rsidR="006178FC" w:rsidRPr="00E1090D" w:rsidRDefault="006178FC" w:rsidP="006178FC">
            <w:r w:rsidRPr="00E1090D">
              <w:t>4</w:t>
            </w:r>
          </w:p>
        </w:tc>
        <w:tc>
          <w:tcPr>
            <w:tcW w:w="387" w:type="dxa"/>
            <w:shd w:val="clear" w:color="auto" w:fill="D9D9D9" w:themeFill="background1" w:themeFillShade="D9"/>
          </w:tcPr>
          <w:p w:rsidR="006178FC" w:rsidRPr="00E1090D" w:rsidRDefault="006178FC" w:rsidP="006178FC">
            <w:r w:rsidRPr="00E1090D">
              <w:t>1</w:t>
            </w:r>
          </w:p>
        </w:tc>
        <w:tc>
          <w:tcPr>
            <w:tcW w:w="387" w:type="dxa"/>
            <w:shd w:val="clear" w:color="auto" w:fill="D9D9D9" w:themeFill="background1" w:themeFillShade="D9"/>
          </w:tcPr>
          <w:p w:rsidR="006178FC" w:rsidRPr="00E1090D" w:rsidRDefault="006178FC" w:rsidP="006178FC">
            <w:r w:rsidRPr="00E1090D">
              <w:t>2</w:t>
            </w:r>
          </w:p>
        </w:tc>
        <w:tc>
          <w:tcPr>
            <w:tcW w:w="387" w:type="dxa"/>
            <w:shd w:val="clear" w:color="auto" w:fill="D9D9D9" w:themeFill="background1" w:themeFillShade="D9"/>
          </w:tcPr>
          <w:p w:rsidR="006178FC" w:rsidRPr="00E1090D" w:rsidRDefault="006178FC" w:rsidP="006178FC">
            <w:r w:rsidRPr="00E1090D">
              <w:t>3</w:t>
            </w:r>
          </w:p>
        </w:tc>
        <w:tc>
          <w:tcPr>
            <w:tcW w:w="389" w:type="dxa"/>
            <w:shd w:val="clear" w:color="auto" w:fill="D9D9D9" w:themeFill="background1" w:themeFillShade="D9"/>
          </w:tcPr>
          <w:p w:rsidR="006178FC" w:rsidRPr="00E1090D" w:rsidRDefault="006178FC" w:rsidP="006178FC">
            <w:r w:rsidRPr="00E1090D">
              <w:t>4</w:t>
            </w:r>
          </w:p>
        </w:tc>
        <w:tc>
          <w:tcPr>
            <w:tcW w:w="373" w:type="dxa"/>
            <w:shd w:val="clear" w:color="auto" w:fill="D9D9D9" w:themeFill="background1" w:themeFillShade="D9"/>
          </w:tcPr>
          <w:p w:rsidR="006178FC" w:rsidRPr="00E1090D" w:rsidRDefault="006178FC" w:rsidP="006178FC">
            <w:r w:rsidRPr="00E1090D">
              <w:t>1</w:t>
            </w:r>
          </w:p>
        </w:tc>
        <w:tc>
          <w:tcPr>
            <w:tcW w:w="373" w:type="dxa"/>
            <w:shd w:val="clear" w:color="auto" w:fill="D9D9D9" w:themeFill="background1" w:themeFillShade="D9"/>
          </w:tcPr>
          <w:p w:rsidR="006178FC" w:rsidRPr="00E1090D" w:rsidRDefault="006178FC" w:rsidP="006178FC">
            <w:r w:rsidRPr="00E1090D">
              <w:t>2</w:t>
            </w:r>
          </w:p>
        </w:tc>
        <w:tc>
          <w:tcPr>
            <w:tcW w:w="373" w:type="dxa"/>
            <w:shd w:val="clear" w:color="auto" w:fill="D9D9D9" w:themeFill="background1" w:themeFillShade="D9"/>
          </w:tcPr>
          <w:p w:rsidR="006178FC" w:rsidRPr="00E1090D" w:rsidRDefault="006178FC" w:rsidP="006178FC">
            <w:r w:rsidRPr="00E1090D">
              <w:t>3</w:t>
            </w:r>
          </w:p>
        </w:tc>
        <w:tc>
          <w:tcPr>
            <w:tcW w:w="373" w:type="dxa"/>
            <w:shd w:val="clear" w:color="auto" w:fill="D9D9D9" w:themeFill="background1" w:themeFillShade="D9"/>
          </w:tcPr>
          <w:p w:rsidR="006178FC" w:rsidRPr="00E1090D" w:rsidRDefault="006178FC" w:rsidP="006178FC">
            <w:r w:rsidRPr="00E1090D">
              <w:t>4</w:t>
            </w:r>
          </w:p>
        </w:tc>
        <w:tc>
          <w:tcPr>
            <w:tcW w:w="373" w:type="dxa"/>
            <w:shd w:val="clear" w:color="auto" w:fill="D9D9D9" w:themeFill="background1" w:themeFillShade="D9"/>
          </w:tcPr>
          <w:p w:rsidR="006178FC" w:rsidRPr="00E1090D" w:rsidRDefault="006178FC" w:rsidP="006178FC">
            <w:r w:rsidRPr="00E1090D">
              <w:t>1</w:t>
            </w:r>
          </w:p>
        </w:tc>
        <w:tc>
          <w:tcPr>
            <w:tcW w:w="373" w:type="dxa"/>
            <w:shd w:val="clear" w:color="auto" w:fill="D9D9D9" w:themeFill="background1" w:themeFillShade="D9"/>
          </w:tcPr>
          <w:p w:rsidR="006178FC" w:rsidRPr="00E1090D" w:rsidRDefault="006178FC" w:rsidP="006178FC">
            <w:r w:rsidRPr="00E1090D">
              <w:t>2</w:t>
            </w:r>
          </w:p>
        </w:tc>
        <w:tc>
          <w:tcPr>
            <w:tcW w:w="373" w:type="dxa"/>
            <w:shd w:val="clear" w:color="auto" w:fill="D9D9D9" w:themeFill="background1" w:themeFillShade="D9"/>
          </w:tcPr>
          <w:p w:rsidR="006178FC" w:rsidRPr="00E1090D" w:rsidRDefault="006178FC" w:rsidP="006178FC">
            <w:r w:rsidRPr="00E1090D">
              <w:t>3</w:t>
            </w:r>
          </w:p>
        </w:tc>
        <w:tc>
          <w:tcPr>
            <w:tcW w:w="373" w:type="dxa"/>
            <w:shd w:val="clear" w:color="auto" w:fill="D9D9D9" w:themeFill="background1" w:themeFillShade="D9"/>
          </w:tcPr>
          <w:p w:rsidR="006178FC" w:rsidRPr="00E1090D" w:rsidRDefault="006178FC" w:rsidP="006178FC">
            <w:r w:rsidRPr="00E1090D">
              <w:t>4</w:t>
            </w:r>
          </w:p>
        </w:tc>
        <w:tc>
          <w:tcPr>
            <w:tcW w:w="373" w:type="dxa"/>
            <w:shd w:val="clear" w:color="auto" w:fill="D9D9D9" w:themeFill="background1" w:themeFillShade="D9"/>
          </w:tcPr>
          <w:p w:rsidR="006178FC" w:rsidRPr="00E1090D" w:rsidRDefault="006178FC" w:rsidP="006178FC">
            <w:r w:rsidRPr="00E1090D">
              <w:t>1</w:t>
            </w:r>
          </w:p>
        </w:tc>
        <w:tc>
          <w:tcPr>
            <w:tcW w:w="373" w:type="dxa"/>
            <w:shd w:val="clear" w:color="auto" w:fill="D9D9D9" w:themeFill="background1" w:themeFillShade="D9"/>
          </w:tcPr>
          <w:p w:rsidR="006178FC" w:rsidRPr="00E1090D" w:rsidRDefault="006178FC" w:rsidP="006178FC">
            <w:r w:rsidRPr="00E1090D">
              <w:t>2</w:t>
            </w:r>
          </w:p>
        </w:tc>
        <w:tc>
          <w:tcPr>
            <w:tcW w:w="373" w:type="dxa"/>
            <w:shd w:val="clear" w:color="auto" w:fill="D9D9D9" w:themeFill="background1" w:themeFillShade="D9"/>
          </w:tcPr>
          <w:p w:rsidR="006178FC" w:rsidRPr="00E1090D" w:rsidRDefault="006178FC" w:rsidP="006178FC">
            <w:r w:rsidRPr="00E1090D">
              <w:t>3</w:t>
            </w:r>
          </w:p>
        </w:tc>
        <w:tc>
          <w:tcPr>
            <w:tcW w:w="394" w:type="dxa"/>
            <w:shd w:val="clear" w:color="auto" w:fill="D9D9D9" w:themeFill="background1" w:themeFillShade="D9"/>
          </w:tcPr>
          <w:p w:rsidR="006178FC" w:rsidRPr="00E1090D" w:rsidRDefault="006178FC" w:rsidP="006178FC">
            <w:r w:rsidRPr="00E1090D">
              <w:t>4</w:t>
            </w:r>
          </w:p>
        </w:tc>
      </w:tr>
      <w:tr w:rsidR="006178FC" w:rsidRPr="00E1090D" w:rsidTr="006178FC">
        <w:trPr>
          <w:trHeight w:val="337"/>
        </w:trPr>
        <w:tc>
          <w:tcPr>
            <w:tcW w:w="2228" w:type="dxa"/>
            <w:shd w:val="clear" w:color="auto" w:fill="auto"/>
            <w:noWrap/>
            <w:vAlign w:val="center"/>
          </w:tcPr>
          <w:p w:rsidR="006178FC" w:rsidRPr="00E1090D" w:rsidRDefault="006178FC" w:rsidP="006178FC">
            <w:r w:rsidRPr="00E1090D">
              <w:t>Uygulama Planı Hazırlanması</w:t>
            </w:r>
          </w:p>
        </w:tc>
        <w:tc>
          <w:tcPr>
            <w:tcW w:w="392" w:type="dxa"/>
          </w:tcPr>
          <w:p w:rsidR="006178FC" w:rsidRPr="00E1090D" w:rsidRDefault="006178FC" w:rsidP="006178FC">
            <w:r>
              <w:t>X</w:t>
            </w:r>
          </w:p>
        </w:tc>
        <w:tc>
          <w:tcPr>
            <w:tcW w:w="392" w:type="dxa"/>
          </w:tcPr>
          <w:p w:rsidR="006178FC" w:rsidRPr="00E1090D" w:rsidRDefault="006178FC" w:rsidP="006178FC">
            <w:r>
              <w:t>X</w:t>
            </w:r>
          </w:p>
        </w:tc>
        <w:tc>
          <w:tcPr>
            <w:tcW w:w="393" w:type="dxa"/>
          </w:tcPr>
          <w:p w:rsidR="006178FC" w:rsidRPr="00E1090D" w:rsidRDefault="006178FC" w:rsidP="006178FC"/>
        </w:tc>
        <w:tc>
          <w:tcPr>
            <w:tcW w:w="396"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9"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94" w:type="dxa"/>
          </w:tcPr>
          <w:p w:rsidR="006178FC" w:rsidRPr="00E1090D" w:rsidRDefault="006178FC" w:rsidP="006178FC"/>
        </w:tc>
      </w:tr>
      <w:tr w:rsidR="006178FC" w:rsidRPr="00E1090D" w:rsidTr="006178FC">
        <w:trPr>
          <w:trHeight w:val="337"/>
        </w:trPr>
        <w:tc>
          <w:tcPr>
            <w:tcW w:w="2228" w:type="dxa"/>
            <w:shd w:val="clear" w:color="auto" w:fill="auto"/>
            <w:noWrap/>
            <w:vAlign w:val="center"/>
          </w:tcPr>
          <w:p w:rsidR="006178FC" w:rsidRPr="00E1090D" w:rsidRDefault="006178FC" w:rsidP="006178FC">
            <w:r w:rsidRPr="00E1090D">
              <w:t>EPDB onayı</w:t>
            </w:r>
          </w:p>
        </w:tc>
        <w:tc>
          <w:tcPr>
            <w:tcW w:w="392" w:type="dxa"/>
          </w:tcPr>
          <w:p w:rsidR="006178FC" w:rsidRPr="00E1090D" w:rsidRDefault="006178FC" w:rsidP="006178FC"/>
        </w:tc>
        <w:tc>
          <w:tcPr>
            <w:tcW w:w="392" w:type="dxa"/>
          </w:tcPr>
          <w:p w:rsidR="006178FC" w:rsidRPr="00E1090D" w:rsidRDefault="006178FC" w:rsidP="006178FC"/>
        </w:tc>
        <w:tc>
          <w:tcPr>
            <w:tcW w:w="393" w:type="dxa"/>
          </w:tcPr>
          <w:p w:rsidR="006178FC" w:rsidRPr="00E1090D" w:rsidRDefault="006178FC" w:rsidP="006178FC">
            <w:r>
              <w:t>X</w:t>
            </w:r>
          </w:p>
        </w:tc>
        <w:tc>
          <w:tcPr>
            <w:tcW w:w="396" w:type="dxa"/>
          </w:tcPr>
          <w:p w:rsidR="006178FC" w:rsidRPr="00E1090D" w:rsidRDefault="006178FC" w:rsidP="006178FC">
            <w:r>
              <w:t>X</w:t>
            </w:r>
          </w:p>
        </w:tc>
        <w:tc>
          <w:tcPr>
            <w:tcW w:w="387"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9"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94" w:type="dxa"/>
          </w:tcPr>
          <w:p w:rsidR="006178FC" w:rsidRPr="00E1090D" w:rsidRDefault="006178FC" w:rsidP="006178FC"/>
        </w:tc>
      </w:tr>
      <w:tr w:rsidR="006178FC" w:rsidRPr="00E1090D" w:rsidTr="006178FC">
        <w:trPr>
          <w:trHeight w:val="337"/>
        </w:trPr>
        <w:tc>
          <w:tcPr>
            <w:tcW w:w="2228" w:type="dxa"/>
            <w:shd w:val="clear" w:color="auto" w:fill="auto"/>
            <w:noWrap/>
            <w:vAlign w:val="center"/>
          </w:tcPr>
          <w:p w:rsidR="006178FC" w:rsidRPr="00E1090D" w:rsidRDefault="006178FC" w:rsidP="006178FC">
            <w:pPr>
              <w:rPr>
                <w:color w:val="000000"/>
              </w:rPr>
            </w:pPr>
            <w:r>
              <w:rPr>
                <w:color w:val="000000"/>
              </w:rPr>
              <w:t>İlan ve Başvuru</w:t>
            </w:r>
          </w:p>
        </w:tc>
        <w:tc>
          <w:tcPr>
            <w:tcW w:w="392" w:type="dxa"/>
          </w:tcPr>
          <w:p w:rsidR="006178FC" w:rsidRPr="00E1090D" w:rsidRDefault="006178FC" w:rsidP="006178FC">
            <w:pPr>
              <w:rPr>
                <w:color w:val="000000"/>
              </w:rPr>
            </w:pPr>
          </w:p>
        </w:tc>
        <w:tc>
          <w:tcPr>
            <w:tcW w:w="392" w:type="dxa"/>
          </w:tcPr>
          <w:p w:rsidR="006178FC" w:rsidRPr="00E1090D" w:rsidRDefault="006178FC" w:rsidP="006178FC">
            <w:pPr>
              <w:rPr>
                <w:color w:val="000000"/>
              </w:rPr>
            </w:pPr>
          </w:p>
        </w:tc>
        <w:tc>
          <w:tcPr>
            <w:tcW w:w="393" w:type="dxa"/>
          </w:tcPr>
          <w:p w:rsidR="006178FC" w:rsidRPr="00E1090D" w:rsidRDefault="006178FC" w:rsidP="006178FC">
            <w:pPr>
              <w:rPr>
                <w:color w:val="000000"/>
              </w:rPr>
            </w:pPr>
          </w:p>
        </w:tc>
        <w:tc>
          <w:tcPr>
            <w:tcW w:w="396" w:type="dxa"/>
          </w:tcPr>
          <w:p w:rsidR="006178FC" w:rsidRPr="00E1090D" w:rsidRDefault="006178FC" w:rsidP="006178FC">
            <w:pPr>
              <w:rPr>
                <w:color w:val="000000"/>
              </w:rPr>
            </w:pPr>
          </w:p>
        </w:tc>
        <w:tc>
          <w:tcPr>
            <w:tcW w:w="387" w:type="dxa"/>
          </w:tcPr>
          <w:p w:rsidR="006178FC" w:rsidRPr="00E1090D" w:rsidRDefault="006178FC" w:rsidP="006178FC">
            <w:pPr>
              <w:rPr>
                <w:color w:val="000000"/>
              </w:rPr>
            </w:pPr>
          </w:p>
        </w:tc>
        <w:tc>
          <w:tcPr>
            <w:tcW w:w="387" w:type="dxa"/>
          </w:tcPr>
          <w:p w:rsidR="006178FC" w:rsidRPr="00E1090D" w:rsidRDefault="006178FC" w:rsidP="006178FC">
            <w:pPr>
              <w:rPr>
                <w:color w:val="000000"/>
              </w:rPr>
            </w:pPr>
          </w:p>
        </w:tc>
        <w:tc>
          <w:tcPr>
            <w:tcW w:w="387" w:type="dxa"/>
          </w:tcPr>
          <w:p w:rsidR="006178FC" w:rsidRPr="00E1090D" w:rsidRDefault="006178FC" w:rsidP="006178FC">
            <w:pPr>
              <w:rPr>
                <w:color w:val="000000"/>
              </w:rPr>
            </w:pPr>
            <w:r>
              <w:rPr>
                <w:color w:val="000000"/>
              </w:rPr>
              <w:t>X</w:t>
            </w:r>
          </w:p>
        </w:tc>
        <w:tc>
          <w:tcPr>
            <w:tcW w:w="389" w:type="dxa"/>
          </w:tcPr>
          <w:p w:rsidR="006178FC" w:rsidRPr="00E1090D" w:rsidRDefault="006178FC" w:rsidP="006178FC">
            <w:pPr>
              <w:rPr>
                <w:color w:val="000000"/>
              </w:rPr>
            </w:pPr>
            <w:r>
              <w:rPr>
                <w:color w:val="000000"/>
              </w:rPr>
              <w:t>X</w:t>
            </w:r>
          </w:p>
        </w:tc>
        <w:tc>
          <w:tcPr>
            <w:tcW w:w="373" w:type="dxa"/>
          </w:tcPr>
          <w:p w:rsidR="006178FC" w:rsidRPr="00E1090D" w:rsidRDefault="006178FC" w:rsidP="006178FC">
            <w:pPr>
              <w:rPr>
                <w:color w:val="000000"/>
              </w:rPr>
            </w:pPr>
            <w:r>
              <w:rPr>
                <w:color w:val="000000"/>
              </w:rPr>
              <w:t>X</w:t>
            </w: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73" w:type="dxa"/>
          </w:tcPr>
          <w:p w:rsidR="006178FC" w:rsidRPr="00E1090D" w:rsidRDefault="006178FC" w:rsidP="006178FC">
            <w:pPr>
              <w:rPr>
                <w:color w:val="000000"/>
              </w:rPr>
            </w:pPr>
          </w:p>
        </w:tc>
        <w:tc>
          <w:tcPr>
            <w:tcW w:w="394" w:type="dxa"/>
          </w:tcPr>
          <w:p w:rsidR="006178FC" w:rsidRPr="00E1090D" w:rsidRDefault="006178FC" w:rsidP="006178FC">
            <w:pPr>
              <w:rPr>
                <w:color w:val="000000"/>
              </w:rPr>
            </w:pPr>
          </w:p>
        </w:tc>
      </w:tr>
      <w:tr w:rsidR="006178FC" w:rsidRPr="00E1090D" w:rsidTr="006178FC">
        <w:trPr>
          <w:trHeight w:val="337"/>
        </w:trPr>
        <w:tc>
          <w:tcPr>
            <w:tcW w:w="2228" w:type="dxa"/>
            <w:shd w:val="clear" w:color="auto" w:fill="auto"/>
            <w:noWrap/>
            <w:vAlign w:val="center"/>
          </w:tcPr>
          <w:p w:rsidR="006178FC" w:rsidRPr="00E1090D" w:rsidRDefault="006178FC" w:rsidP="006178FC">
            <w:r>
              <w:t>ÇDE Değerlendirme</w:t>
            </w:r>
          </w:p>
        </w:tc>
        <w:tc>
          <w:tcPr>
            <w:tcW w:w="392" w:type="dxa"/>
          </w:tcPr>
          <w:p w:rsidR="006178FC" w:rsidRPr="00E1090D" w:rsidRDefault="006178FC" w:rsidP="006178FC"/>
        </w:tc>
        <w:tc>
          <w:tcPr>
            <w:tcW w:w="392" w:type="dxa"/>
          </w:tcPr>
          <w:p w:rsidR="006178FC" w:rsidRPr="00E1090D" w:rsidRDefault="006178FC" w:rsidP="006178FC"/>
        </w:tc>
        <w:tc>
          <w:tcPr>
            <w:tcW w:w="393" w:type="dxa"/>
          </w:tcPr>
          <w:p w:rsidR="006178FC" w:rsidRPr="00E1090D" w:rsidRDefault="006178FC" w:rsidP="006178FC"/>
        </w:tc>
        <w:tc>
          <w:tcPr>
            <w:tcW w:w="396"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9"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94" w:type="dxa"/>
          </w:tcPr>
          <w:p w:rsidR="006178FC" w:rsidRPr="00E1090D" w:rsidRDefault="006178FC" w:rsidP="006178FC"/>
        </w:tc>
      </w:tr>
      <w:tr w:rsidR="006178FC" w:rsidRPr="00E1090D" w:rsidTr="006178FC">
        <w:trPr>
          <w:trHeight w:val="337"/>
        </w:trPr>
        <w:tc>
          <w:tcPr>
            <w:tcW w:w="2228" w:type="dxa"/>
            <w:shd w:val="clear" w:color="auto" w:fill="auto"/>
            <w:noWrap/>
            <w:vAlign w:val="center"/>
          </w:tcPr>
          <w:p w:rsidR="006178FC" w:rsidRPr="00E1090D" w:rsidRDefault="006178FC" w:rsidP="006178FC">
            <w:r>
              <w:t>İPDK Değerlendirme</w:t>
            </w:r>
          </w:p>
        </w:tc>
        <w:tc>
          <w:tcPr>
            <w:tcW w:w="392" w:type="dxa"/>
          </w:tcPr>
          <w:p w:rsidR="006178FC" w:rsidRPr="00E1090D" w:rsidRDefault="006178FC" w:rsidP="006178FC"/>
        </w:tc>
        <w:tc>
          <w:tcPr>
            <w:tcW w:w="392" w:type="dxa"/>
          </w:tcPr>
          <w:p w:rsidR="006178FC" w:rsidRPr="00E1090D" w:rsidRDefault="006178FC" w:rsidP="006178FC"/>
        </w:tc>
        <w:tc>
          <w:tcPr>
            <w:tcW w:w="393" w:type="dxa"/>
          </w:tcPr>
          <w:p w:rsidR="006178FC" w:rsidRPr="00E1090D" w:rsidRDefault="006178FC" w:rsidP="006178FC"/>
        </w:tc>
        <w:tc>
          <w:tcPr>
            <w:tcW w:w="396"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9"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94" w:type="dxa"/>
          </w:tcPr>
          <w:p w:rsidR="006178FC" w:rsidRPr="00E1090D" w:rsidRDefault="006178FC" w:rsidP="006178FC"/>
        </w:tc>
      </w:tr>
      <w:tr w:rsidR="006178FC" w:rsidRPr="00E1090D" w:rsidTr="006178FC">
        <w:trPr>
          <w:trHeight w:val="337"/>
        </w:trPr>
        <w:tc>
          <w:tcPr>
            <w:tcW w:w="2228" w:type="dxa"/>
            <w:shd w:val="clear" w:color="auto" w:fill="auto"/>
            <w:noWrap/>
            <w:vAlign w:val="center"/>
          </w:tcPr>
          <w:p w:rsidR="006178FC" w:rsidRPr="00E1090D" w:rsidRDefault="006178FC" w:rsidP="006178FC">
            <w:r>
              <w:t>MPDK Değerlendirme</w:t>
            </w:r>
          </w:p>
        </w:tc>
        <w:tc>
          <w:tcPr>
            <w:tcW w:w="392" w:type="dxa"/>
          </w:tcPr>
          <w:p w:rsidR="006178FC" w:rsidRPr="00E1090D" w:rsidRDefault="006178FC" w:rsidP="006178FC"/>
        </w:tc>
        <w:tc>
          <w:tcPr>
            <w:tcW w:w="392" w:type="dxa"/>
          </w:tcPr>
          <w:p w:rsidR="006178FC" w:rsidRPr="00E1090D" w:rsidRDefault="006178FC" w:rsidP="006178FC"/>
        </w:tc>
        <w:tc>
          <w:tcPr>
            <w:tcW w:w="393" w:type="dxa"/>
          </w:tcPr>
          <w:p w:rsidR="006178FC" w:rsidRPr="00E1090D" w:rsidRDefault="006178FC" w:rsidP="006178FC"/>
        </w:tc>
        <w:tc>
          <w:tcPr>
            <w:tcW w:w="396"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9"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r>
              <w:t>X</w:t>
            </w:r>
          </w:p>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94" w:type="dxa"/>
          </w:tcPr>
          <w:p w:rsidR="006178FC" w:rsidRPr="00E1090D" w:rsidRDefault="006178FC" w:rsidP="006178FC"/>
        </w:tc>
      </w:tr>
      <w:tr w:rsidR="006178FC" w:rsidRPr="00E1090D" w:rsidTr="006178FC">
        <w:trPr>
          <w:trHeight w:val="337"/>
        </w:trPr>
        <w:tc>
          <w:tcPr>
            <w:tcW w:w="2228" w:type="dxa"/>
            <w:shd w:val="clear" w:color="auto" w:fill="auto"/>
            <w:noWrap/>
            <w:vAlign w:val="center"/>
          </w:tcPr>
          <w:p w:rsidR="006178FC" w:rsidRPr="009446AD" w:rsidRDefault="006178FC" w:rsidP="006178FC">
            <w:r w:rsidRPr="009446AD">
              <w:t>IFAD onayı</w:t>
            </w:r>
          </w:p>
        </w:tc>
        <w:tc>
          <w:tcPr>
            <w:tcW w:w="392" w:type="dxa"/>
          </w:tcPr>
          <w:p w:rsidR="006178FC" w:rsidRPr="009446AD" w:rsidRDefault="006178FC" w:rsidP="006178FC"/>
        </w:tc>
        <w:tc>
          <w:tcPr>
            <w:tcW w:w="392" w:type="dxa"/>
          </w:tcPr>
          <w:p w:rsidR="006178FC" w:rsidRPr="009446AD" w:rsidRDefault="006178FC" w:rsidP="006178FC"/>
        </w:tc>
        <w:tc>
          <w:tcPr>
            <w:tcW w:w="393" w:type="dxa"/>
          </w:tcPr>
          <w:p w:rsidR="006178FC" w:rsidRPr="009446AD" w:rsidRDefault="006178FC" w:rsidP="006178FC"/>
        </w:tc>
        <w:tc>
          <w:tcPr>
            <w:tcW w:w="396" w:type="dxa"/>
          </w:tcPr>
          <w:p w:rsidR="006178FC" w:rsidRPr="009446AD" w:rsidRDefault="006178FC" w:rsidP="006178FC"/>
        </w:tc>
        <w:tc>
          <w:tcPr>
            <w:tcW w:w="387" w:type="dxa"/>
          </w:tcPr>
          <w:p w:rsidR="006178FC" w:rsidRPr="009446AD" w:rsidRDefault="006178FC" w:rsidP="006178FC"/>
        </w:tc>
        <w:tc>
          <w:tcPr>
            <w:tcW w:w="387" w:type="dxa"/>
          </w:tcPr>
          <w:p w:rsidR="006178FC" w:rsidRPr="009446AD" w:rsidRDefault="006178FC" w:rsidP="006178FC"/>
        </w:tc>
        <w:tc>
          <w:tcPr>
            <w:tcW w:w="387" w:type="dxa"/>
          </w:tcPr>
          <w:p w:rsidR="006178FC" w:rsidRPr="009446AD" w:rsidRDefault="006178FC" w:rsidP="006178FC"/>
        </w:tc>
        <w:tc>
          <w:tcPr>
            <w:tcW w:w="389" w:type="dxa"/>
          </w:tcPr>
          <w:p w:rsidR="006178FC" w:rsidRPr="009446AD" w:rsidRDefault="006178FC" w:rsidP="006178FC"/>
        </w:tc>
        <w:tc>
          <w:tcPr>
            <w:tcW w:w="373" w:type="dxa"/>
          </w:tcPr>
          <w:p w:rsidR="006178FC" w:rsidRPr="009446AD" w:rsidRDefault="006178FC" w:rsidP="006178FC"/>
        </w:tc>
        <w:tc>
          <w:tcPr>
            <w:tcW w:w="373" w:type="dxa"/>
          </w:tcPr>
          <w:p w:rsidR="006178FC" w:rsidRPr="009446AD" w:rsidRDefault="006178FC" w:rsidP="006178FC"/>
        </w:tc>
        <w:tc>
          <w:tcPr>
            <w:tcW w:w="373" w:type="dxa"/>
          </w:tcPr>
          <w:p w:rsidR="006178FC" w:rsidRPr="009446AD" w:rsidRDefault="006178FC" w:rsidP="006178FC"/>
        </w:tc>
        <w:tc>
          <w:tcPr>
            <w:tcW w:w="373" w:type="dxa"/>
          </w:tcPr>
          <w:p w:rsidR="006178FC" w:rsidRPr="009446AD" w:rsidRDefault="006178FC" w:rsidP="006178FC"/>
        </w:tc>
        <w:tc>
          <w:tcPr>
            <w:tcW w:w="373" w:type="dxa"/>
          </w:tcPr>
          <w:p w:rsidR="006178FC" w:rsidRPr="009446AD" w:rsidRDefault="006178FC" w:rsidP="006178FC"/>
        </w:tc>
        <w:tc>
          <w:tcPr>
            <w:tcW w:w="373" w:type="dxa"/>
          </w:tcPr>
          <w:p w:rsidR="006178FC" w:rsidRPr="009446AD" w:rsidRDefault="006178FC" w:rsidP="006178FC"/>
        </w:tc>
        <w:tc>
          <w:tcPr>
            <w:tcW w:w="373" w:type="dxa"/>
          </w:tcPr>
          <w:p w:rsidR="006178FC" w:rsidRPr="009446AD" w:rsidRDefault="006178FC" w:rsidP="006178FC">
            <w:r w:rsidRPr="009446AD">
              <w:t>X</w:t>
            </w:r>
          </w:p>
        </w:tc>
        <w:tc>
          <w:tcPr>
            <w:tcW w:w="373" w:type="dxa"/>
          </w:tcPr>
          <w:p w:rsidR="006178FC" w:rsidRPr="00FF720D" w:rsidRDefault="006178FC" w:rsidP="006178FC">
            <w:pPr>
              <w:rPr>
                <w:color w:val="00B0F0"/>
              </w:rPr>
            </w:pPr>
            <w:r w:rsidRPr="009446AD">
              <w:t>X</w:t>
            </w:r>
          </w:p>
        </w:tc>
        <w:tc>
          <w:tcPr>
            <w:tcW w:w="373" w:type="dxa"/>
          </w:tcPr>
          <w:p w:rsidR="006178FC" w:rsidRPr="00FF720D" w:rsidRDefault="006178FC" w:rsidP="006178FC">
            <w:pPr>
              <w:rPr>
                <w:color w:val="00B0F0"/>
              </w:rPr>
            </w:pPr>
          </w:p>
        </w:tc>
        <w:tc>
          <w:tcPr>
            <w:tcW w:w="373" w:type="dxa"/>
          </w:tcPr>
          <w:p w:rsidR="006178FC" w:rsidRPr="00FF720D" w:rsidRDefault="006178FC" w:rsidP="006178FC">
            <w:pPr>
              <w:rPr>
                <w:color w:val="00B0F0"/>
              </w:rPr>
            </w:pPr>
          </w:p>
        </w:tc>
        <w:tc>
          <w:tcPr>
            <w:tcW w:w="373" w:type="dxa"/>
          </w:tcPr>
          <w:p w:rsidR="006178FC" w:rsidRPr="00FF720D" w:rsidRDefault="006178FC" w:rsidP="006178FC">
            <w:pPr>
              <w:rPr>
                <w:color w:val="00B0F0"/>
              </w:rPr>
            </w:pPr>
          </w:p>
        </w:tc>
        <w:tc>
          <w:tcPr>
            <w:tcW w:w="394" w:type="dxa"/>
          </w:tcPr>
          <w:p w:rsidR="006178FC" w:rsidRPr="00FF720D" w:rsidRDefault="006178FC" w:rsidP="006178FC">
            <w:pPr>
              <w:rPr>
                <w:color w:val="00B0F0"/>
              </w:rPr>
            </w:pPr>
          </w:p>
        </w:tc>
      </w:tr>
      <w:tr w:rsidR="006178FC" w:rsidRPr="00E1090D" w:rsidTr="006178FC">
        <w:trPr>
          <w:trHeight w:val="337"/>
        </w:trPr>
        <w:tc>
          <w:tcPr>
            <w:tcW w:w="2228" w:type="dxa"/>
            <w:shd w:val="clear" w:color="auto" w:fill="auto"/>
            <w:noWrap/>
            <w:vAlign w:val="center"/>
          </w:tcPr>
          <w:p w:rsidR="006178FC" w:rsidRDefault="006178FC" w:rsidP="006178FC">
            <w:r>
              <w:t>Sonuçların Duyurulması</w:t>
            </w:r>
          </w:p>
        </w:tc>
        <w:tc>
          <w:tcPr>
            <w:tcW w:w="392" w:type="dxa"/>
          </w:tcPr>
          <w:p w:rsidR="006178FC" w:rsidRPr="00E1090D" w:rsidRDefault="006178FC" w:rsidP="006178FC"/>
        </w:tc>
        <w:tc>
          <w:tcPr>
            <w:tcW w:w="392" w:type="dxa"/>
          </w:tcPr>
          <w:p w:rsidR="006178FC" w:rsidRPr="00E1090D" w:rsidRDefault="006178FC" w:rsidP="006178FC"/>
        </w:tc>
        <w:tc>
          <w:tcPr>
            <w:tcW w:w="393" w:type="dxa"/>
          </w:tcPr>
          <w:p w:rsidR="006178FC" w:rsidRPr="00E1090D" w:rsidRDefault="006178FC" w:rsidP="006178FC"/>
        </w:tc>
        <w:tc>
          <w:tcPr>
            <w:tcW w:w="396"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9"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tc>
        <w:tc>
          <w:tcPr>
            <w:tcW w:w="394" w:type="dxa"/>
          </w:tcPr>
          <w:p w:rsidR="006178FC" w:rsidRPr="00E1090D" w:rsidRDefault="006178FC" w:rsidP="006178FC"/>
        </w:tc>
      </w:tr>
      <w:tr w:rsidR="006178FC" w:rsidRPr="00E1090D" w:rsidTr="006178FC">
        <w:trPr>
          <w:trHeight w:val="337"/>
        </w:trPr>
        <w:tc>
          <w:tcPr>
            <w:tcW w:w="2228" w:type="dxa"/>
            <w:shd w:val="clear" w:color="auto" w:fill="auto"/>
            <w:noWrap/>
            <w:vAlign w:val="center"/>
          </w:tcPr>
          <w:p w:rsidR="006178FC" w:rsidRDefault="006178FC" w:rsidP="006178FC">
            <w:r>
              <w:t>Sözleşme İmzalama</w:t>
            </w:r>
          </w:p>
        </w:tc>
        <w:tc>
          <w:tcPr>
            <w:tcW w:w="392" w:type="dxa"/>
          </w:tcPr>
          <w:p w:rsidR="006178FC" w:rsidRPr="00E1090D" w:rsidRDefault="006178FC" w:rsidP="006178FC"/>
        </w:tc>
        <w:tc>
          <w:tcPr>
            <w:tcW w:w="392" w:type="dxa"/>
          </w:tcPr>
          <w:p w:rsidR="006178FC" w:rsidRPr="00E1090D" w:rsidRDefault="006178FC" w:rsidP="006178FC"/>
        </w:tc>
        <w:tc>
          <w:tcPr>
            <w:tcW w:w="393" w:type="dxa"/>
          </w:tcPr>
          <w:p w:rsidR="006178FC" w:rsidRPr="00E1090D" w:rsidRDefault="006178FC" w:rsidP="006178FC"/>
        </w:tc>
        <w:tc>
          <w:tcPr>
            <w:tcW w:w="396"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9"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tc>
        <w:tc>
          <w:tcPr>
            <w:tcW w:w="394" w:type="dxa"/>
          </w:tcPr>
          <w:p w:rsidR="006178FC" w:rsidRPr="00E1090D" w:rsidRDefault="006178FC" w:rsidP="006178FC"/>
        </w:tc>
      </w:tr>
      <w:tr w:rsidR="006178FC" w:rsidRPr="00E1090D" w:rsidTr="006178FC">
        <w:trPr>
          <w:trHeight w:val="337"/>
        </w:trPr>
        <w:tc>
          <w:tcPr>
            <w:tcW w:w="2228" w:type="dxa"/>
            <w:shd w:val="clear" w:color="auto" w:fill="auto"/>
            <w:noWrap/>
            <w:vAlign w:val="center"/>
          </w:tcPr>
          <w:p w:rsidR="006178FC" w:rsidRDefault="006178FC" w:rsidP="006178FC">
            <w:r>
              <w:t>Uygulama</w:t>
            </w:r>
          </w:p>
        </w:tc>
        <w:tc>
          <w:tcPr>
            <w:tcW w:w="392" w:type="dxa"/>
          </w:tcPr>
          <w:p w:rsidR="006178FC" w:rsidRPr="00E1090D" w:rsidRDefault="006178FC" w:rsidP="006178FC"/>
        </w:tc>
        <w:tc>
          <w:tcPr>
            <w:tcW w:w="392" w:type="dxa"/>
          </w:tcPr>
          <w:p w:rsidR="006178FC" w:rsidRPr="00E1090D" w:rsidRDefault="006178FC" w:rsidP="006178FC"/>
        </w:tc>
        <w:tc>
          <w:tcPr>
            <w:tcW w:w="393" w:type="dxa"/>
          </w:tcPr>
          <w:p w:rsidR="006178FC" w:rsidRPr="00E1090D" w:rsidRDefault="006178FC" w:rsidP="006178FC"/>
        </w:tc>
        <w:tc>
          <w:tcPr>
            <w:tcW w:w="396"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7" w:type="dxa"/>
          </w:tcPr>
          <w:p w:rsidR="006178FC" w:rsidRPr="00E1090D" w:rsidRDefault="006178FC" w:rsidP="006178FC"/>
        </w:tc>
        <w:tc>
          <w:tcPr>
            <w:tcW w:w="389"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r>
              <w:t>X</w:t>
            </w:r>
          </w:p>
        </w:tc>
        <w:tc>
          <w:tcPr>
            <w:tcW w:w="373" w:type="dxa"/>
          </w:tcPr>
          <w:p w:rsidR="006178FC" w:rsidRPr="00E1090D" w:rsidRDefault="006178FC" w:rsidP="006178FC">
            <w:r>
              <w:t>X</w:t>
            </w:r>
          </w:p>
        </w:tc>
        <w:tc>
          <w:tcPr>
            <w:tcW w:w="394" w:type="dxa"/>
          </w:tcPr>
          <w:p w:rsidR="006178FC" w:rsidRPr="00E1090D" w:rsidRDefault="006178FC" w:rsidP="006178FC">
            <w:r>
              <w:t>X</w:t>
            </w:r>
          </w:p>
        </w:tc>
      </w:tr>
    </w:tbl>
    <w:p w:rsidR="006178FC" w:rsidRPr="006178FC" w:rsidRDefault="006178FC" w:rsidP="006178FC">
      <w:pPr>
        <w:pStyle w:val="GvdeMetni"/>
        <w:rPr>
          <w:lang w:val="en-US" w:eastAsia="x-none"/>
        </w:rPr>
      </w:pPr>
    </w:p>
    <w:p w:rsidR="004C71C4" w:rsidRPr="00A327A3" w:rsidRDefault="004C71C4" w:rsidP="004C71C4">
      <w:pPr>
        <w:spacing w:line="360" w:lineRule="auto"/>
        <w:jc w:val="center"/>
        <w:rPr>
          <w:b/>
          <w:sz w:val="22"/>
          <w:szCs w:val="22"/>
        </w:rPr>
      </w:pPr>
    </w:p>
    <w:p w:rsidR="004C71C4" w:rsidRPr="00A327A3" w:rsidRDefault="004C71C4" w:rsidP="004C71C4">
      <w:pPr>
        <w:spacing w:line="360" w:lineRule="auto"/>
        <w:rPr>
          <w:b/>
          <w:sz w:val="22"/>
          <w:szCs w:val="22"/>
        </w:rPr>
      </w:pPr>
    </w:p>
    <w:p w:rsidR="004C71C4" w:rsidRPr="00A327A3" w:rsidRDefault="004C71C4" w:rsidP="004C71C4">
      <w:pPr>
        <w:spacing w:line="360" w:lineRule="auto"/>
        <w:jc w:val="center"/>
        <w:rPr>
          <w:b/>
          <w:sz w:val="22"/>
          <w:szCs w:val="22"/>
        </w:rPr>
      </w:pPr>
    </w:p>
    <w:p w:rsidR="004C71C4" w:rsidRPr="00A327A3" w:rsidRDefault="004C71C4" w:rsidP="004C71C4">
      <w:pPr>
        <w:spacing w:line="360" w:lineRule="auto"/>
        <w:jc w:val="center"/>
        <w:rPr>
          <w:b/>
          <w:sz w:val="22"/>
          <w:szCs w:val="22"/>
        </w:rPr>
      </w:pPr>
    </w:p>
    <w:p w:rsidR="005E690C" w:rsidRPr="00A327A3" w:rsidRDefault="004C71C4" w:rsidP="00DB2999">
      <w:pPr>
        <w:spacing w:after="120" w:line="25" w:lineRule="atLeast"/>
        <w:jc w:val="center"/>
        <w:rPr>
          <w:sz w:val="22"/>
          <w:szCs w:val="22"/>
        </w:rPr>
      </w:pPr>
      <w:r w:rsidRPr="00A327A3">
        <w:rPr>
          <w:sz w:val="22"/>
          <w:szCs w:val="22"/>
        </w:rPr>
        <w:br w:type="page"/>
      </w:r>
      <w:bookmarkStart w:id="5" w:name="_Toc90373021"/>
    </w:p>
    <w:p w:rsidR="005E690C" w:rsidRPr="00A327A3" w:rsidRDefault="005E690C" w:rsidP="00DB2999">
      <w:pPr>
        <w:spacing w:after="120" w:line="25" w:lineRule="atLeast"/>
        <w:jc w:val="center"/>
        <w:rPr>
          <w:sz w:val="22"/>
          <w:szCs w:val="22"/>
        </w:rPr>
      </w:pPr>
    </w:p>
    <w:p w:rsidR="005E690C" w:rsidRPr="00A327A3" w:rsidRDefault="005E690C" w:rsidP="00DB2999">
      <w:pPr>
        <w:spacing w:after="120" w:line="25" w:lineRule="atLeast"/>
        <w:jc w:val="center"/>
        <w:rPr>
          <w:sz w:val="22"/>
          <w:szCs w:val="22"/>
        </w:rPr>
      </w:pPr>
    </w:p>
    <w:p w:rsidR="00DB2999" w:rsidRPr="00A327A3" w:rsidRDefault="003F4C4F" w:rsidP="00DB2999">
      <w:pPr>
        <w:spacing w:after="120" w:line="25" w:lineRule="atLeast"/>
        <w:jc w:val="center"/>
        <w:rPr>
          <w:b/>
          <w:sz w:val="32"/>
          <w:szCs w:val="32"/>
        </w:rPr>
      </w:pPr>
      <w:r w:rsidRPr="00A327A3">
        <w:rPr>
          <w:b/>
          <w:sz w:val="32"/>
          <w:szCs w:val="32"/>
        </w:rPr>
        <w:t>2023</w:t>
      </w:r>
      <w:r w:rsidR="00DB2999" w:rsidRPr="00A327A3">
        <w:rPr>
          <w:b/>
          <w:sz w:val="32"/>
          <w:szCs w:val="32"/>
        </w:rPr>
        <w:t xml:space="preserve"> YILI </w:t>
      </w: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rPr>
          <w:b/>
          <w:sz w:val="32"/>
          <w:szCs w:val="32"/>
        </w:rPr>
      </w:pPr>
      <w:r w:rsidRPr="00A327A3">
        <w:rPr>
          <w:b/>
          <w:sz w:val="32"/>
          <w:szCs w:val="32"/>
        </w:rPr>
        <w:tab/>
      </w:r>
      <w:r w:rsidRPr="00A327A3">
        <w:rPr>
          <w:b/>
          <w:sz w:val="32"/>
          <w:szCs w:val="32"/>
        </w:rPr>
        <w:tab/>
      </w:r>
      <w:r w:rsidRPr="00A327A3">
        <w:rPr>
          <w:b/>
          <w:sz w:val="32"/>
          <w:szCs w:val="32"/>
        </w:rPr>
        <w:tab/>
      </w:r>
      <w:r w:rsidR="00C06CBE" w:rsidRPr="00A327A3">
        <w:rPr>
          <w:b/>
          <w:sz w:val="32"/>
          <w:szCs w:val="32"/>
        </w:rPr>
        <w:t xml:space="preserve"> </w:t>
      </w:r>
      <w:r w:rsidR="00BA457D" w:rsidRPr="00A327A3">
        <w:rPr>
          <w:b/>
          <w:sz w:val="32"/>
          <w:szCs w:val="32"/>
        </w:rPr>
        <w:t>ÇAYIR BİÇME</w:t>
      </w:r>
      <w:r w:rsidRPr="00A327A3">
        <w:rPr>
          <w:b/>
          <w:sz w:val="32"/>
          <w:szCs w:val="32"/>
        </w:rPr>
        <w:t xml:space="preserve"> MAKİNESİ DAĞITIMI </w:t>
      </w: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r w:rsidRPr="00A327A3">
        <w:t xml:space="preserve"> I. Hibe Çağrısı</w:t>
      </w: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jc w:val="center"/>
        <w:rPr>
          <w:b/>
          <w:sz w:val="32"/>
          <w:szCs w:val="32"/>
        </w:rPr>
      </w:pPr>
    </w:p>
    <w:p w:rsidR="005E690C" w:rsidRPr="00A327A3" w:rsidRDefault="005E690C" w:rsidP="00DB2999">
      <w:pPr>
        <w:spacing w:after="120" w:line="25" w:lineRule="atLeast"/>
        <w:rPr>
          <w:b/>
          <w:sz w:val="32"/>
          <w:szCs w:val="32"/>
        </w:rPr>
      </w:pPr>
    </w:p>
    <w:p w:rsidR="00DB2999" w:rsidRPr="00A327A3" w:rsidRDefault="00DB2999" w:rsidP="00DB2999">
      <w:pPr>
        <w:spacing w:after="120" w:line="25" w:lineRule="atLeast"/>
        <w:jc w:val="center"/>
        <w:rPr>
          <w:b/>
          <w:sz w:val="32"/>
          <w:szCs w:val="32"/>
        </w:rPr>
      </w:pPr>
    </w:p>
    <w:p w:rsidR="00DB2999" w:rsidRPr="00A327A3" w:rsidRDefault="00DB2999" w:rsidP="00DB2999">
      <w:pPr>
        <w:spacing w:after="120" w:line="25" w:lineRule="atLeast"/>
        <w:rPr>
          <w:b/>
          <w:sz w:val="32"/>
          <w:szCs w:val="32"/>
        </w:rPr>
      </w:pPr>
      <w:r w:rsidRPr="00A327A3">
        <w:rPr>
          <w:b/>
          <w:sz w:val="32"/>
          <w:szCs w:val="32"/>
        </w:rPr>
        <w:t>İl Adı</w:t>
      </w:r>
      <w:r w:rsidRPr="00A327A3">
        <w:rPr>
          <w:b/>
          <w:sz w:val="32"/>
          <w:szCs w:val="32"/>
        </w:rPr>
        <w:tab/>
      </w:r>
      <w:r w:rsidRPr="00A327A3">
        <w:rPr>
          <w:b/>
          <w:sz w:val="32"/>
          <w:szCs w:val="32"/>
        </w:rPr>
        <w:tab/>
      </w:r>
      <w:r w:rsidRPr="00A327A3">
        <w:rPr>
          <w:b/>
          <w:sz w:val="32"/>
          <w:szCs w:val="32"/>
        </w:rPr>
        <w:tab/>
        <w:t>:SİNOP</w:t>
      </w:r>
    </w:p>
    <w:p w:rsidR="00DB2999" w:rsidRPr="00A327A3" w:rsidRDefault="00DB2999" w:rsidP="00DB2999">
      <w:pPr>
        <w:spacing w:after="120" w:line="25" w:lineRule="atLeast"/>
        <w:rPr>
          <w:b/>
          <w:sz w:val="32"/>
          <w:szCs w:val="32"/>
        </w:rPr>
      </w:pPr>
      <w:r w:rsidRPr="00A327A3">
        <w:rPr>
          <w:b/>
          <w:sz w:val="32"/>
          <w:szCs w:val="32"/>
        </w:rPr>
        <w:t>EKK Adı</w:t>
      </w:r>
      <w:r w:rsidRPr="00A327A3">
        <w:rPr>
          <w:b/>
          <w:sz w:val="32"/>
          <w:szCs w:val="32"/>
        </w:rPr>
        <w:tab/>
      </w:r>
      <w:r w:rsidRPr="00A327A3">
        <w:rPr>
          <w:b/>
          <w:sz w:val="32"/>
          <w:szCs w:val="32"/>
        </w:rPr>
        <w:tab/>
      </w:r>
      <w:r w:rsidRPr="00A327A3">
        <w:rPr>
          <w:b/>
          <w:sz w:val="32"/>
          <w:szCs w:val="32"/>
        </w:rPr>
        <w:tab/>
        <w:t>:KÜME(1-2-3)</w:t>
      </w:r>
    </w:p>
    <w:p w:rsidR="00DB2999" w:rsidRPr="00A327A3" w:rsidRDefault="00DB2999" w:rsidP="00DB2999">
      <w:pPr>
        <w:spacing w:after="120" w:line="25" w:lineRule="atLeast"/>
        <w:rPr>
          <w:b/>
          <w:sz w:val="32"/>
          <w:szCs w:val="32"/>
        </w:rPr>
      </w:pPr>
      <w:r w:rsidRPr="00A327A3">
        <w:rPr>
          <w:b/>
          <w:sz w:val="32"/>
          <w:szCs w:val="32"/>
        </w:rPr>
        <w:t>Tarih</w:t>
      </w:r>
      <w:r w:rsidRPr="00A327A3">
        <w:rPr>
          <w:b/>
          <w:sz w:val="32"/>
          <w:szCs w:val="32"/>
        </w:rPr>
        <w:tab/>
      </w:r>
      <w:r w:rsidRPr="00A327A3">
        <w:rPr>
          <w:b/>
          <w:sz w:val="32"/>
          <w:szCs w:val="32"/>
        </w:rPr>
        <w:tab/>
      </w:r>
      <w:r w:rsidRPr="00A327A3">
        <w:rPr>
          <w:b/>
          <w:sz w:val="32"/>
          <w:szCs w:val="32"/>
        </w:rPr>
        <w:tab/>
        <w:t>:</w:t>
      </w:r>
      <w:r w:rsidR="006178FC">
        <w:rPr>
          <w:b/>
          <w:sz w:val="32"/>
          <w:szCs w:val="32"/>
        </w:rPr>
        <w:t>13/03/</w:t>
      </w:r>
      <w:r w:rsidRPr="00A327A3">
        <w:rPr>
          <w:b/>
          <w:sz w:val="32"/>
          <w:szCs w:val="32"/>
        </w:rPr>
        <w:t xml:space="preserve"> </w:t>
      </w:r>
      <w:r w:rsidR="003F4C4F" w:rsidRPr="00A327A3">
        <w:rPr>
          <w:b/>
          <w:sz w:val="32"/>
          <w:szCs w:val="32"/>
        </w:rPr>
        <w:t>2023</w:t>
      </w:r>
    </w:p>
    <w:p w:rsidR="00DB2999" w:rsidRPr="00A327A3" w:rsidRDefault="00DB2999" w:rsidP="00DB2999">
      <w:pPr>
        <w:spacing w:after="120" w:line="25" w:lineRule="atLeast"/>
        <w:rPr>
          <w:b/>
          <w:sz w:val="32"/>
          <w:szCs w:val="32"/>
        </w:rPr>
      </w:pPr>
    </w:p>
    <w:p w:rsidR="00DB2999" w:rsidRPr="00A327A3" w:rsidRDefault="00DB2999" w:rsidP="00DB2999">
      <w:pPr>
        <w:spacing w:after="120" w:line="25" w:lineRule="atLeast"/>
        <w:rPr>
          <w:b/>
          <w:sz w:val="32"/>
          <w:szCs w:val="32"/>
        </w:rPr>
      </w:pPr>
    </w:p>
    <w:p w:rsidR="00DB2999" w:rsidRPr="00A327A3" w:rsidRDefault="00DB2999" w:rsidP="00DB2999">
      <w:pPr>
        <w:spacing w:after="120" w:line="25" w:lineRule="atLeast"/>
        <w:rPr>
          <w:b/>
          <w:sz w:val="32"/>
          <w:szCs w:val="32"/>
        </w:rPr>
      </w:pPr>
    </w:p>
    <w:p w:rsidR="004C71C4" w:rsidRPr="00A327A3" w:rsidRDefault="004C71C4" w:rsidP="00DB2999">
      <w:pPr>
        <w:spacing w:after="120" w:line="25" w:lineRule="atLeast"/>
        <w:jc w:val="center"/>
        <w:rPr>
          <w:sz w:val="22"/>
          <w:szCs w:val="22"/>
        </w:rPr>
      </w:pPr>
    </w:p>
    <w:p w:rsidR="004C71C4" w:rsidRPr="00A327A3" w:rsidRDefault="00BA457D" w:rsidP="00C20D0C">
      <w:pPr>
        <w:pStyle w:val="Balk1"/>
        <w:spacing w:line="360" w:lineRule="auto"/>
        <w:ind w:left="0"/>
        <w:jc w:val="center"/>
      </w:pPr>
      <w:r w:rsidRPr="00A327A3">
        <w:lastRenderedPageBreak/>
        <w:t>ÇAYIR BİÇME</w:t>
      </w:r>
      <w:r w:rsidR="0022799F" w:rsidRPr="00A327A3">
        <w:t xml:space="preserve"> </w:t>
      </w:r>
      <w:r w:rsidR="004C71C4" w:rsidRPr="00A327A3">
        <w:t>M</w:t>
      </w:r>
      <w:r w:rsidR="0022799F" w:rsidRPr="00A327A3">
        <w:t>AKİNESİ DAĞITIMI</w:t>
      </w:r>
      <w:r w:rsidR="004C71C4" w:rsidRPr="00A327A3">
        <w:t xml:space="preserve"> </w:t>
      </w:r>
      <w:r w:rsidR="003F4C4F" w:rsidRPr="00A327A3">
        <w:t>2023</w:t>
      </w:r>
      <w:r w:rsidR="004C71C4" w:rsidRPr="00A327A3">
        <w:t>/1 HİBE ÇAĞRI KILAVUZU</w:t>
      </w:r>
      <w:bookmarkEnd w:id="5"/>
    </w:p>
    <w:p w:rsidR="004C71C4" w:rsidRPr="00A327A3" w:rsidRDefault="004C71C4" w:rsidP="004C71C4">
      <w:pPr>
        <w:spacing w:line="360" w:lineRule="auto"/>
        <w:rPr>
          <w:lang w:val="en-US" w:eastAsia="x-none"/>
        </w:rPr>
      </w:pPr>
    </w:p>
    <w:p w:rsidR="004C71C4" w:rsidRPr="00A327A3" w:rsidRDefault="004C71C4" w:rsidP="004C71C4">
      <w:pPr>
        <w:tabs>
          <w:tab w:val="left" w:pos="2970"/>
          <w:tab w:val="left" w:pos="3300"/>
        </w:tabs>
        <w:spacing w:line="360" w:lineRule="auto"/>
      </w:pPr>
      <w:r w:rsidRPr="00A327A3">
        <w:rPr>
          <w:b/>
        </w:rPr>
        <w:t>Hibe İlan Tarihi</w:t>
      </w:r>
      <w:r w:rsidRPr="00A327A3">
        <w:rPr>
          <w:b/>
        </w:rPr>
        <w:tab/>
        <w:t>:</w:t>
      </w:r>
      <w:r w:rsidR="00A327A3">
        <w:rPr>
          <w:b/>
        </w:rPr>
        <w:t xml:space="preserve"> </w:t>
      </w:r>
      <w:r w:rsidR="006178FC">
        <w:t>13 Mart</w:t>
      </w:r>
      <w:r w:rsidRPr="00A327A3">
        <w:t xml:space="preserve"> </w:t>
      </w:r>
      <w:r w:rsidR="003F4C4F" w:rsidRPr="00A327A3">
        <w:t>2023</w:t>
      </w:r>
    </w:p>
    <w:p w:rsidR="004C71C4" w:rsidRPr="00A327A3" w:rsidRDefault="004C71C4" w:rsidP="004C71C4">
      <w:pPr>
        <w:tabs>
          <w:tab w:val="left" w:pos="2970"/>
          <w:tab w:val="left" w:pos="3300"/>
        </w:tabs>
        <w:spacing w:line="360" w:lineRule="auto"/>
      </w:pPr>
      <w:r w:rsidRPr="00A327A3">
        <w:rPr>
          <w:b/>
        </w:rPr>
        <w:t>Başvuru Başlangıç Tarihi</w:t>
      </w:r>
      <w:r w:rsidRPr="00A327A3">
        <w:rPr>
          <w:b/>
        </w:rPr>
        <w:tab/>
        <w:t>:</w:t>
      </w:r>
      <w:r w:rsidRPr="00A327A3">
        <w:t xml:space="preserve"> </w:t>
      </w:r>
      <w:r w:rsidR="006178FC">
        <w:t>13 Mart</w:t>
      </w:r>
      <w:r w:rsidRPr="00A327A3">
        <w:t xml:space="preserve"> </w:t>
      </w:r>
      <w:r w:rsidR="003F4C4F" w:rsidRPr="00A327A3">
        <w:t>2023</w:t>
      </w:r>
    </w:p>
    <w:p w:rsidR="004C71C4" w:rsidRPr="00A327A3" w:rsidRDefault="004C71C4" w:rsidP="004C71C4">
      <w:pPr>
        <w:tabs>
          <w:tab w:val="left" w:pos="2970"/>
          <w:tab w:val="left" w:pos="3300"/>
        </w:tabs>
        <w:spacing w:line="360" w:lineRule="auto"/>
      </w:pPr>
      <w:r w:rsidRPr="00A327A3">
        <w:rPr>
          <w:b/>
        </w:rPr>
        <w:t>Başvuru Bitiş Tarihi</w:t>
      </w:r>
      <w:r w:rsidRPr="00A327A3">
        <w:rPr>
          <w:b/>
        </w:rPr>
        <w:tab/>
        <w:t>:</w:t>
      </w:r>
      <w:r w:rsidR="00A327A3">
        <w:rPr>
          <w:b/>
        </w:rPr>
        <w:t xml:space="preserve"> </w:t>
      </w:r>
      <w:r w:rsidR="006178FC">
        <w:t>7 Nisan</w:t>
      </w:r>
      <w:r w:rsidRPr="00A327A3">
        <w:t xml:space="preserve"> </w:t>
      </w:r>
      <w:r w:rsidR="003F4C4F" w:rsidRPr="00A327A3">
        <w:t>2023</w:t>
      </w:r>
    </w:p>
    <w:p w:rsidR="004C71C4" w:rsidRPr="00A327A3" w:rsidRDefault="004C71C4" w:rsidP="004C71C4">
      <w:pPr>
        <w:tabs>
          <w:tab w:val="left" w:pos="2970"/>
          <w:tab w:val="left" w:pos="3300"/>
        </w:tabs>
        <w:spacing w:line="360" w:lineRule="auto"/>
        <w:ind w:left="2970" w:hanging="2970"/>
        <w:rPr>
          <w:b/>
        </w:rPr>
      </w:pPr>
      <w:r w:rsidRPr="00A327A3">
        <w:rPr>
          <w:b/>
        </w:rPr>
        <w:t>Başvuru Yeri</w:t>
      </w:r>
      <w:r w:rsidRPr="00A327A3">
        <w:rPr>
          <w:b/>
        </w:rPr>
        <w:tab/>
        <w:t xml:space="preserve">: </w:t>
      </w:r>
      <w:r w:rsidRPr="00A327A3">
        <w:t>Sinop İli Merkez, Ayancık, Erfelek, Gerze, Dikmen, Türkeli</w:t>
      </w:r>
      <w:r w:rsidRPr="00A327A3">
        <w:rPr>
          <w:b/>
        </w:rPr>
        <w:t xml:space="preserve">,     </w:t>
      </w:r>
    </w:p>
    <w:p w:rsidR="004C71C4" w:rsidRPr="00A327A3" w:rsidRDefault="004C71C4" w:rsidP="004C71C4">
      <w:pPr>
        <w:tabs>
          <w:tab w:val="left" w:pos="2970"/>
          <w:tab w:val="left" w:pos="3300"/>
        </w:tabs>
        <w:spacing w:line="360" w:lineRule="auto"/>
        <w:ind w:left="3120" w:hanging="3120"/>
      </w:pPr>
      <w:r w:rsidRPr="00A327A3">
        <w:rPr>
          <w:b/>
        </w:rPr>
        <w:tab/>
      </w:r>
      <w:r w:rsidRPr="00A327A3">
        <w:rPr>
          <w:b/>
        </w:rPr>
        <w:tab/>
      </w:r>
      <w:r w:rsidRPr="00A327A3">
        <w:t>Boyabat, Durağan, Saraydüzü İl/İlçe Tarım ve Orman Müdürlükleri</w:t>
      </w:r>
    </w:p>
    <w:p w:rsidR="004C71C4" w:rsidRPr="00A327A3" w:rsidRDefault="004C71C4" w:rsidP="008D45E4">
      <w:pPr>
        <w:pStyle w:val="Balk1"/>
        <w:numPr>
          <w:ilvl w:val="0"/>
          <w:numId w:val="52"/>
        </w:numPr>
        <w:spacing w:line="360" w:lineRule="auto"/>
      </w:pPr>
      <w:bookmarkStart w:id="6" w:name="_Toc90373022"/>
      <w:proofErr w:type="spellStart"/>
      <w:r w:rsidRPr="00A327A3">
        <w:t>Giriş</w:t>
      </w:r>
      <w:bookmarkEnd w:id="6"/>
      <w:proofErr w:type="spellEnd"/>
    </w:p>
    <w:p w:rsidR="004C71C4" w:rsidRPr="00A327A3" w:rsidRDefault="004C71C4" w:rsidP="004C71C4">
      <w:pPr>
        <w:spacing w:line="360" w:lineRule="auto"/>
        <w:ind w:firstLine="440"/>
        <w:jc w:val="both"/>
        <w:rPr>
          <w:b/>
        </w:rPr>
      </w:pPr>
      <w:r w:rsidRPr="00A327A3">
        <w:t xml:space="preserve">Bu hibe çağrısı ile Kırsal Dezavantajlı Alanlar Kalkınma Projesi Değer Zincirinin Gelişmesine Yönelik Bireysel Yatırımların Desteklenmesi kapsamında Bireysel Hibelerde Makine </w:t>
      </w:r>
      <w:r w:rsidRPr="00A327A3">
        <w:rPr>
          <w:kern w:val="3"/>
          <w:lang w:eastAsia="ar-SA"/>
        </w:rPr>
        <w:t>Ekipman</w:t>
      </w:r>
      <w:r w:rsidR="00162EC3" w:rsidRPr="00A327A3">
        <w:rPr>
          <w:kern w:val="3"/>
          <w:lang w:eastAsia="ar-SA"/>
        </w:rPr>
        <w:t xml:space="preserve"> dağıtımı</w:t>
      </w:r>
      <w:r w:rsidRPr="00A327A3">
        <w:rPr>
          <w:kern w:val="3"/>
          <w:lang w:eastAsia="ar-SA"/>
        </w:rPr>
        <w:t xml:space="preserve"> gerçekleştirilecektir. </w:t>
      </w:r>
      <w:r w:rsidRPr="00A327A3">
        <w:t xml:space="preserve">Başvuru sonucunda desteklemeye hak kazanan yararlanıcılara %70 oranında hibe ödemesi yapılacaktır. 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KDAKP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w:t>
      </w:r>
      <w:proofErr w:type="gramStart"/>
      <w:r w:rsidRPr="00A327A3">
        <w:t>Müdürlüklerinden</w:t>
      </w:r>
      <w:r w:rsidR="00446009">
        <w:t xml:space="preserve"> </w:t>
      </w:r>
      <w:r w:rsidR="003B0EC5">
        <w:rPr>
          <w:color w:val="FF0000"/>
        </w:rPr>
        <w:t xml:space="preserve"> </w:t>
      </w:r>
      <w:r w:rsidRPr="00A327A3">
        <w:t>ve</w:t>
      </w:r>
      <w:proofErr w:type="gramEnd"/>
      <w:r w:rsidRPr="00A327A3">
        <w:t xml:space="preserve"> (</w:t>
      </w:r>
      <w:hyperlink r:id="rId9" w:history="1">
        <w:r w:rsidRPr="00A327A3">
          <w:rPr>
            <w:rStyle w:val="Kpr"/>
          </w:rPr>
          <w:t>www.sinop.tarimorman.gov.tr</w:t>
        </w:r>
      </w:hyperlink>
      <w:r w:rsidRPr="00A327A3">
        <w:t xml:space="preserve">) internet adresinden temin edebilirler. </w:t>
      </w:r>
      <w:r w:rsidRPr="00A327A3">
        <w:rPr>
          <w:b/>
        </w:rPr>
        <w:t xml:space="preserve">Formların doldurulması ve başvuru belgelerinin hazırlanması başvuru sahibi tarafından yapılır. </w:t>
      </w:r>
    </w:p>
    <w:p w:rsidR="004C71C4" w:rsidRPr="00A327A3" w:rsidRDefault="004C71C4" w:rsidP="00377C30">
      <w:pPr>
        <w:pStyle w:val="ListeParagraf"/>
        <w:numPr>
          <w:ilvl w:val="0"/>
          <w:numId w:val="52"/>
        </w:numPr>
        <w:spacing w:line="360" w:lineRule="auto"/>
        <w:jc w:val="both"/>
        <w:rPr>
          <w:b/>
        </w:rPr>
      </w:pPr>
      <w:r w:rsidRPr="00A327A3">
        <w:rPr>
          <w:b/>
        </w:rPr>
        <w:t xml:space="preserve"> Kısaltmalar</w:t>
      </w:r>
    </w:p>
    <w:p w:rsidR="004C71C4" w:rsidRPr="00A327A3" w:rsidRDefault="004C71C4" w:rsidP="004C71C4">
      <w:pPr>
        <w:tabs>
          <w:tab w:val="left" w:pos="1843"/>
        </w:tabs>
        <w:spacing w:line="360" w:lineRule="auto"/>
        <w:ind w:left="360"/>
        <w:jc w:val="both"/>
      </w:pPr>
      <w:r w:rsidRPr="00A327A3">
        <w:t>KDAKP</w:t>
      </w:r>
      <w:r w:rsidRPr="00A327A3">
        <w:tab/>
        <w:t>Kırsal Dezavantajlı Alanlar Kalkınma Projesi</w:t>
      </w:r>
    </w:p>
    <w:p w:rsidR="004C71C4" w:rsidRPr="00A327A3" w:rsidRDefault="004C71C4" w:rsidP="004C71C4">
      <w:pPr>
        <w:tabs>
          <w:tab w:val="left" w:pos="1843"/>
        </w:tabs>
        <w:spacing w:line="360" w:lineRule="auto"/>
        <w:ind w:left="360"/>
        <w:jc w:val="both"/>
      </w:pPr>
      <w:r w:rsidRPr="00A327A3">
        <w:t>TOB</w:t>
      </w:r>
      <w:r w:rsidRPr="00A327A3">
        <w:tab/>
        <w:t>Tarım ve Orman Bakanlığı</w:t>
      </w:r>
    </w:p>
    <w:p w:rsidR="004C71C4" w:rsidRPr="00A327A3" w:rsidRDefault="004C71C4" w:rsidP="004C71C4">
      <w:pPr>
        <w:tabs>
          <w:tab w:val="left" w:pos="1843"/>
        </w:tabs>
        <w:spacing w:line="360" w:lineRule="auto"/>
        <w:ind w:left="360"/>
        <w:jc w:val="both"/>
      </w:pPr>
      <w:r w:rsidRPr="00A327A3">
        <w:t>IFAD</w:t>
      </w:r>
      <w:r w:rsidRPr="00A327A3">
        <w:tab/>
        <w:t>Uluslararası Tarımsal Kalkınma Fonu</w:t>
      </w:r>
    </w:p>
    <w:p w:rsidR="004C71C4" w:rsidRPr="00A327A3" w:rsidRDefault="004C71C4" w:rsidP="004C71C4">
      <w:pPr>
        <w:tabs>
          <w:tab w:val="left" w:pos="1843"/>
        </w:tabs>
        <w:spacing w:line="360" w:lineRule="auto"/>
        <w:ind w:left="360"/>
        <w:jc w:val="both"/>
      </w:pPr>
      <w:r w:rsidRPr="00A327A3">
        <w:t>TRGM</w:t>
      </w:r>
      <w:r w:rsidRPr="00A327A3">
        <w:tab/>
        <w:t>Tarım Reformu Genel Müdürlüğü</w:t>
      </w:r>
    </w:p>
    <w:p w:rsidR="004C71C4" w:rsidRPr="00A327A3" w:rsidRDefault="004C71C4" w:rsidP="004C71C4">
      <w:pPr>
        <w:tabs>
          <w:tab w:val="left" w:pos="1843"/>
        </w:tabs>
        <w:spacing w:line="360" w:lineRule="auto"/>
        <w:ind w:left="360"/>
        <w:jc w:val="both"/>
      </w:pPr>
      <w:r w:rsidRPr="00A327A3">
        <w:t>EPDB</w:t>
      </w:r>
      <w:r w:rsidRPr="00A327A3">
        <w:tab/>
        <w:t>Etüt ve Projeler Daire Başkanlığı</w:t>
      </w:r>
    </w:p>
    <w:p w:rsidR="004C71C4" w:rsidRPr="00A327A3" w:rsidRDefault="004C71C4" w:rsidP="004C71C4">
      <w:pPr>
        <w:tabs>
          <w:tab w:val="left" w:pos="1843"/>
        </w:tabs>
        <w:spacing w:line="360" w:lineRule="auto"/>
        <w:ind w:left="360"/>
        <w:jc w:val="both"/>
      </w:pPr>
      <w:r w:rsidRPr="00A327A3">
        <w:t>İPYB</w:t>
      </w:r>
      <w:r w:rsidRPr="00A327A3">
        <w:tab/>
        <w:t>İl Proje Yönetim Birimi (Sinop İl Tarım ve Orman Müdürlüğünde)</w:t>
      </w:r>
    </w:p>
    <w:p w:rsidR="004C71C4" w:rsidRPr="00A327A3" w:rsidRDefault="004C71C4" w:rsidP="004C71C4">
      <w:pPr>
        <w:tabs>
          <w:tab w:val="left" w:pos="1843"/>
        </w:tabs>
        <w:spacing w:line="360" w:lineRule="auto"/>
        <w:ind w:left="360"/>
        <w:jc w:val="both"/>
      </w:pPr>
      <w:r w:rsidRPr="00A327A3">
        <w:t>ÇDE</w:t>
      </w:r>
      <w:r w:rsidRPr="00A327A3">
        <w:tab/>
        <w:t>Çiftçi Destek Ekibi (İlçe Tarım ve Orman Müdürlüklerinde)</w:t>
      </w:r>
    </w:p>
    <w:p w:rsidR="004C71C4" w:rsidRPr="00A327A3" w:rsidRDefault="004C71C4" w:rsidP="004C71C4">
      <w:pPr>
        <w:tabs>
          <w:tab w:val="left" w:pos="1843"/>
        </w:tabs>
        <w:spacing w:line="360" w:lineRule="auto"/>
        <w:ind w:left="360"/>
        <w:jc w:val="both"/>
      </w:pPr>
      <w:r w:rsidRPr="00A327A3">
        <w:t>HBS</w:t>
      </w:r>
      <w:r w:rsidRPr="00A327A3">
        <w:tab/>
        <w:t>Hayvan Bilgi Sistemi</w:t>
      </w:r>
    </w:p>
    <w:p w:rsidR="004C71C4" w:rsidRPr="00A327A3" w:rsidRDefault="004C71C4" w:rsidP="004C71C4">
      <w:pPr>
        <w:tabs>
          <w:tab w:val="left" w:pos="1843"/>
        </w:tabs>
        <w:spacing w:line="360" w:lineRule="auto"/>
        <w:ind w:left="360"/>
        <w:jc w:val="both"/>
      </w:pPr>
      <w:r w:rsidRPr="00A327A3">
        <w:lastRenderedPageBreak/>
        <w:t>ÇKS</w:t>
      </w:r>
      <w:r w:rsidRPr="00A327A3">
        <w:tab/>
        <w:t>Çiftçi Kayıt Sistemi</w:t>
      </w:r>
    </w:p>
    <w:p w:rsidR="004C71C4" w:rsidRPr="00A327A3" w:rsidRDefault="004C71C4" w:rsidP="004C71C4">
      <w:pPr>
        <w:tabs>
          <w:tab w:val="left" w:pos="1843"/>
        </w:tabs>
        <w:spacing w:after="120" w:line="360" w:lineRule="auto"/>
        <w:jc w:val="both"/>
      </w:pPr>
      <w:r w:rsidRPr="00A327A3">
        <w:t xml:space="preserve">       SGK</w:t>
      </w:r>
      <w:r w:rsidRPr="00A327A3">
        <w:tab/>
        <w:t>Sosyal Güvenlik Kurumu</w:t>
      </w:r>
    </w:p>
    <w:p w:rsidR="004C71C4" w:rsidRPr="00A327A3" w:rsidRDefault="004C71C4" w:rsidP="00377C30">
      <w:pPr>
        <w:pStyle w:val="Balk1"/>
        <w:numPr>
          <w:ilvl w:val="0"/>
          <w:numId w:val="52"/>
        </w:numPr>
        <w:spacing w:line="360" w:lineRule="auto"/>
      </w:pPr>
      <w:bookmarkStart w:id="7" w:name="_Toc90373023"/>
      <w:proofErr w:type="spellStart"/>
      <w:r w:rsidRPr="00A327A3">
        <w:t>Uygulama</w:t>
      </w:r>
      <w:proofErr w:type="spellEnd"/>
      <w:r w:rsidRPr="00A327A3">
        <w:t xml:space="preserve"> </w:t>
      </w:r>
      <w:proofErr w:type="spellStart"/>
      <w:r w:rsidRPr="00A327A3">
        <w:t>Bölgesi</w:t>
      </w:r>
      <w:bookmarkEnd w:id="7"/>
      <w:proofErr w:type="spellEnd"/>
      <w:r w:rsidRPr="00A327A3">
        <w:t xml:space="preserve"> </w:t>
      </w:r>
    </w:p>
    <w:p w:rsidR="00D509B3" w:rsidRPr="00A327A3" w:rsidRDefault="00BA457D" w:rsidP="00D509B3">
      <w:pPr>
        <w:pStyle w:val="NoSpacing3"/>
        <w:spacing w:line="360" w:lineRule="auto"/>
        <w:ind w:left="360"/>
        <w:jc w:val="both"/>
        <w:rPr>
          <w:rFonts w:ascii="Times New Roman" w:hAnsi="Times New Roman" w:cs="Times New Roman"/>
          <w:sz w:val="24"/>
          <w:szCs w:val="24"/>
        </w:rPr>
      </w:pPr>
      <w:r w:rsidRPr="00A327A3">
        <w:rPr>
          <w:rFonts w:ascii="Times New Roman" w:hAnsi="Times New Roman" w:cs="Times New Roman"/>
          <w:b/>
          <w:sz w:val="24"/>
          <w:szCs w:val="24"/>
        </w:rPr>
        <w:t>Çayır biçme makinesi</w:t>
      </w:r>
      <w:r w:rsidR="00D509B3" w:rsidRPr="00A327A3">
        <w:rPr>
          <w:rFonts w:ascii="Times New Roman" w:hAnsi="Times New Roman" w:cs="Times New Roman"/>
          <w:b/>
          <w:sz w:val="24"/>
          <w:szCs w:val="24"/>
        </w:rPr>
        <w:t xml:space="preserve"> dağıtımı </w:t>
      </w:r>
      <w:r w:rsidR="00D509B3" w:rsidRPr="00A327A3">
        <w:rPr>
          <w:rFonts w:ascii="Times New Roman" w:hAnsi="Times New Roman" w:cs="Times New Roman"/>
          <w:sz w:val="24"/>
          <w:szCs w:val="24"/>
        </w:rPr>
        <w:t>Küme-1 (Boyabat-Durağan-Saraydüzü), Küme-2 (Ayancık-Erfelek-Türkeli) ve Küme-3 (Merkez-Gerze-Dikmen)’de KDAKP kapsamında olan hibe kılavuzunda ekli onaylanmış proje köylerinde uygulanacaktır.</w:t>
      </w:r>
    </w:p>
    <w:p w:rsidR="004C71C4" w:rsidRPr="00A327A3" w:rsidRDefault="004C71C4" w:rsidP="003639A9">
      <w:pPr>
        <w:pStyle w:val="Balk1"/>
        <w:numPr>
          <w:ilvl w:val="0"/>
          <w:numId w:val="52"/>
        </w:numPr>
        <w:spacing w:before="240" w:after="60" w:line="360" w:lineRule="auto"/>
        <w:rPr>
          <w:lang w:val="tr-TR"/>
        </w:rPr>
      </w:pPr>
      <w:r w:rsidRPr="00A327A3">
        <w:rPr>
          <w:lang w:val="tr-TR"/>
        </w:rPr>
        <w:t>Hedef Grup</w:t>
      </w:r>
    </w:p>
    <w:p w:rsidR="0095584D" w:rsidRPr="00A327A3" w:rsidRDefault="0095584D" w:rsidP="00B87822">
      <w:pPr>
        <w:pStyle w:val="ListeParagraf"/>
        <w:widowControl w:val="0"/>
        <w:numPr>
          <w:ilvl w:val="0"/>
          <w:numId w:val="98"/>
        </w:numPr>
        <w:autoSpaceDE w:val="0"/>
        <w:autoSpaceDN w:val="0"/>
        <w:adjustRightInd w:val="0"/>
        <w:spacing w:line="360" w:lineRule="auto"/>
        <w:jc w:val="both"/>
      </w:pPr>
      <w:r w:rsidRPr="00A327A3">
        <w:rPr>
          <w:lang w:eastAsia="x-none"/>
        </w:rPr>
        <w:t xml:space="preserve"> </w:t>
      </w:r>
      <w:r w:rsidRPr="00A327A3">
        <w:t>Yarı-geçim seviyesinde üretim yapan ekonomik bakımdan aktif yoksul çiftçiler,</w:t>
      </w:r>
    </w:p>
    <w:p w:rsidR="0095584D" w:rsidRPr="00A327A3" w:rsidRDefault="0095584D" w:rsidP="00B87822">
      <w:pPr>
        <w:pStyle w:val="ListeParagraf"/>
        <w:widowControl w:val="0"/>
        <w:numPr>
          <w:ilvl w:val="0"/>
          <w:numId w:val="98"/>
        </w:numPr>
        <w:autoSpaceDE w:val="0"/>
        <w:autoSpaceDN w:val="0"/>
        <w:adjustRightInd w:val="0"/>
        <w:spacing w:line="360" w:lineRule="auto"/>
        <w:jc w:val="both"/>
      </w:pPr>
      <w:r w:rsidRPr="00A327A3">
        <w:t xml:space="preserve"> Yükselme potansiyeli olan ekonomik olarak aktif yoksul kesimdeki çiftçiler için hibe programı uygulanacaktır.</w:t>
      </w:r>
    </w:p>
    <w:p w:rsidR="0095584D" w:rsidRPr="00A327A3" w:rsidRDefault="0095584D" w:rsidP="0095584D">
      <w:pPr>
        <w:rPr>
          <w:lang w:eastAsia="x-none"/>
        </w:rPr>
      </w:pPr>
    </w:p>
    <w:p w:rsidR="004C71C4" w:rsidRPr="00A327A3" w:rsidRDefault="004C71C4" w:rsidP="003639A9">
      <w:pPr>
        <w:pStyle w:val="Balk1"/>
        <w:numPr>
          <w:ilvl w:val="0"/>
          <w:numId w:val="52"/>
        </w:numPr>
        <w:spacing w:line="360" w:lineRule="auto"/>
      </w:pPr>
      <w:bookmarkStart w:id="8" w:name="_Toc90373024"/>
      <w:proofErr w:type="spellStart"/>
      <w:r w:rsidRPr="00A327A3">
        <w:t>Desteklenecek</w:t>
      </w:r>
      <w:proofErr w:type="spellEnd"/>
      <w:r w:rsidRPr="00A327A3">
        <w:t xml:space="preserve"> </w:t>
      </w:r>
      <w:proofErr w:type="spellStart"/>
      <w:r w:rsidRPr="00A327A3">
        <w:t>Yatırımın</w:t>
      </w:r>
      <w:proofErr w:type="spellEnd"/>
      <w:r w:rsidRPr="00A327A3">
        <w:t xml:space="preserve"> </w:t>
      </w:r>
      <w:proofErr w:type="spellStart"/>
      <w:r w:rsidRPr="00A327A3">
        <w:t>Kapsamı</w:t>
      </w:r>
      <w:bookmarkEnd w:id="8"/>
      <w:proofErr w:type="spellEnd"/>
      <w:r w:rsidRPr="00A327A3">
        <w:t xml:space="preserve"> </w:t>
      </w:r>
    </w:p>
    <w:p w:rsidR="00D509B3" w:rsidRPr="00A327A3" w:rsidRDefault="00D509B3" w:rsidP="00D509B3">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sidRPr="00A327A3">
        <w:rPr>
          <w:rFonts w:ascii="Times New Roman" w:eastAsia="Times New Roman" w:hAnsi="Times New Roman" w:cs="Times New Roman"/>
          <w:sz w:val="24"/>
          <w:szCs w:val="24"/>
          <w:lang w:eastAsia="tr-TR"/>
        </w:rPr>
        <w:t>Detayları ekte bulunan</w:t>
      </w:r>
      <w:r w:rsidR="00C06CBE" w:rsidRPr="00A327A3">
        <w:rPr>
          <w:rFonts w:ascii="Times New Roman" w:eastAsia="Times New Roman" w:hAnsi="Times New Roman" w:cs="Times New Roman"/>
          <w:sz w:val="24"/>
          <w:szCs w:val="24"/>
          <w:lang w:eastAsia="tr-TR"/>
        </w:rPr>
        <w:t xml:space="preserve"> </w:t>
      </w:r>
      <w:r w:rsidR="00BA457D" w:rsidRPr="00A327A3">
        <w:rPr>
          <w:rFonts w:ascii="Times New Roman" w:eastAsia="Times New Roman" w:hAnsi="Times New Roman" w:cs="Times New Roman"/>
          <w:sz w:val="24"/>
          <w:szCs w:val="24"/>
          <w:lang w:eastAsia="tr-TR"/>
        </w:rPr>
        <w:t>Çayır biçme makinesi</w:t>
      </w:r>
      <w:r w:rsidRPr="00A327A3">
        <w:rPr>
          <w:rFonts w:ascii="Times New Roman" w:eastAsia="Times New Roman" w:hAnsi="Times New Roman" w:cs="Times New Roman"/>
          <w:sz w:val="24"/>
          <w:szCs w:val="24"/>
          <w:lang w:eastAsia="tr-TR"/>
        </w:rPr>
        <w:t xml:space="preserve"> Teknik Şartnamede yazılı tipte Makine Ekipman</w:t>
      </w:r>
      <w:r w:rsidR="00162EC3" w:rsidRPr="00A327A3">
        <w:rPr>
          <w:rFonts w:ascii="Times New Roman" w:eastAsia="Times New Roman" w:hAnsi="Times New Roman" w:cs="Times New Roman"/>
          <w:sz w:val="24"/>
          <w:szCs w:val="24"/>
          <w:lang w:eastAsia="tr-TR"/>
        </w:rPr>
        <w:t xml:space="preserve"> dağıtımı</w:t>
      </w:r>
      <w:r w:rsidRPr="00A327A3">
        <w:rPr>
          <w:rFonts w:ascii="Times New Roman" w:eastAsia="Times New Roman" w:hAnsi="Times New Roman" w:cs="Times New Roman"/>
          <w:sz w:val="24"/>
          <w:szCs w:val="24"/>
          <w:lang w:eastAsia="tr-TR"/>
        </w:rPr>
        <w:t xml:space="preserve"> yapılması,</w:t>
      </w:r>
    </w:p>
    <w:p w:rsidR="00D509B3" w:rsidRPr="00A327A3" w:rsidRDefault="00D509B3" w:rsidP="00D509B3">
      <w:pPr>
        <w:numPr>
          <w:ilvl w:val="0"/>
          <w:numId w:val="55"/>
        </w:numPr>
        <w:spacing w:line="360" w:lineRule="auto"/>
        <w:jc w:val="both"/>
      </w:pPr>
      <w:r w:rsidRPr="00A327A3">
        <w:t>Şartnamede belirtilen teknik özelliklere karşılık gelen fiyatlamanın üstü fiyatlamalarda alınan Makine-Ekipmanlar</w:t>
      </w:r>
      <w:r w:rsidR="003F045A" w:rsidRPr="00A327A3">
        <w:t xml:space="preserve"> da kabul edilecektir. Ancak</w:t>
      </w:r>
      <w:r w:rsidRPr="00A327A3">
        <w:t xml:space="preserve"> belirlenen birim fiyatın üstünde yapılan alımlara fazladan ödeme yapılmayacaktır. </w:t>
      </w:r>
    </w:p>
    <w:p w:rsidR="004C71C4" w:rsidRPr="00A327A3" w:rsidRDefault="00F74096" w:rsidP="004C71C4">
      <w:pPr>
        <w:numPr>
          <w:ilvl w:val="0"/>
          <w:numId w:val="55"/>
        </w:numPr>
        <w:spacing w:line="360" w:lineRule="auto"/>
        <w:ind w:hanging="437"/>
        <w:jc w:val="both"/>
      </w:pPr>
      <w:r w:rsidRPr="00A327A3">
        <w:t xml:space="preserve"> Dağıtımı yapılacak </w:t>
      </w:r>
      <w:r w:rsidR="00BA457D" w:rsidRPr="00A327A3">
        <w:t>Çayır biçme makinesi</w:t>
      </w:r>
      <w:r w:rsidR="00D509B3" w:rsidRPr="00A327A3">
        <w:t xml:space="preserve">  “C. Uygulama Bölgesi” bölümünde yazılı olan kümelerin köylerinde olmalıdır.</w:t>
      </w:r>
    </w:p>
    <w:p w:rsidR="00377C30" w:rsidRPr="00A327A3" w:rsidRDefault="00377C30" w:rsidP="00527E53">
      <w:pPr>
        <w:pStyle w:val="Balk1"/>
        <w:numPr>
          <w:ilvl w:val="0"/>
          <w:numId w:val="52"/>
        </w:numPr>
        <w:spacing w:line="360" w:lineRule="auto"/>
      </w:pPr>
      <w:proofErr w:type="spellStart"/>
      <w:r w:rsidRPr="00A327A3">
        <w:t>Başvuru</w:t>
      </w:r>
      <w:proofErr w:type="spellEnd"/>
      <w:r w:rsidRPr="00A327A3">
        <w:t xml:space="preserve"> </w:t>
      </w:r>
      <w:proofErr w:type="spellStart"/>
      <w:r w:rsidRPr="00A327A3">
        <w:t>Sahiplerinde</w:t>
      </w:r>
      <w:proofErr w:type="spellEnd"/>
      <w:r w:rsidRPr="00A327A3">
        <w:t xml:space="preserve"> </w:t>
      </w:r>
      <w:proofErr w:type="spellStart"/>
      <w:r w:rsidRPr="00A327A3">
        <w:t>Aranacak</w:t>
      </w:r>
      <w:proofErr w:type="spellEnd"/>
      <w:r w:rsidRPr="00A327A3">
        <w:t xml:space="preserve"> </w:t>
      </w:r>
      <w:proofErr w:type="spellStart"/>
      <w:r w:rsidRPr="00A327A3">
        <w:t>Özellikler</w:t>
      </w:r>
      <w:proofErr w:type="spellEnd"/>
    </w:p>
    <w:p w:rsidR="00377C30" w:rsidRPr="00A327A3" w:rsidRDefault="00377C30" w:rsidP="00377C30">
      <w:pPr>
        <w:pStyle w:val="NoSpacing3"/>
        <w:numPr>
          <w:ilvl w:val="0"/>
          <w:numId w:val="58"/>
        </w:numPr>
        <w:spacing w:line="360" w:lineRule="auto"/>
        <w:jc w:val="both"/>
        <w:rPr>
          <w:rFonts w:ascii="Times New Roman" w:hAnsi="Times New Roman" w:cs="Times New Roman"/>
          <w:sz w:val="24"/>
          <w:szCs w:val="24"/>
        </w:rPr>
      </w:pPr>
      <w:bookmarkStart w:id="9" w:name="_Toc90373026"/>
      <w:r w:rsidRPr="00A327A3">
        <w:rPr>
          <w:rFonts w:ascii="Times New Roman" w:hAnsi="Times New Roman" w:cs="Times New Roman"/>
          <w:sz w:val="24"/>
          <w:szCs w:val="24"/>
        </w:rPr>
        <w:t xml:space="preserve">Başvuru sahiplerinin “C. Uygulama Bölgesi” bölümünde yazılı proje köylerinde ikamet </w:t>
      </w:r>
      <w:r w:rsidR="00056363" w:rsidRPr="00A327A3">
        <w:rPr>
          <w:rFonts w:ascii="Times New Roman" w:hAnsi="Times New Roman" w:cs="Times New Roman"/>
          <w:sz w:val="24"/>
          <w:szCs w:val="24"/>
        </w:rPr>
        <w:t>ediyor olmalıdır. B</w:t>
      </w:r>
      <w:r w:rsidRPr="00A327A3">
        <w:rPr>
          <w:rFonts w:ascii="Times New Roman" w:hAnsi="Times New Roman" w:cs="Times New Roman"/>
          <w:sz w:val="24"/>
          <w:szCs w:val="24"/>
        </w:rPr>
        <w:t xml:space="preserve">aşvuru sahibinin en az 1 Büyükbaş hayvanı veya en az 10 küçükbaş hayvanı </w:t>
      </w:r>
      <w:r w:rsidRPr="00A327A3">
        <w:rPr>
          <w:rFonts w:ascii="Times New Roman" w:hAnsi="Times New Roman" w:cs="Times New Roman"/>
          <w:b/>
          <w:sz w:val="24"/>
          <w:szCs w:val="24"/>
        </w:rPr>
        <w:t xml:space="preserve">HBS </w:t>
      </w:r>
      <w:r w:rsidRPr="00A327A3">
        <w:rPr>
          <w:rFonts w:ascii="Times New Roman" w:hAnsi="Times New Roman" w:cs="Times New Roman"/>
          <w:sz w:val="24"/>
          <w:szCs w:val="24"/>
        </w:rPr>
        <w:t>kaydında olmalıdır.  (1 Büyükbaş Hayvan Birimi (BBHB) = 10 Küçükbaş Hayvan olarak kabul edilecektir.)</w:t>
      </w:r>
      <w:r w:rsidRPr="00A327A3">
        <w:rPr>
          <w:rFonts w:ascii="Times New Roman" w:hAnsi="Times New Roman" w:cs="Times New Roman"/>
        </w:rPr>
        <w:t xml:space="preserve"> </w:t>
      </w:r>
      <w:r w:rsidRPr="00A327A3">
        <w:rPr>
          <w:rFonts w:ascii="Times New Roman" w:hAnsi="Times New Roman" w:cs="Times New Roman"/>
          <w:sz w:val="24"/>
          <w:szCs w:val="24"/>
        </w:rPr>
        <w:t xml:space="preserve">Başvuru sahibinin en az 1 da </w:t>
      </w:r>
      <w:r w:rsidRPr="00A327A3">
        <w:rPr>
          <w:rFonts w:ascii="Times New Roman" w:hAnsi="Times New Roman" w:cs="Times New Roman"/>
          <w:b/>
          <w:sz w:val="24"/>
          <w:szCs w:val="24"/>
        </w:rPr>
        <w:t>ÇKS (</w:t>
      </w:r>
      <w:r w:rsidR="003F4C4F" w:rsidRPr="00A327A3">
        <w:rPr>
          <w:rFonts w:ascii="Times New Roman" w:hAnsi="Times New Roman" w:cs="Times New Roman"/>
          <w:sz w:val="24"/>
          <w:szCs w:val="24"/>
        </w:rPr>
        <w:t>2022</w:t>
      </w:r>
      <w:r w:rsidRPr="00A327A3">
        <w:rPr>
          <w:rFonts w:ascii="Times New Roman" w:hAnsi="Times New Roman" w:cs="Times New Roman"/>
          <w:sz w:val="24"/>
          <w:szCs w:val="24"/>
        </w:rPr>
        <w:t>-</w:t>
      </w:r>
      <w:r w:rsidR="003F4C4F" w:rsidRPr="00A327A3">
        <w:rPr>
          <w:rFonts w:ascii="Times New Roman" w:hAnsi="Times New Roman" w:cs="Times New Roman"/>
          <w:sz w:val="24"/>
          <w:szCs w:val="24"/>
        </w:rPr>
        <w:t>2023</w:t>
      </w:r>
      <w:r w:rsidRPr="00A327A3">
        <w:rPr>
          <w:rFonts w:ascii="Times New Roman" w:hAnsi="Times New Roman" w:cs="Times New Roman"/>
          <w:sz w:val="24"/>
          <w:szCs w:val="24"/>
        </w:rPr>
        <w:t xml:space="preserve">)  kaydı (kendine ait / kiralık) olmalıdır. </w:t>
      </w:r>
    </w:p>
    <w:p w:rsidR="00377C30" w:rsidRPr="00A327A3" w:rsidRDefault="00377C30" w:rsidP="00377C30">
      <w:pPr>
        <w:pStyle w:val="NoSpacing3"/>
        <w:spacing w:line="360" w:lineRule="auto"/>
        <w:ind w:left="794"/>
        <w:jc w:val="both"/>
        <w:rPr>
          <w:rFonts w:ascii="Times New Roman" w:hAnsi="Times New Roman" w:cs="Times New Roman"/>
          <w:sz w:val="24"/>
          <w:szCs w:val="24"/>
        </w:rPr>
      </w:pPr>
    </w:p>
    <w:p w:rsidR="00377C30" w:rsidRPr="00A327A3" w:rsidRDefault="00377C30" w:rsidP="00B87822">
      <w:pPr>
        <w:pStyle w:val="NoSpacing3"/>
        <w:numPr>
          <w:ilvl w:val="0"/>
          <w:numId w:val="73"/>
        </w:numPr>
        <w:spacing w:line="360" w:lineRule="auto"/>
        <w:ind w:left="1353"/>
        <w:jc w:val="both"/>
        <w:rPr>
          <w:rFonts w:ascii="Times New Roman" w:hAnsi="Times New Roman" w:cs="Times New Roman"/>
          <w:b/>
          <w:sz w:val="24"/>
          <w:szCs w:val="24"/>
        </w:rPr>
      </w:pPr>
      <w:r w:rsidRPr="00A327A3">
        <w:rPr>
          <w:rFonts w:ascii="Times New Roman" w:hAnsi="Times New Roman" w:cs="Times New Roman"/>
          <w:sz w:val="24"/>
          <w:szCs w:val="24"/>
        </w:rPr>
        <w:t xml:space="preserve"> </w:t>
      </w:r>
      <w:r w:rsidR="000057D2" w:rsidRPr="00A327A3">
        <w:rPr>
          <w:rFonts w:ascii="Times New Roman" w:hAnsi="Times New Roman" w:cs="Times New Roman"/>
          <w:b/>
          <w:sz w:val="24"/>
          <w:szCs w:val="24"/>
        </w:rPr>
        <w:t xml:space="preserve">Çayır biçme </w:t>
      </w:r>
      <w:r w:rsidRPr="00A327A3">
        <w:rPr>
          <w:rFonts w:ascii="Times New Roman" w:hAnsi="Times New Roman" w:cs="Times New Roman"/>
          <w:b/>
          <w:sz w:val="24"/>
          <w:szCs w:val="24"/>
        </w:rPr>
        <w:t xml:space="preserve">makinesi </w:t>
      </w:r>
      <w:r w:rsidRPr="00A327A3">
        <w:rPr>
          <w:rFonts w:ascii="Times New Roman" w:eastAsia="Times New Roman" w:hAnsi="Times New Roman" w:cs="Times New Roman"/>
          <w:b/>
          <w:sz w:val="24"/>
          <w:szCs w:val="24"/>
          <w:lang w:eastAsia="tr-TR"/>
        </w:rPr>
        <w:t>dağıtımı</w:t>
      </w:r>
      <w:r w:rsidRPr="00A327A3">
        <w:rPr>
          <w:rFonts w:ascii="Times New Roman" w:hAnsi="Times New Roman" w:cs="Times New Roman"/>
          <w:b/>
          <w:sz w:val="24"/>
          <w:szCs w:val="24"/>
        </w:rPr>
        <w:t xml:space="preserve"> için başvuru sahibinin güncel HBS kaydı olması zorunludur, </w:t>
      </w:r>
    </w:p>
    <w:p w:rsidR="00A30221" w:rsidRPr="00A327A3" w:rsidRDefault="00A30221" w:rsidP="00B87822">
      <w:pPr>
        <w:pStyle w:val="NoSpacing3"/>
        <w:numPr>
          <w:ilvl w:val="0"/>
          <w:numId w:val="73"/>
        </w:numPr>
        <w:spacing w:line="360" w:lineRule="auto"/>
        <w:jc w:val="both"/>
        <w:rPr>
          <w:rFonts w:ascii="Times New Roman" w:hAnsi="Times New Roman" w:cs="Times New Roman"/>
          <w:b/>
          <w:sz w:val="24"/>
          <w:szCs w:val="24"/>
        </w:rPr>
      </w:pPr>
      <w:r w:rsidRPr="00A327A3">
        <w:rPr>
          <w:rFonts w:ascii="Times New Roman" w:hAnsi="Times New Roman" w:cs="Times New Roman"/>
          <w:sz w:val="24"/>
          <w:szCs w:val="24"/>
        </w:rPr>
        <w:lastRenderedPageBreak/>
        <w:t xml:space="preserve">Başvuru sahibinin HBS kaydı yok ise, </w:t>
      </w:r>
      <w:r w:rsidRPr="00A327A3">
        <w:rPr>
          <w:rFonts w:ascii="Times New Roman" w:hAnsi="Times New Roman" w:cs="Times New Roman"/>
          <w:sz w:val="24"/>
          <w:szCs w:val="24"/>
          <w:lang w:eastAsia="en-GB"/>
        </w:rPr>
        <w:t xml:space="preserve">aynı hanede oturan eşinin yahut birinci derecede kan veya kayın hısımlarının </w:t>
      </w:r>
      <w:r w:rsidRPr="00A327A3">
        <w:rPr>
          <w:rFonts w:ascii="Times New Roman" w:hAnsi="Times New Roman" w:cs="Times New Roman"/>
          <w:sz w:val="24"/>
          <w:szCs w:val="24"/>
        </w:rPr>
        <w:t xml:space="preserve">(yakınlık derecesi belirtilmelidir)  HBS belgesi ile yatırıma müracaat edebilir. </w:t>
      </w:r>
      <w:r w:rsidRPr="00A327A3">
        <w:rPr>
          <w:rFonts w:ascii="Times New Roman" w:hAnsi="Times New Roman" w:cs="Times New Roman"/>
          <w:b/>
          <w:sz w:val="24"/>
          <w:szCs w:val="24"/>
        </w:rPr>
        <w:t>(Bu husus “KADIN” çiftçiler için uygulanacaktır.)</w:t>
      </w:r>
    </w:p>
    <w:p w:rsidR="00377C30" w:rsidRPr="00A327A3" w:rsidRDefault="00377C30" w:rsidP="00377C30">
      <w:pPr>
        <w:pStyle w:val="NoSpacing3"/>
        <w:spacing w:line="360" w:lineRule="auto"/>
        <w:ind w:left="1353"/>
        <w:jc w:val="both"/>
        <w:rPr>
          <w:rFonts w:ascii="Times New Roman" w:hAnsi="Times New Roman" w:cs="Times New Roman"/>
          <w:b/>
          <w:sz w:val="24"/>
          <w:szCs w:val="24"/>
        </w:rPr>
      </w:pPr>
    </w:p>
    <w:p w:rsidR="00377C30" w:rsidRPr="00A327A3" w:rsidRDefault="000057D2" w:rsidP="00B87822">
      <w:pPr>
        <w:pStyle w:val="NoSpacing3"/>
        <w:numPr>
          <w:ilvl w:val="0"/>
          <w:numId w:val="73"/>
        </w:numPr>
        <w:spacing w:line="360" w:lineRule="auto"/>
        <w:ind w:left="1353"/>
        <w:jc w:val="both"/>
        <w:rPr>
          <w:rFonts w:ascii="Times New Roman" w:hAnsi="Times New Roman" w:cs="Times New Roman"/>
          <w:b/>
          <w:sz w:val="24"/>
          <w:szCs w:val="24"/>
        </w:rPr>
      </w:pPr>
      <w:r w:rsidRPr="00A327A3">
        <w:rPr>
          <w:rFonts w:ascii="Times New Roman" w:hAnsi="Times New Roman" w:cs="Times New Roman"/>
          <w:b/>
          <w:sz w:val="24"/>
          <w:szCs w:val="24"/>
        </w:rPr>
        <w:t>Çayır biçme</w:t>
      </w:r>
      <w:r w:rsidR="00377C30" w:rsidRPr="00A327A3">
        <w:rPr>
          <w:rFonts w:ascii="Times New Roman" w:hAnsi="Times New Roman" w:cs="Times New Roman"/>
          <w:b/>
          <w:sz w:val="24"/>
          <w:szCs w:val="24"/>
        </w:rPr>
        <w:t xml:space="preserve"> makinesi dağıtımı için ÇKS kaydı olması zorunludur, </w:t>
      </w:r>
    </w:p>
    <w:p w:rsidR="00377C30" w:rsidRPr="00A327A3" w:rsidRDefault="00377C30" w:rsidP="00377C30">
      <w:pPr>
        <w:pStyle w:val="NoSpacing3"/>
        <w:spacing w:line="360" w:lineRule="auto"/>
        <w:ind w:left="1353"/>
        <w:jc w:val="both"/>
        <w:rPr>
          <w:rFonts w:ascii="Times New Roman" w:hAnsi="Times New Roman" w:cs="Times New Roman"/>
          <w:b/>
          <w:sz w:val="24"/>
          <w:szCs w:val="24"/>
        </w:rPr>
      </w:pPr>
    </w:p>
    <w:p w:rsidR="00377C30" w:rsidRPr="00A327A3" w:rsidRDefault="00377C30" w:rsidP="00B87822">
      <w:pPr>
        <w:pStyle w:val="NoSpacing3"/>
        <w:numPr>
          <w:ilvl w:val="0"/>
          <w:numId w:val="73"/>
        </w:numPr>
        <w:spacing w:line="360" w:lineRule="auto"/>
        <w:ind w:left="1353"/>
        <w:jc w:val="both"/>
        <w:rPr>
          <w:rFonts w:ascii="Times New Roman" w:hAnsi="Times New Roman" w:cs="Times New Roman"/>
          <w:b/>
          <w:sz w:val="24"/>
          <w:szCs w:val="24"/>
        </w:rPr>
      </w:pPr>
      <w:r w:rsidRPr="00A327A3">
        <w:rPr>
          <w:rFonts w:ascii="Times New Roman" w:hAnsi="Times New Roman" w:cs="Times New Roman"/>
          <w:sz w:val="24"/>
          <w:szCs w:val="24"/>
        </w:rPr>
        <w:t xml:space="preserve">Başvuru sahibinin ÇKS kaydı yok ise, </w:t>
      </w:r>
      <w:r w:rsidRPr="00A327A3">
        <w:rPr>
          <w:rFonts w:ascii="Times New Roman" w:hAnsi="Times New Roman" w:cs="Times New Roman"/>
          <w:sz w:val="24"/>
          <w:szCs w:val="24"/>
          <w:lang w:eastAsia="en-GB"/>
        </w:rPr>
        <w:t xml:space="preserve">aynı hanede oturan eşinin yahut birinci derecede kan veya kayın hısımlarının </w:t>
      </w:r>
      <w:r w:rsidRPr="00A327A3">
        <w:rPr>
          <w:rFonts w:ascii="Times New Roman" w:hAnsi="Times New Roman" w:cs="Times New Roman"/>
          <w:sz w:val="24"/>
          <w:szCs w:val="24"/>
        </w:rPr>
        <w:t xml:space="preserve">(yakınlık derecesi belirtilmelidir)  ÇKS belgesi ile yatırıma müracaat edebilir. </w:t>
      </w:r>
      <w:r w:rsidRPr="00A327A3">
        <w:rPr>
          <w:rFonts w:ascii="Times New Roman" w:hAnsi="Times New Roman" w:cs="Times New Roman"/>
          <w:b/>
          <w:sz w:val="24"/>
          <w:szCs w:val="24"/>
        </w:rPr>
        <w:t>(Bu husus “KADIN” çiftçiler için uygulanacaktır.)</w:t>
      </w:r>
    </w:p>
    <w:p w:rsidR="00377C30" w:rsidRPr="00A327A3" w:rsidRDefault="00377C30" w:rsidP="00377C30">
      <w:pPr>
        <w:pStyle w:val="NoSpacing3"/>
        <w:spacing w:line="360" w:lineRule="auto"/>
        <w:ind w:left="1353"/>
        <w:jc w:val="both"/>
        <w:rPr>
          <w:rFonts w:ascii="Times New Roman" w:hAnsi="Times New Roman" w:cs="Times New Roman"/>
          <w:b/>
          <w:sz w:val="24"/>
          <w:szCs w:val="24"/>
        </w:rPr>
      </w:pPr>
    </w:p>
    <w:p w:rsidR="00377C30" w:rsidRPr="00A327A3" w:rsidRDefault="00377C30" w:rsidP="00377C30">
      <w:pPr>
        <w:pStyle w:val="NoSpacing3"/>
        <w:numPr>
          <w:ilvl w:val="0"/>
          <w:numId w:val="58"/>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Tüzel kişiler ve çiftçi örgütleri adına başvuru yapılamaz.</w:t>
      </w:r>
    </w:p>
    <w:p w:rsidR="00377C30" w:rsidRPr="00A327A3" w:rsidRDefault="00377C30" w:rsidP="00377C30">
      <w:pPr>
        <w:pStyle w:val="NoSpacing3"/>
        <w:numPr>
          <w:ilvl w:val="0"/>
          <w:numId w:val="58"/>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Başvuru sahibini asıl ikameti son 6 aydır (başvuru tarihi itibari ile) proje bölgesinde olmalıdır.</w:t>
      </w:r>
    </w:p>
    <w:p w:rsidR="00377C30" w:rsidRPr="00A327A3" w:rsidRDefault="00377C30" w:rsidP="00377C30">
      <w:pPr>
        <w:pStyle w:val="ListeParagraf"/>
        <w:widowControl w:val="0"/>
        <w:numPr>
          <w:ilvl w:val="0"/>
          <w:numId w:val="58"/>
        </w:numPr>
        <w:autoSpaceDE w:val="0"/>
        <w:autoSpaceDN w:val="0"/>
        <w:adjustRightInd w:val="0"/>
        <w:spacing w:after="120" w:line="360" w:lineRule="auto"/>
        <w:jc w:val="both"/>
        <w:rPr>
          <w:rFonts w:eastAsiaTheme="minorHAnsi"/>
          <w:lang w:eastAsia="en-US"/>
        </w:rPr>
      </w:pPr>
      <w:r w:rsidRPr="00A327A3">
        <w:rPr>
          <w:rFonts w:eastAsiaTheme="minorHAnsi"/>
          <w:lang w:eastAsia="en-US"/>
        </w:rPr>
        <w:t>Devlet memurları, kamu işçileri ve devlet üniversitelerinde görevli öğretim elemanları, başvuru yapamaz. Başvuru dosyasında ilgili taahhütname sunulmuş olmalıdır.</w:t>
      </w:r>
    </w:p>
    <w:p w:rsidR="00377C30" w:rsidRPr="00A327A3" w:rsidRDefault="007F5D93" w:rsidP="00377C30">
      <w:pPr>
        <w:pStyle w:val="NoSpacing3"/>
        <w:numPr>
          <w:ilvl w:val="0"/>
          <w:numId w:val="58"/>
        </w:numPr>
        <w:spacing w:after="120" w:line="360" w:lineRule="auto"/>
        <w:jc w:val="both"/>
        <w:rPr>
          <w:rFonts w:ascii="Times New Roman" w:hAnsi="Times New Roman" w:cs="Times New Roman"/>
          <w:sz w:val="24"/>
          <w:szCs w:val="24"/>
        </w:rPr>
      </w:pPr>
      <w:r w:rsidRPr="00A327A3">
        <w:rPr>
          <w:rFonts w:ascii="Times New Roman" w:hAnsi="Times New Roman" w:cs="Times New Roman"/>
          <w:sz w:val="24"/>
          <w:szCs w:val="24"/>
        </w:rPr>
        <w:t>Yararlanıcı</w:t>
      </w:r>
      <w:r w:rsidR="00377C30" w:rsidRPr="00A327A3">
        <w:rPr>
          <w:rFonts w:ascii="Times New Roman" w:hAnsi="Times New Roman" w:cs="Times New Roman"/>
          <w:sz w:val="24"/>
          <w:szCs w:val="24"/>
        </w:rPr>
        <w:t xml:space="preserve">lar, her bir hibe çağrısı döneminde, yalnızca bir başvuru yapabilir. Birden fazla başvurusu olan </w:t>
      </w:r>
      <w:r w:rsidRPr="00A327A3">
        <w:rPr>
          <w:rFonts w:ascii="Times New Roman" w:hAnsi="Times New Roman" w:cs="Times New Roman"/>
          <w:sz w:val="24"/>
          <w:szCs w:val="24"/>
        </w:rPr>
        <w:t>Yararlanıcı</w:t>
      </w:r>
      <w:r w:rsidR="00377C30" w:rsidRPr="00A327A3">
        <w:rPr>
          <w:rFonts w:ascii="Times New Roman" w:hAnsi="Times New Roman" w:cs="Times New Roman"/>
          <w:sz w:val="24"/>
          <w:szCs w:val="24"/>
        </w:rPr>
        <w:t xml:space="preserve">nın tüm başvuruları reddedilir. Daha önce hibe desteğinden yararlanan </w:t>
      </w:r>
      <w:r w:rsidRPr="00A327A3">
        <w:rPr>
          <w:rFonts w:ascii="Times New Roman" w:hAnsi="Times New Roman" w:cs="Times New Roman"/>
          <w:sz w:val="24"/>
          <w:szCs w:val="24"/>
        </w:rPr>
        <w:t>Yararlanıcı</w:t>
      </w:r>
      <w:r w:rsidR="00377C30" w:rsidRPr="00A327A3">
        <w:rPr>
          <w:rFonts w:ascii="Times New Roman" w:hAnsi="Times New Roman" w:cs="Times New Roman"/>
          <w:sz w:val="24"/>
          <w:szCs w:val="24"/>
        </w:rPr>
        <w:t>lar, aynı konuda tekrar başvuru yapamazlar.</w:t>
      </w:r>
    </w:p>
    <w:p w:rsidR="00377C30" w:rsidRPr="00A327A3" w:rsidRDefault="00377C30" w:rsidP="00377C30">
      <w:pPr>
        <w:pStyle w:val="NoSpacing3"/>
        <w:numPr>
          <w:ilvl w:val="0"/>
          <w:numId w:val="58"/>
        </w:numPr>
        <w:spacing w:after="120" w:line="360" w:lineRule="auto"/>
        <w:jc w:val="both"/>
        <w:rPr>
          <w:rFonts w:ascii="Times New Roman" w:hAnsi="Times New Roman" w:cs="Times New Roman"/>
          <w:sz w:val="24"/>
          <w:szCs w:val="24"/>
        </w:rPr>
      </w:pPr>
      <w:r w:rsidRPr="00A327A3">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rsidR="00377C30" w:rsidRPr="00A327A3" w:rsidRDefault="00377C30" w:rsidP="00527E53">
      <w:pPr>
        <w:pStyle w:val="Balk1"/>
        <w:numPr>
          <w:ilvl w:val="0"/>
          <w:numId w:val="52"/>
        </w:numPr>
        <w:spacing w:line="360" w:lineRule="auto"/>
      </w:pPr>
      <w:proofErr w:type="spellStart"/>
      <w:r w:rsidRPr="00A327A3">
        <w:t>Uygulama</w:t>
      </w:r>
      <w:proofErr w:type="spellEnd"/>
      <w:r w:rsidRPr="00A327A3">
        <w:t xml:space="preserve"> </w:t>
      </w:r>
      <w:proofErr w:type="spellStart"/>
      <w:r w:rsidRPr="00A327A3">
        <w:t>yapılacak</w:t>
      </w:r>
      <w:proofErr w:type="spellEnd"/>
      <w:r w:rsidRPr="00A327A3">
        <w:t xml:space="preserve"> </w:t>
      </w:r>
      <w:proofErr w:type="spellStart"/>
      <w:r w:rsidRPr="00A327A3">
        <w:t>arazide</w:t>
      </w:r>
      <w:proofErr w:type="spellEnd"/>
      <w:r w:rsidRPr="00A327A3">
        <w:t xml:space="preserve"> </w:t>
      </w:r>
      <w:proofErr w:type="spellStart"/>
      <w:r w:rsidRPr="00A327A3">
        <w:t>aranacak</w:t>
      </w:r>
      <w:proofErr w:type="spellEnd"/>
      <w:r w:rsidRPr="00A327A3">
        <w:t xml:space="preserve"> </w:t>
      </w:r>
      <w:proofErr w:type="spellStart"/>
      <w:r w:rsidRPr="00A327A3">
        <w:t>özelikler</w:t>
      </w:r>
      <w:proofErr w:type="spellEnd"/>
      <w:r w:rsidRPr="00A327A3">
        <w:t xml:space="preserve"> </w:t>
      </w:r>
    </w:p>
    <w:p w:rsidR="00377C30" w:rsidRPr="00A327A3" w:rsidRDefault="00377C30" w:rsidP="00B87822">
      <w:pPr>
        <w:numPr>
          <w:ilvl w:val="0"/>
          <w:numId w:val="75"/>
        </w:numPr>
        <w:spacing w:line="360" w:lineRule="auto"/>
      </w:pPr>
      <w:r w:rsidRPr="00A327A3">
        <w:t>Başvuru sahibinin ikameti  “C. Uygulama Bölgesi” Bölümünde yazılı olan bölgede olmalıdır.</w:t>
      </w:r>
    </w:p>
    <w:p w:rsidR="00377C30" w:rsidRPr="00A327A3" w:rsidRDefault="00377C30" w:rsidP="00B87822">
      <w:pPr>
        <w:pStyle w:val="NoSpacing3"/>
        <w:numPr>
          <w:ilvl w:val="0"/>
          <w:numId w:val="75"/>
        </w:numPr>
        <w:spacing w:line="360" w:lineRule="auto"/>
        <w:jc w:val="both"/>
        <w:rPr>
          <w:rFonts w:ascii="Times New Roman" w:hAnsi="Times New Roman" w:cs="Times New Roman"/>
          <w:b/>
          <w:sz w:val="24"/>
          <w:szCs w:val="24"/>
        </w:rPr>
      </w:pPr>
      <w:r w:rsidRPr="00A327A3">
        <w:rPr>
          <w:rFonts w:ascii="Times New Roman" w:hAnsi="Times New Roman" w:cs="Times New Roman"/>
          <w:b/>
          <w:sz w:val="24"/>
          <w:szCs w:val="24"/>
        </w:rPr>
        <w:t xml:space="preserve">Dağıtımı yapılacak </w:t>
      </w:r>
      <w:r w:rsidR="000057D2" w:rsidRPr="00A327A3">
        <w:rPr>
          <w:rFonts w:ascii="Times New Roman" w:hAnsi="Times New Roman" w:cs="Times New Roman"/>
          <w:b/>
          <w:sz w:val="24"/>
          <w:szCs w:val="24"/>
        </w:rPr>
        <w:t>Çayır biçme</w:t>
      </w:r>
      <w:r w:rsidRPr="00A327A3">
        <w:rPr>
          <w:rFonts w:ascii="Times New Roman" w:hAnsi="Times New Roman" w:cs="Times New Roman"/>
          <w:b/>
          <w:sz w:val="24"/>
          <w:szCs w:val="24"/>
        </w:rPr>
        <w:t xml:space="preserve"> makinesi, başvuru sahibine ait </w:t>
      </w:r>
      <w:r w:rsidR="004C6017" w:rsidRPr="00A327A3">
        <w:rPr>
          <w:rFonts w:ascii="Times New Roman" w:hAnsi="Times New Roman" w:cs="Times New Roman"/>
          <w:b/>
          <w:sz w:val="24"/>
          <w:szCs w:val="24"/>
        </w:rPr>
        <w:t>ikametgâh</w:t>
      </w:r>
      <w:r w:rsidRPr="00A327A3">
        <w:rPr>
          <w:rFonts w:ascii="Times New Roman" w:hAnsi="Times New Roman" w:cs="Times New Roman"/>
          <w:b/>
          <w:sz w:val="24"/>
          <w:szCs w:val="24"/>
        </w:rPr>
        <w:t xml:space="preserve"> adresinde muhafaza edilecek ve kontrolleri yapılacaktır.</w:t>
      </w:r>
    </w:p>
    <w:p w:rsidR="00377C30" w:rsidRPr="00A327A3" w:rsidRDefault="00377C30" w:rsidP="00377C30">
      <w:pPr>
        <w:pStyle w:val="Balk1"/>
        <w:numPr>
          <w:ilvl w:val="0"/>
          <w:numId w:val="52"/>
        </w:numPr>
        <w:spacing w:before="240" w:after="60" w:line="360" w:lineRule="auto"/>
        <w:rPr>
          <w:lang w:val="tr-TR"/>
        </w:rPr>
      </w:pPr>
      <w:r w:rsidRPr="00A327A3">
        <w:rPr>
          <w:lang w:val="tr-TR"/>
        </w:rPr>
        <w:t>Satın Alma Yöntemi</w:t>
      </w:r>
    </w:p>
    <w:p w:rsidR="00377C30" w:rsidRPr="00A327A3" w:rsidRDefault="00377C30" w:rsidP="00377C30">
      <w:pPr>
        <w:pStyle w:val="ListeParagraf"/>
        <w:widowControl w:val="0"/>
        <w:autoSpaceDE w:val="0"/>
        <w:autoSpaceDN w:val="0"/>
        <w:adjustRightInd w:val="0"/>
        <w:spacing w:line="360" w:lineRule="auto"/>
        <w:ind w:left="425"/>
        <w:jc w:val="both"/>
        <w:rPr>
          <w:lang w:eastAsia="en-GB"/>
        </w:rPr>
      </w:pPr>
      <w:r w:rsidRPr="00A327A3">
        <w:rPr>
          <w:lang w:eastAsia="en-GB"/>
        </w:rPr>
        <w:t xml:space="preserve">Kümelenme Yatırım Ortaklığı bireysel hibelerde hibe sözleşmesi imzalayan </w:t>
      </w:r>
      <w:r w:rsidR="007F5D93" w:rsidRPr="00A327A3">
        <w:rPr>
          <w:lang w:eastAsia="en-GB"/>
        </w:rPr>
        <w:t>Yararlanıcı</w:t>
      </w:r>
      <w:r w:rsidRPr="00A327A3">
        <w:rPr>
          <w:lang w:eastAsia="en-GB"/>
        </w:rPr>
        <w:t xml:space="preserve">lar satın alma işlemini teklif usulü, geçerli en az üç teklif alarak yapacaklardır. Değerlendirme sonucunda uygun olan yükleniciye sipariş emri gönderilerek, uygulama sözleşme imzalanıp yatırım gerçekleştirilecektir. </w:t>
      </w:r>
    </w:p>
    <w:p w:rsidR="00377C30" w:rsidRPr="00A327A3" w:rsidRDefault="00377C30" w:rsidP="00377C30">
      <w:pPr>
        <w:spacing w:line="360" w:lineRule="auto"/>
      </w:pPr>
    </w:p>
    <w:p w:rsidR="00377C30" w:rsidRPr="00A327A3" w:rsidRDefault="00377C30" w:rsidP="00527E53">
      <w:pPr>
        <w:pStyle w:val="ListeParagraf"/>
        <w:keepNext/>
        <w:numPr>
          <w:ilvl w:val="0"/>
          <w:numId w:val="52"/>
        </w:numPr>
        <w:spacing w:line="360" w:lineRule="auto"/>
        <w:outlineLvl w:val="0"/>
        <w:rPr>
          <w:rFonts w:eastAsia="MS Gothic"/>
          <w:b/>
          <w:bCs/>
          <w:vanish/>
          <w:kern w:val="32"/>
          <w:lang w:val="en-US" w:eastAsia="x-none"/>
        </w:rPr>
      </w:pPr>
    </w:p>
    <w:p w:rsidR="00377C30" w:rsidRPr="00A327A3" w:rsidRDefault="00D204A7" w:rsidP="00527E53">
      <w:pPr>
        <w:pStyle w:val="Balk1"/>
        <w:numPr>
          <w:ilvl w:val="0"/>
          <w:numId w:val="52"/>
        </w:numPr>
        <w:spacing w:line="360" w:lineRule="auto"/>
      </w:pPr>
      <w:proofErr w:type="spellStart"/>
      <w:r>
        <w:t>Başvuru</w:t>
      </w:r>
      <w:proofErr w:type="spellEnd"/>
      <w:r>
        <w:t xml:space="preserve"> </w:t>
      </w:r>
      <w:proofErr w:type="spellStart"/>
      <w:r>
        <w:t>Dosyası</w:t>
      </w:r>
      <w:r w:rsidR="00377C30" w:rsidRPr="00A327A3">
        <w:t>nda</w:t>
      </w:r>
      <w:proofErr w:type="spellEnd"/>
      <w:r w:rsidR="00377C30" w:rsidRPr="00A327A3">
        <w:t xml:space="preserve"> </w:t>
      </w:r>
      <w:proofErr w:type="spellStart"/>
      <w:r w:rsidR="00377C30" w:rsidRPr="00A327A3">
        <w:t>Bulunması</w:t>
      </w:r>
      <w:proofErr w:type="spellEnd"/>
      <w:r w:rsidR="00377C30" w:rsidRPr="00A327A3">
        <w:t xml:space="preserve"> </w:t>
      </w:r>
      <w:proofErr w:type="spellStart"/>
      <w:r w:rsidR="00377C30" w:rsidRPr="00A327A3">
        <w:t>Gerekenler</w:t>
      </w:r>
      <w:bookmarkEnd w:id="9"/>
      <w:proofErr w:type="spellEnd"/>
    </w:p>
    <w:p w:rsidR="00377C30" w:rsidRPr="00A327A3" w:rsidRDefault="00377C30" w:rsidP="000D00D7">
      <w:pPr>
        <w:pStyle w:val="NoSpacing3"/>
        <w:numPr>
          <w:ilvl w:val="0"/>
          <w:numId w:val="54"/>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KDAKP KYO Başvuru Formu (</w:t>
      </w:r>
      <w:hyperlink r:id="rId10" w:history="1">
        <w:r w:rsidRPr="00A327A3">
          <w:rPr>
            <w:rFonts w:ascii="Times New Roman" w:hAnsi="Times New Roman" w:cs="Times New Roman"/>
          </w:rPr>
          <w:t>www.sinop.tarimorman.gov.tr</w:t>
        </w:r>
      </w:hyperlink>
      <w:r w:rsidRPr="00A327A3">
        <w:rPr>
          <w:rFonts w:ascii="Times New Roman" w:hAnsi="Times New Roman" w:cs="Times New Roman"/>
          <w:sz w:val="24"/>
          <w:szCs w:val="24"/>
        </w:rPr>
        <w:t xml:space="preserve"> adresi ile İl/İlçe Müdürlüklerinden temin edilebilir)</w:t>
      </w:r>
    </w:p>
    <w:p w:rsidR="00377C30" w:rsidRPr="00A327A3" w:rsidRDefault="00377C30" w:rsidP="00377C30">
      <w:pPr>
        <w:pStyle w:val="ListeParagraf1"/>
        <w:numPr>
          <w:ilvl w:val="0"/>
          <w:numId w:val="54"/>
        </w:numPr>
        <w:spacing w:after="120" w:line="360" w:lineRule="auto"/>
        <w:contextualSpacing/>
        <w:jc w:val="both"/>
        <w:rPr>
          <w:rFonts w:eastAsiaTheme="minorHAnsi"/>
          <w:szCs w:val="24"/>
          <w:lang w:val="tr-TR" w:eastAsia="en-US"/>
        </w:rPr>
      </w:pPr>
      <w:r w:rsidRPr="00A327A3">
        <w:rPr>
          <w:rFonts w:eastAsiaTheme="minorHAnsi"/>
          <w:szCs w:val="24"/>
          <w:lang w:val="tr-TR" w:eastAsia="en-US"/>
        </w:rPr>
        <w:t xml:space="preserve">Başvuru sahibinin </w:t>
      </w:r>
      <w:proofErr w:type="spellStart"/>
      <w:r w:rsidRPr="00A327A3">
        <w:t>Hibe</w:t>
      </w:r>
      <w:proofErr w:type="spellEnd"/>
      <w:r w:rsidRPr="00A327A3">
        <w:t xml:space="preserve"> </w:t>
      </w:r>
      <w:proofErr w:type="spellStart"/>
      <w:r w:rsidRPr="00A327A3">
        <w:t>konusuyla</w:t>
      </w:r>
      <w:proofErr w:type="spellEnd"/>
      <w:r w:rsidRPr="00A327A3">
        <w:t xml:space="preserve"> </w:t>
      </w:r>
      <w:proofErr w:type="spellStart"/>
      <w:r w:rsidRPr="00A327A3">
        <w:t>ilgili</w:t>
      </w:r>
      <w:proofErr w:type="spellEnd"/>
      <w:r w:rsidRPr="00A327A3">
        <w:t xml:space="preserve"> </w:t>
      </w:r>
      <w:proofErr w:type="spellStart"/>
      <w:r w:rsidRPr="00A327A3">
        <w:t>eğitime</w:t>
      </w:r>
      <w:proofErr w:type="spellEnd"/>
      <w:r w:rsidRPr="00A327A3">
        <w:t xml:space="preserve"> </w:t>
      </w:r>
      <w:proofErr w:type="spellStart"/>
      <w:r w:rsidRPr="00A327A3">
        <w:t>katılmış</w:t>
      </w:r>
      <w:proofErr w:type="spellEnd"/>
      <w:r w:rsidRPr="00A327A3">
        <w:t xml:space="preserve"> </w:t>
      </w:r>
      <w:proofErr w:type="spellStart"/>
      <w:r w:rsidRPr="00A327A3">
        <w:t>ise</w:t>
      </w:r>
      <w:proofErr w:type="spellEnd"/>
      <w:r w:rsidRPr="00A327A3">
        <w:t xml:space="preserve">, </w:t>
      </w:r>
      <w:proofErr w:type="spellStart"/>
      <w:r w:rsidRPr="00A327A3">
        <w:t>sertifika</w:t>
      </w:r>
      <w:proofErr w:type="spellEnd"/>
      <w:r w:rsidRPr="00A327A3">
        <w:t xml:space="preserve"> </w:t>
      </w:r>
      <w:proofErr w:type="spellStart"/>
      <w:r w:rsidRPr="00A327A3">
        <w:t>veya</w:t>
      </w:r>
      <w:proofErr w:type="spellEnd"/>
      <w:r w:rsidRPr="00A327A3">
        <w:t xml:space="preserve"> </w:t>
      </w:r>
      <w:proofErr w:type="spellStart"/>
      <w:r w:rsidRPr="00A327A3">
        <w:t>katılım</w:t>
      </w:r>
      <w:proofErr w:type="spellEnd"/>
      <w:r w:rsidRPr="00A327A3">
        <w:t xml:space="preserve"> </w:t>
      </w:r>
      <w:proofErr w:type="spellStart"/>
      <w:r w:rsidRPr="00A327A3">
        <w:t>belgesi</w:t>
      </w:r>
      <w:proofErr w:type="spellEnd"/>
      <w:r w:rsidRPr="00A327A3">
        <w:t xml:space="preserve"> </w:t>
      </w:r>
      <w:r w:rsidRPr="00A327A3">
        <w:rPr>
          <w:rFonts w:eastAsiaTheme="minorHAnsi"/>
          <w:szCs w:val="24"/>
          <w:lang w:val="tr-TR" w:eastAsia="en-US"/>
        </w:rPr>
        <w:t xml:space="preserve"> </w:t>
      </w:r>
    </w:p>
    <w:p w:rsidR="00377C30" w:rsidRPr="00A327A3" w:rsidRDefault="00377C30" w:rsidP="00377C30">
      <w:pPr>
        <w:pStyle w:val="ListeParagraf1"/>
        <w:numPr>
          <w:ilvl w:val="0"/>
          <w:numId w:val="54"/>
        </w:numPr>
        <w:spacing w:after="120" w:line="360" w:lineRule="auto"/>
        <w:contextualSpacing/>
        <w:jc w:val="both"/>
        <w:rPr>
          <w:rFonts w:eastAsiaTheme="minorHAnsi"/>
          <w:szCs w:val="24"/>
          <w:lang w:val="tr-TR" w:eastAsia="en-US"/>
        </w:rPr>
      </w:pPr>
      <w:r w:rsidRPr="00A327A3">
        <w:rPr>
          <w:rFonts w:eastAsiaTheme="minorHAnsi"/>
          <w:szCs w:val="24"/>
          <w:lang w:val="tr-TR" w:eastAsia="en-US"/>
        </w:rPr>
        <w:t>Başvuru sahibinin herhangi bir çiftçi örgütüne kayıtlılık durumunu gösteren belge (çiftçi kooperatifi veya çiftçi üretici birlikleri kabul edilecek)</w:t>
      </w:r>
    </w:p>
    <w:p w:rsidR="00377C30" w:rsidRPr="00A327A3" w:rsidRDefault="00377C30" w:rsidP="00377C30">
      <w:pPr>
        <w:pStyle w:val="ListeParagraf1"/>
        <w:numPr>
          <w:ilvl w:val="0"/>
          <w:numId w:val="54"/>
        </w:numPr>
        <w:spacing w:after="120" w:line="360" w:lineRule="auto"/>
        <w:contextualSpacing/>
        <w:jc w:val="both"/>
        <w:rPr>
          <w:rFonts w:eastAsiaTheme="minorHAnsi"/>
          <w:szCs w:val="24"/>
          <w:lang w:val="tr-TR" w:eastAsia="en-US"/>
        </w:rPr>
      </w:pPr>
      <w:r w:rsidRPr="00A327A3">
        <w:rPr>
          <w:rFonts w:eastAsiaTheme="minorHAnsi"/>
          <w:szCs w:val="24"/>
          <w:lang w:val="tr-TR" w:eastAsia="en-US"/>
        </w:rPr>
        <w:t xml:space="preserve">Başvuru sahibine ait </w:t>
      </w:r>
      <w:r w:rsidRPr="00A327A3">
        <w:rPr>
          <w:rFonts w:eastAsiaTheme="minorHAnsi"/>
          <w:b/>
          <w:szCs w:val="24"/>
          <w:lang w:val="tr-TR" w:eastAsia="en-US"/>
        </w:rPr>
        <w:t>güncel HBS</w:t>
      </w:r>
      <w:r w:rsidRPr="00A327A3">
        <w:rPr>
          <w:rFonts w:eastAsiaTheme="minorHAnsi"/>
          <w:szCs w:val="24"/>
          <w:lang w:val="tr-TR" w:eastAsia="en-US"/>
        </w:rPr>
        <w:t xml:space="preserve"> kaydı </w:t>
      </w:r>
    </w:p>
    <w:p w:rsidR="00A30221" w:rsidRPr="00A327A3" w:rsidRDefault="00A30221" w:rsidP="00A30221">
      <w:pPr>
        <w:pStyle w:val="NoSpacing3"/>
        <w:numPr>
          <w:ilvl w:val="0"/>
          <w:numId w:val="54"/>
        </w:numPr>
        <w:spacing w:line="360" w:lineRule="auto"/>
        <w:jc w:val="both"/>
        <w:rPr>
          <w:rFonts w:ascii="Times New Roman" w:hAnsi="Times New Roman" w:cs="Times New Roman"/>
          <w:b/>
          <w:sz w:val="24"/>
          <w:szCs w:val="24"/>
        </w:rPr>
      </w:pPr>
      <w:r w:rsidRPr="00A327A3">
        <w:rPr>
          <w:rFonts w:ascii="Times New Roman" w:hAnsi="Times New Roman" w:cs="Times New Roman"/>
          <w:sz w:val="24"/>
          <w:szCs w:val="24"/>
        </w:rPr>
        <w:t xml:space="preserve">Başvuru sahibinin HBS kaydı yok ise, </w:t>
      </w:r>
      <w:r w:rsidRPr="00A327A3">
        <w:rPr>
          <w:rFonts w:ascii="Times New Roman" w:hAnsi="Times New Roman" w:cs="Times New Roman"/>
          <w:sz w:val="24"/>
          <w:szCs w:val="24"/>
          <w:lang w:eastAsia="en-GB"/>
        </w:rPr>
        <w:t xml:space="preserve">aynı hanede oturan eşinin yahut birinci derecede kan veya kayın hısımlarının </w:t>
      </w:r>
      <w:r w:rsidRPr="00A327A3">
        <w:rPr>
          <w:rFonts w:ascii="Times New Roman" w:hAnsi="Times New Roman" w:cs="Times New Roman"/>
          <w:sz w:val="24"/>
          <w:szCs w:val="24"/>
        </w:rPr>
        <w:t xml:space="preserve">(yakınlık derecesi belirtilmelidir)  HBS belgesi ile yatırıma müracaat edebilir. </w:t>
      </w:r>
      <w:r w:rsidRPr="00A327A3">
        <w:rPr>
          <w:rFonts w:ascii="Times New Roman" w:hAnsi="Times New Roman" w:cs="Times New Roman"/>
          <w:b/>
          <w:sz w:val="24"/>
          <w:szCs w:val="24"/>
        </w:rPr>
        <w:t>(Bu husus “KADIN” çiftçiler için uygulanacaktır.)</w:t>
      </w:r>
    </w:p>
    <w:p w:rsidR="00377C30" w:rsidRPr="00A327A3" w:rsidRDefault="00377C30" w:rsidP="00377C30">
      <w:pPr>
        <w:pStyle w:val="ListeParagraf1"/>
        <w:numPr>
          <w:ilvl w:val="0"/>
          <w:numId w:val="54"/>
        </w:numPr>
        <w:spacing w:after="120" w:line="360" w:lineRule="auto"/>
        <w:contextualSpacing/>
        <w:jc w:val="both"/>
        <w:rPr>
          <w:rFonts w:eastAsiaTheme="minorHAnsi"/>
          <w:szCs w:val="24"/>
          <w:lang w:val="tr-TR" w:eastAsia="en-US"/>
        </w:rPr>
      </w:pPr>
      <w:r w:rsidRPr="00A327A3">
        <w:rPr>
          <w:rFonts w:eastAsiaTheme="minorHAnsi"/>
          <w:szCs w:val="24"/>
          <w:lang w:val="tr-TR" w:eastAsia="en-US"/>
        </w:rPr>
        <w:t xml:space="preserve">Başvuru sahibine ait </w:t>
      </w:r>
      <w:r w:rsidRPr="00A327A3">
        <w:rPr>
          <w:b/>
          <w:szCs w:val="24"/>
        </w:rPr>
        <w:t>ÇKS (</w:t>
      </w:r>
      <w:r w:rsidR="003F4C4F" w:rsidRPr="00A327A3">
        <w:rPr>
          <w:szCs w:val="24"/>
        </w:rPr>
        <w:t>2022</w:t>
      </w:r>
      <w:r w:rsidRPr="00A327A3">
        <w:rPr>
          <w:szCs w:val="24"/>
        </w:rPr>
        <w:t>-</w:t>
      </w:r>
      <w:r w:rsidR="003F4C4F" w:rsidRPr="00A327A3">
        <w:rPr>
          <w:szCs w:val="24"/>
        </w:rPr>
        <w:t>2023</w:t>
      </w:r>
      <w:r w:rsidRPr="00A327A3">
        <w:rPr>
          <w:szCs w:val="24"/>
        </w:rPr>
        <w:t xml:space="preserve">)  </w:t>
      </w:r>
      <w:proofErr w:type="spellStart"/>
      <w:r w:rsidRPr="00A327A3">
        <w:rPr>
          <w:szCs w:val="24"/>
        </w:rPr>
        <w:t>kaydı</w:t>
      </w:r>
      <w:proofErr w:type="spellEnd"/>
      <w:r w:rsidRPr="00A327A3">
        <w:rPr>
          <w:rFonts w:eastAsiaTheme="minorHAnsi"/>
          <w:szCs w:val="24"/>
          <w:lang w:val="tr-TR" w:eastAsia="en-US"/>
        </w:rPr>
        <w:t>.</w:t>
      </w:r>
    </w:p>
    <w:p w:rsidR="00377C30" w:rsidRPr="00A327A3" w:rsidRDefault="00377C30" w:rsidP="00377C30">
      <w:pPr>
        <w:pStyle w:val="NoSpacing3"/>
        <w:numPr>
          <w:ilvl w:val="0"/>
          <w:numId w:val="54"/>
        </w:numPr>
        <w:spacing w:line="360" w:lineRule="auto"/>
        <w:jc w:val="both"/>
        <w:rPr>
          <w:rFonts w:ascii="Times New Roman" w:hAnsi="Times New Roman" w:cs="Times New Roman"/>
          <w:b/>
          <w:sz w:val="24"/>
          <w:szCs w:val="24"/>
        </w:rPr>
      </w:pPr>
      <w:r w:rsidRPr="00A327A3">
        <w:rPr>
          <w:rFonts w:ascii="Times New Roman" w:hAnsi="Times New Roman" w:cs="Times New Roman"/>
          <w:sz w:val="24"/>
          <w:szCs w:val="24"/>
        </w:rPr>
        <w:t xml:space="preserve">Başvuru sahibinin ÇKS kaydı yok ise, </w:t>
      </w:r>
      <w:r w:rsidRPr="00A327A3">
        <w:rPr>
          <w:rFonts w:ascii="Times New Roman" w:hAnsi="Times New Roman" w:cs="Times New Roman"/>
          <w:sz w:val="24"/>
          <w:szCs w:val="24"/>
          <w:lang w:eastAsia="en-GB"/>
        </w:rPr>
        <w:t xml:space="preserve">aynı hanede oturan eşinin yahut birinci derecede kan veya kayın hısımlarının </w:t>
      </w:r>
      <w:r w:rsidRPr="00A327A3">
        <w:rPr>
          <w:rFonts w:ascii="Times New Roman" w:hAnsi="Times New Roman" w:cs="Times New Roman"/>
          <w:sz w:val="24"/>
          <w:szCs w:val="24"/>
        </w:rPr>
        <w:t xml:space="preserve">(yakınlık derecesi belirtilmelidir)  ÇKS belgesi  </w:t>
      </w:r>
      <w:r w:rsidRPr="00A327A3">
        <w:rPr>
          <w:rFonts w:ascii="Times New Roman" w:hAnsi="Times New Roman" w:cs="Times New Roman"/>
          <w:b/>
          <w:sz w:val="24"/>
          <w:szCs w:val="24"/>
        </w:rPr>
        <w:t>(Bu husus “KADIN” çiftçiler için uygulanacaktır.)</w:t>
      </w:r>
    </w:p>
    <w:p w:rsidR="00E313B3" w:rsidRPr="00A327A3" w:rsidRDefault="00E313B3" w:rsidP="00E313B3">
      <w:pPr>
        <w:numPr>
          <w:ilvl w:val="0"/>
          <w:numId w:val="54"/>
        </w:numPr>
        <w:spacing w:line="360" w:lineRule="auto"/>
        <w:jc w:val="both"/>
        <w:rPr>
          <w:rFonts w:eastAsia="Calibri"/>
          <w:lang w:eastAsia="en-US"/>
        </w:rPr>
      </w:pPr>
      <w:r w:rsidRPr="00A327A3">
        <w:t>Yararlanıcı bilgi formunu doldurarak dosyaya takınız</w:t>
      </w:r>
    </w:p>
    <w:p w:rsidR="00377C30" w:rsidRPr="00A327A3" w:rsidRDefault="00377C30" w:rsidP="00377C30">
      <w:pPr>
        <w:pStyle w:val="NoSpacing3"/>
        <w:numPr>
          <w:ilvl w:val="0"/>
          <w:numId w:val="54"/>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Aynı hanede yaşayan bireyler beyan formu (AHYBBF)</w:t>
      </w:r>
    </w:p>
    <w:p w:rsidR="00377C30" w:rsidRPr="00A327A3" w:rsidRDefault="00377C30" w:rsidP="00377C30">
      <w:pPr>
        <w:pStyle w:val="ListeParagraf1"/>
        <w:numPr>
          <w:ilvl w:val="0"/>
          <w:numId w:val="54"/>
        </w:numPr>
        <w:spacing w:after="120" w:line="360" w:lineRule="auto"/>
        <w:contextualSpacing/>
        <w:jc w:val="both"/>
        <w:rPr>
          <w:rFonts w:eastAsiaTheme="minorHAnsi"/>
          <w:szCs w:val="24"/>
          <w:lang w:val="tr-TR" w:eastAsia="en-US"/>
        </w:rPr>
      </w:pPr>
      <w:r w:rsidRPr="00A327A3">
        <w:rPr>
          <w:lang w:val="tr-TR"/>
        </w:rPr>
        <w:t>Devlet memurları, kamu işçileri ve devlet üniversitelerinde görevli öğretim elemanları, başvuru yapamaz. Başvuru dosyasında ilgili taahhütname sunulmuş olmalıdır.</w:t>
      </w:r>
      <w:r w:rsidRPr="00A327A3">
        <w:rPr>
          <w:rFonts w:eastAsiaTheme="minorHAnsi"/>
          <w:szCs w:val="24"/>
          <w:lang w:val="tr-TR" w:eastAsia="en-US"/>
        </w:rPr>
        <w:t xml:space="preserve"> </w:t>
      </w:r>
    </w:p>
    <w:p w:rsidR="00377C30" w:rsidRPr="00A327A3" w:rsidRDefault="00377C30" w:rsidP="00377C30">
      <w:pPr>
        <w:numPr>
          <w:ilvl w:val="0"/>
          <w:numId w:val="57"/>
        </w:numPr>
        <w:spacing w:line="360" w:lineRule="auto"/>
        <w:ind w:hanging="437"/>
        <w:jc w:val="both"/>
        <w:rPr>
          <w:rFonts w:eastAsiaTheme="minorHAnsi"/>
          <w:lang w:eastAsia="en-US"/>
        </w:rPr>
      </w:pPr>
      <w:r w:rsidRPr="00A327A3">
        <w:rPr>
          <w:rFonts w:eastAsiaTheme="minorHAnsi"/>
          <w:lang w:eastAsia="en-US"/>
        </w:rPr>
        <w:t>Ayni/Nakdi katkı varsa yararlanıcı tarafından karşılanacağına dair taahhütname</w:t>
      </w:r>
    </w:p>
    <w:p w:rsidR="00377C30" w:rsidRPr="00A327A3" w:rsidRDefault="00377C30" w:rsidP="00377C30">
      <w:pPr>
        <w:pStyle w:val="NoSpacing3"/>
        <w:numPr>
          <w:ilvl w:val="0"/>
          <w:numId w:val="57"/>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Başvuru sahibinin asıl ikametinin son 6 aydır (başvuru tarihi itibari ile) proje bölgesinde olduğunu gösteren belge (Nüfus Müdürlüğü veya Muhtarlıktan alınan belge)</w:t>
      </w:r>
    </w:p>
    <w:p w:rsidR="00377C30" w:rsidRPr="00A327A3" w:rsidRDefault="00377C30" w:rsidP="00377C30">
      <w:pPr>
        <w:pStyle w:val="NoSpacing3"/>
        <w:numPr>
          <w:ilvl w:val="0"/>
          <w:numId w:val="57"/>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Eğer başvuru sahibi ile aynı hanede ikamet eden en az %80 engelli birey varsa, engellik durumunu gösteren rapor</w:t>
      </w:r>
      <w:r w:rsidR="00C20D0C">
        <w:rPr>
          <w:rFonts w:ascii="Times New Roman" w:hAnsi="Times New Roman" w:cs="Times New Roman"/>
          <w:sz w:val="24"/>
          <w:szCs w:val="24"/>
        </w:rPr>
        <w:t xml:space="preserve"> </w:t>
      </w:r>
    </w:p>
    <w:p w:rsidR="00377C30" w:rsidRPr="00A327A3" w:rsidRDefault="00377C30" w:rsidP="00377C30">
      <w:pPr>
        <w:pStyle w:val="NoSpacing3"/>
        <w:numPr>
          <w:ilvl w:val="0"/>
          <w:numId w:val="57"/>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İdari ve Teknik Şartname (Hibe Kılavuzunda mevcut)</w:t>
      </w:r>
    </w:p>
    <w:p w:rsidR="00377C30" w:rsidRPr="00A327A3" w:rsidRDefault="00377C30" w:rsidP="00377C30">
      <w:pPr>
        <w:pStyle w:val="NoSpacing3"/>
        <w:spacing w:line="360" w:lineRule="auto"/>
        <w:jc w:val="both"/>
        <w:rPr>
          <w:rFonts w:ascii="Times New Roman" w:hAnsi="Times New Roman" w:cs="Times New Roman"/>
          <w:color w:val="000000"/>
          <w:sz w:val="24"/>
          <w:szCs w:val="24"/>
        </w:rPr>
      </w:pPr>
    </w:p>
    <w:p w:rsidR="00377C30" w:rsidRPr="00A327A3" w:rsidRDefault="00377C30" w:rsidP="00527E53">
      <w:pPr>
        <w:pStyle w:val="Balk1"/>
        <w:numPr>
          <w:ilvl w:val="0"/>
          <w:numId w:val="52"/>
        </w:numPr>
        <w:spacing w:line="360" w:lineRule="auto"/>
      </w:pPr>
      <w:bookmarkStart w:id="10" w:name="_Toc90373027"/>
      <w:proofErr w:type="spellStart"/>
      <w:r w:rsidRPr="00A327A3">
        <w:t>Başvuru</w:t>
      </w:r>
      <w:proofErr w:type="spellEnd"/>
      <w:r w:rsidRPr="00A327A3">
        <w:t xml:space="preserve"> </w:t>
      </w:r>
      <w:proofErr w:type="spellStart"/>
      <w:r w:rsidRPr="00A327A3">
        <w:t>Sahiplerinin</w:t>
      </w:r>
      <w:proofErr w:type="spellEnd"/>
      <w:r w:rsidRPr="00A327A3">
        <w:t xml:space="preserve"> </w:t>
      </w:r>
      <w:proofErr w:type="spellStart"/>
      <w:r w:rsidRPr="00A327A3">
        <w:t>Dikkat</w:t>
      </w:r>
      <w:proofErr w:type="spellEnd"/>
      <w:r w:rsidRPr="00A327A3">
        <w:t xml:space="preserve"> </w:t>
      </w:r>
      <w:proofErr w:type="spellStart"/>
      <w:r w:rsidRPr="00A327A3">
        <w:t>Etmesi</w:t>
      </w:r>
      <w:proofErr w:type="spellEnd"/>
      <w:r w:rsidRPr="00A327A3">
        <w:t xml:space="preserve"> </w:t>
      </w:r>
      <w:proofErr w:type="spellStart"/>
      <w:r w:rsidRPr="00A327A3">
        <w:t>Gereken</w:t>
      </w:r>
      <w:proofErr w:type="spellEnd"/>
      <w:r w:rsidRPr="00A327A3">
        <w:t xml:space="preserve"> </w:t>
      </w:r>
      <w:proofErr w:type="spellStart"/>
      <w:r w:rsidRPr="00A327A3">
        <w:t>Hususlar</w:t>
      </w:r>
      <w:bookmarkEnd w:id="10"/>
      <w:proofErr w:type="spellEnd"/>
    </w:p>
    <w:p w:rsidR="00377C30" w:rsidRPr="00A327A3" w:rsidRDefault="00377C30" w:rsidP="00377C30">
      <w:pPr>
        <w:pStyle w:val="NoSpacing3"/>
        <w:numPr>
          <w:ilvl w:val="0"/>
          <w:numId w:val="53"/>
        </w:numPr>
        <w:spacing w:after="120" w:line="360" w:lineRule="auto"/>
        <w:jc w:val="both"/>
        <w:rPr>
          <w:rFonts w:ascii="Times New Roman" w:hAnsi="Times New Roman" w:cs="Times New Roman"/>
          <w:sz w:val="24"/>
          <w:szCs w:val="24"/>
        </w:rPr>
      </w:pPr>
      <w:r w:rsidRPr="00A327A3">
        <w:rPr>
          <w:rFonts w:ascii="Times New Roman" w:hAnsi="Times New Roman" w:cs="Times New Roman"/>
          <w:b/>
          <w:sz w:val="24"/>
          <w:szCs w:val="24"/>
        </w:rPr>
        <w:t>Başvurular, ilan edilen başvuru bitiş tarihinden önce yapılmış olmalıdır</w:t>
      </w:r>
      <w:r w:rsidRPr="00A327A3">
        <w:rPr>
          <w:rFonts w:ascii="Times New Roman" w:hAnsi="Times New Roman" w:cs="Times New Roman"/>
          <w:sz w:val="24"/>
          <w:szCs w:val="24"/>
        </w:rPr>
        <w:t xml:space="preserve">. Bu tarihten sonra yapılan başvurular kabul edilmeyecektir </w:t>
      </w:r>
    </w:p>
    <w:p w:rsidR="00377C30" w:rsidRPr="00A327A3" w:rsidRDefault="00377C30" w:rsidP="00377C30">
      <w:pPr>
        <w:pStyle w:val="NoSpacing3"/>
        <w:numPr>
          <w:ilvl w:val="0"/>
          <w:numId w:val="53"/>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 xml:space="preserve">Her bir başvuru sahibi bir proje konusunda başvuru yapabilecektir. </w:t>
      </w:r>
    </w:p>
    <w:p w:rsidR="00377C30" w:rsidRPr="00A327A3" w:rsidRDefault="00377C30" w:rsidP="00377C30">
      <w:pPr>
        <w:pStyle w:val="NoSpacing3"/>
        <w:numPr>
          <w:ilvl w:val="0"/>
          <w:numId w:val="53"/>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lastRenderedPageBreak/>
        <w:t xml:space="preserve">Başvurular şahsen yapılmalıdır. İnternet veya posta yoluyla yapılacak başvurular ile değiştirme silinti, kazıntı yapılan başvurular kabul edilmeyecektir. </w:t>
      </w:r>
    </w:p>
    <w:p w:rsidR="00377C30" w:rsidRPr="00A327A3" w:rsidRDefault="00377C30" w:rsidP="00377C30">
      <w:pPr>
        <w:pStyle w:val="ListeParagraf"/>
        <w:widowControl w:val="0"/>
        <w:numPr>
          <w:ilvl w:val="0"/>
          <w:numId w:val="53"/>
        </w:numPr>
        <w:autoSpaceDE w:val="0"/>
        <w:autoSpaceDN w:val="0"/>
        <w:adjustRightInd w:val="0"/>
        <w:spacing w:before="240" w:after="120" w:line="360" w:lineRule="auto"/>
        <w:jc w:val="both"/>
        <w:rPr>
          <w:rFonts w:eastAsiaTheme="minorHAnsi"/>
          <w:lang w:eastAsia="en-US"/>
        </w:rPr>
      </w:pPr>
      <w:r w:rsidRPr="00A327A3">
        <w:rPr>
          <w:rFonts w:eastAsiaTheme="minorHAnsi"/>
          <w:lang w:eastAsia="en-US"/>
        </w:rPr>
        <w:t xml:space="preserve">Aynı hibe çağrı döneminde aynı hanede yaşayanlar farklı konular olsa dahi ayrı başvuru yapamaz, tespiti halinde başvuruların tamamı iptal edilir. </w:t>
      </w:r>
    </w:p>
    <w:p w:rsidR="00276352" w:rsidRPr="00A327A3" w:rsidRDefault="00276352" w:rsidP="00276352">
      <w:pPr>
        <w:pStyle w:val="ListeParagraf"/>
        <w:numPr>
          <w:ilvl w:val="0"/>
          <w:numId w:val="53"/>
        </w:numPr>
        <w:spacing w:line="360" w:lineRule="auto"/>
        <w:contextualSpacing/>
        <w:jc w:val="both"/>
        <w:rPr>
          <w:rFonts w:eastAsia="Calibri"/>
        </w:rPr>
      </w:pPr>
      <w:r w:rsidRPr="00A327A3">
        <w:t xml:space="preserve">Başvuru </w:t>
      </w:r>
      <w:r w:rsidRPr="00A327A3">
        <w:rPr>
          <w:rFonts w:eastAsia="Calibri"/>
        </w:rPr>
        <w:t xml:space="preserve">Dosyaları 1 (bir) asıl ve 1 (bir) kopya olmak üzere 2 (iki) takım hazırlanacak, 1 (bir) takımı(asıl) </w:t>
      </w:r>
      <w:proofErr w:type="spellStart"/>
      <w:r w:rsidRPr="00A327A3">
        <w:rPr>
          <w:rFonts w:eastAsia="Calibri"/>
        </w:rPr>
        <w:t>İPYB’ye</w:t>
      </w:r>
      <w:proofErr w:type="spellEnd"/>
      <w:r w:rsidRPr="00A327A3">
        <w:rPr>
          <w:rFonts w:eastAsia="Calibri"/>
        </w:rPr>
        <w:t xml:space="preserve"> gönderilecek, diğer 1 (bir)  takımı ÇDE muhafaza edecek.</w:t>
      </w:r>
    </w:p>
    <w:p w:rsidR="005D3371" w:rsidRPr="009D335E" w:rsidRDefault="00377C30" w:rsidP="005D3371">
      <w:pPr>
        <w:pStyle w:val="NoSpacing3"/>
        <w:numPr>
          <w:ilvl w:val="0"/>
          <w:numId w:val="53"/>
        </w:numPr>
        <w:spacing w:after="120" w:line="360" w:lineRule="auto"/>
        <w:jc w:val="both"/>
        <w:rPr>
          <w:rFonts w:ascii="Times New Roman" w:hAnsi="Times New Roman" w:cs="Times New Roman"/>
          <w:color w:val="FF0000"/>
          <w:sz w:val="24"/>
          <w:szCs w:val="24"/>
        </w:rPr>
      </w:pPr>
      <w:r w:rsidRPr="00A327A3">
        <w:rPr>
          <w:rFonts w:ascii="Times New Roman" w:hAnsi="Times New Roman" w:cs="Times New Roman"/>
          <w:b/>
          <w:sz w:val="24"/>
          <w:szCs w:val="24"/>
        </w:rPr>
        <w:t xml:space="preserve">Hibeye Esas Yatırım Tutarı (KDV hariç) </w:t>
      </w:r>
      <w:r w:rsidR="000057D2" w:rsidRPr="00A327A3">
        <w:rPr>
          <w:rFonts w:ascii="Times New Roman" w:hAnsi="Times New Roman" w:cs="Times New Roman"/>
          <w:b/>
          <w:sz w:val="24"/>
          <w:szCs w:val="24"/>
        </w:rPr>
        <w:t>Çayır biçme</w:t>
      </w:r>
      <w:r w:rsidRPr="00A327A3">
        <w:rPr>
          <w:rFonts w:ascii="Times New Roman" w:hAnsi="Times New Roman" w:cs="Times New Roman"/>
          <w:b/>
          <w:sz w:val="24"/>
          <w:szCs w:val="24"/>
        </w:rPr>
        <w:t xml:space="preserve"> makinesi </w:t>
      </w:r>
      <w:r w:rsidRPr="00A327A3">
        <w:rPr>
          <w:rFonts w:ascii="Times New Roman" w:eastAsia="Times New Roman" w:hAnsi="Times New Roman" w:cs="Times New Roman"/>
          <w:b/>
          <w:sz w:val="24"/>
          <w:szCs w:val="24"/>
          <w:lang w:eastAsia="tr-TR"/>
        </w:rPr>
        <w:t>dağıtımı</w:t>
      </w:r>
      <w:r w:rsidRPr="00A327A3">
        <w:rPr>
          <w:rFonts w:ascii="Times New Roman" w:hAnsi="Times New Roman" w:cs="Times New Roman"/>
          <w:b/>
          <w:sz w:val="24"/>
          <w:szCs w:val="24"/>
        </w:rPr>
        <w:t xml:space="preserve"> için en fazla </w:t>
      </w:r>
      <w:r w:rsidR="004A3EE1" w:rsidRPr="00A327A3">
        <w:rPr>
          <w:rFonts w:ascii="Times New Roman" w:hAnsi="Times New Roman" w:cs="Times New Roman"/>
          <w:b/>
          <w:sz w:val="24"/>
          <w:szCs w:val="24"/>
        </w:rPr>
        <w:t>25</w:t>
      </w:r>
      <w:r w:rsidR="009E06DC" w:rsidRPr="00A327A3">
        <w:rPr>
          <w:rFonts w:ascii="Times New Roman" w:hAnsi="Times New Roman" w:cs="Times New Roman"/>
          <w:b/>
          <w:sz w:val="24"/>
          <w:szCs w:val="24"/>
        </w:rPr>
        <w:t>.000,00</w:t>
      </w:r>
      <w:r w:rsidR="005E690C" w:rsidRPr="00A327A3">
        <w:rPr>
          <w:rFonts w:ascii="Times New Roman" w:hAnsi="Times New Roman" w:cs="Times New Roman"/>
          <w:b/>
          <w:sz w:val="24"/>
          <w:szCs w:val="24"/>
        </w:rPr>
        <w:t xml:space="preserve"> </w:t>
      </w:r>
      <w:r w:rsidRPr="00A327A3">
        <w:rPr>
          <w:rFonts w:ascii="Times New Roman" w:hAnsi="Times New Roman" w:cs="Times New Roman"/>
          <w:b/>
          <w:sz w:val="24"/>
          <w:szCs w:val="24"/>
        </w:rPr>
        <w:t>TL olacaktır</w:t>
      </w:r>
      <w:r w:rsidRPr="00A327A3">
        <w:rPr>
          <w:rFonts w:ascii="Times New Roman" w:hAnsi="Times New Roman" w:cs="Times New Roman"/>
          <w:sz w:val="24"/>
          <w:szCs w:val="24"/>
        </w:rPr>
        <w:t>. Bu tutarın üzerindeki yatırım giderlerini, limit üstü katkı olarak yararlanıcılar kendi öz kaynaklarından karşılayacaklardır.</w:t>
      </w:r>
    </w:p>
    <w:p w:rsidR="00377C30" w:rsidRPr="00A327A3" w:rsidRDefault="00377C30" w:rsidP="00377C30">
      <w:pPr>
        <w:pStyle w:val="NoSpacing3"/>
        <w:numPr>
          <w:ilvl w:val="0"/>
          <w:numId w:val="53"/>
        </w:numPr>
        <w:spacing w:line="360" w:lineRule="auto"/>
        <w:jc w:val="both"/>
        <w:rPr>
          <w:rFonts w:ascii="Times New Roman" w:hAnsi="Times New Roman" w:cs="Times New Roman"/>
          <w:color w:val="FF0000"/>
          <w:sz w:val="24"/>
          <w:szCs w:val="24"/>
        </w:rPr>
      </w:pPr>
      <w:r w:rsidRPr="00A327A3">
        <w:rPr>
          <w:rFonts w:ascii="Times New Roman" w:hAnsi="Times New Roman" w:cs="Times New Roman"/>
          <w:sz w:val="24"/>
          <w:szCs w:val="24"/>
        </w:rPr>
        <w:t>Bireysel yararlanıcılar için ödenecek hibe miktarı, teknik şartnamenin içeriğine uygun maliyetlerin</w:t>
      </w:r>
      <w:r w:rsidRPr="00A327A3">
        <w:rPr>
          <w:rFonts w:ascii="Times New Roman" w:hAnsi="Times New Roman" w:cs="Times New Roman"/>
          <w:b/>
          <w:sz w:val="24"/>
          <w:szCs w:val="24"/>
        </w:rPr>
        <w:t xml:space="preserve"> (KDV hariç) %70’i olacaktır</w:t>
      </w:r>
      <w:r w:rsidRPr="00A327A3">
        <w:rPr>
          <w:rFonts w:ascii="Times New Roman" w:hAnsi="Times New Roman" w:cs="Times New Roman"/>
          <w:sz w:val="24"/>
          <w:szCs w:val="24"/>
        </w:rPr>
        <w:t xml:space="preserve">. ( </w:t>
      </w:r>
      <w:r w:rsidR="000057D2" w:rsidRPr="00A327A3">
        <w:rPr>
          <w:rFonts w:ascii="Times New Roman" w:hAnsi="Times New Roman" w:cs="Times New Roman"/>
          <w:sz w:val="24"/>
          <w:szCs w:val="24"/>
        </w:rPr>
        <w:t>Çayır biçme</w:t>
      </w:r>
      <w:r w:rsidRPr="00A327A3">
        <w:rPr>
          <w:rFonts w:ascii="Times New Roman" w:hAnsi="Times New Roman" w:cs="Times New Roman"/>
          <w:sz w:val="24"/>
          <w:szCs w:val="24"/>
        </w:rPr>
        <w:t xml:space="preserve"> makinesi </w:t>
      </w:r>
      <w:r w:rsidRPr="00A327A3">
        <w:rPr>
          <w:rFonts w:ascii="Times New Roman" w:eastAsia="Times New Roman" w:hAnsi="Times New Roman" w:cs="Times New Roman"/>
          <w:sz w:val="24"/>
          <w:szCs w:val="24"/>
          <w:lang w:eastAsia="tr-TR"/>
        </w:rPr>
        <w:t>dağıtımı</w:t>
      </w:r>
      <w:r w:rsidRPr="00A327A3">
        <w:rPr>
          <w:rFonts w:ascii="Times New Roman" w:hAnsi="Times New Roman" w:cs="Times New Roman"/>
          <w:sz w:val="24"/>
          <w:szCs w:val="24"/>
        </w:rPr>
        <w:t xml:space="preserve"> için</w:t>
      </w:r>
      <w:r w:rsidRPr="00A327A3">
        <w:rPr>
          <w:rFonts w:ascii="Times New Roman" w:hAnsi="Times New Roman" w:cs="Times New Roman"/>
          <w:b/>
          <w:sz w:val="24"/>
          <w:szCs w:val="24"/>
        </w:rPr>
        <w:t xml:space="preserve"> </w:t>
      </w:r>
      <w:r w:rsidR="004A3EE1" w:rsidRPr="00A327A3">
        <w:rPr>
          <w:rFonts w:ascii="Times New Roman" w:hAnsi="Times New Roman" w:cs="Times New Roman"/>
          <w:b/>
          <w:sz w:val="24"/>
          <w:szCs w:val="24"/>
        </w:rPr>
        <w:t>17.5</w:t>
      </w:r>
      <w:r w:rsidRPr="00A327A3">
        <w:rPr>
          <w:rFonts w:ascii="Times New Roman" w:hAnsi="Times New Roman" w:cs="Times New Roman"/>
          <w:b/>
          <w:sz w:val="24"/>
          <w:szCs w:val="24"/>
        </w:rPr>
        <w:t>00,00 TL</w:t>
      </w:r>
      <w:r w:rsidRPr="00A327A3">
        <w:rPr>
          <w:rFonts w:ascii="Times New Roman" w:hAnsi="Times New Roman" w:cs="Times New Roman"/>
          <w:sz w:val="24"/>
          <w:szCs w:val="24"/>
        </w:rPr>
        <w:t xml:space="preserve"> hibe olacaktır.) </w:t>
      </w:r>
      <w:r w:rsidRPr="00A327A3">
        <w:rPr>
          <w:rFonts w:ascii="Times New Roman" w:hAnsi="Times New Roman" w:cs="Times New Roman"/>
          <w:b/>
          <w:sz w:val="24"/>
          <w:szCs w:val="24"/>
        </w:rPr>
        <w:t>Kalan %30’luk yararlanıcı katkısı ve KDV ödemeleri yararlanıcılar tarafından</w:t>
      </w:r>
      <w:r w:rsidRPr="00A327A3">
        <w:rPr>
          <w:rFonts w:ascii="Times New Roman" w:hAnsi="Times New Roman" w:cs="Times New Roman"/>
          <w:sz w:val="24"/>
          <w:szCs w:val="24"/>
        </w:rPr>
        <w:t xml:space="preserve"> karşılanacaktır</w:t>
      </w:r>
      <w:r w:rsidRPr="00A327A3">
        <w:rPr>
          <w:rFonts w:ascii="Times New Roman" w:hAnsi="Times New Roman" w:cs="Times New Roman"/>
          <w:color w:val="FF0000"/>
          <w:sz w:val="24"/>
          <w:szCs w:val="24"/>
        </w:rPr>
        <w:t xml:space="preserve">. </w:t>
      </w:r>
      <w:r w:rsidRPr="00A327A3">
        <w:rPr>
          <w:rFonts w:ascii="Times New Roman" w:hAnsi="Times New Roman" w:cs="Times New Roman"/>
          <w:sz w:val="24"/>
          <w:szCs w:val="24"/>
        </w:rPr>
        <w:t xml:space="preserve">Yatırıma esas toplam proje tutarı 6. Maddede belirtilen birim fiyatları geçemez. </w:t>
      </w:r>
      <w:r w:rsidRPr="00A327A3">
        <w:rPr>
          <w:rFonts w:ascii="Times New Roman" w:hAnsi="Times New Roman" w:cs="Times New Roman"/>
          <w:b/>
          <w:sz w:val="24"/>
          <w:szCs w:val="24"/>
        </w:rPr>
        <w:t>Ancak,</w:t>
      </w:r>
      <w:r w:rsidRPr="00A327A3">
        <w:rPr>
          <w:rFonts w:ascii="Times New Roman" w:hAnsi="Times New Roman" w:cs="Times New Roman"/>
          <w:sz w:val="24"/>
          <w:szCs w:val="24"/>
        </w:rPr>
        <w:t xml:space="preserve"> </w:t>
      </w:r>
      <w:r w:rsidRPr="00A327A3">
        <w:rPr>
          <w:rFonts w:ascii="Times New Roman" w:hAnsi="Times New Roman" w:cs="Times New Roman"/>
          <w:b/>
          <w:sz w:val="24"/>
          <w:szCs w:val="24"/>
        </w:rPr>
        <w:t>yararlanıcı,</w:t>
      </w:r>
      <w:r w:rsidRPr="00A327A3">
        <w:rPr>
          <w:rFonts w:ascii="Times New Roman" w:hAnsi="Times New Roman" w:cs="Times New Roman"/>
          <w:sz w:val="24"/>
          <w:szCs w:val="24"/>
        </w:rPr>
        <w:t xml:space="preserve"> bu tutarların üzerindeki </w:t>
      </w:r>
      <w:r w:rsidR="000057D2" w:rsidRPr="00A327A3">
        <w:rPr>
          <w:rFonts w:ascii="Times New Roman" w:hAnsi="Times New Roman" w:cs="Times New Roman"/>
          <w:sz w:val="24"/>
          <w:szCs w:val="24"/>
        </w:rPr>
        <w:t>Çayır biçme</w:t>
      </w:r>
      <w:r w:rsidRPr="00A327A3">
        <w:rPr>
          <w:rFonts w:ascii="Times New Roman" w:hAnsi="Times New Roman" w:cs="Times New Roman"/>
          <w:sz w:val="24"/>
          <w:szCs w:val="24"/>
        </w:rPr>
        <w:t xml:space="preserve"> makinesi </w:t>
      </w:r>
      <w:r w:rsidRPr="00A327A3">
        <w:rPr>
          <w:rFonts w:ascii="Times New Roman" w:eastAsia="Times New Roman" w:hAnsi="Times New Roman" w:cs="Times New Roman"/>
          <w:sz w:val="24"/>
          <w:szCs w:val="24"/>
          <w:lang w:eastAsia="tr-TR"/>
        </w:rPr>
        <w:t>dağıtımı</w:t>
      </w:r>
      <w:r w:rsidRPr="00A327A3">
        <w:rPr>
          <w:rFonts w:ascii="Times New Roman" w:hAnsi="Times New Roman" w:cs="Times New Roman"/>
          <w:sz w:val="24"/>
          <w:szCs w:val="24"/>
        </w:rPr>
        <w:t xml:space="preserve"> için giderlerini teknik özellikleri ile birlikte başvuru formunda belirtilir ve yararlanıcılar limit üstü katkıyı kendi öz kaynaklarından</w:t>
      </w:r>
      <w:r w:rsidRPr="00A327A3">
        <w:rPr>
          <w:rFonts w:ascii="Times New Roman" w:hAnsi="Times New Roman" w:cs="Times New Roman"/>
          <w:b/>
          <w:sz w:val="24"/>
          <w:szCs w:val="24"/>
        </w:rPr>
        <w:t xml:space="preserve"> </w:t>
      </w:r>
      <w:r w:rsidRPr="00A327A3">
        <w:rPr>
          <w:rFonts w:ascii="Times New Roman" w:hAnsi="Times New Roman" w:cs="Times New Roman"/>
          <w:sz w:val="24"/>
          <w:szCs w:val="24"/>
        </w:rPr>
        <w:t>(ayni katkı)</w:t>
      </w:r>
      <w:r w:rsidRPr="00A327A3">
        <w:rPr>
          <w:rFonts w:ascii="Times New Roman" w:hAnsi="Times New Roman" w:cs="Times New Roman"/>
          <w:b/>
          <w:sz w:val="24"/>
          <w:szCs w:val="24"/>
        </w:rPr>
        <w:t xml:space="preserve"> karşılar. Hibe Kılavuzunda belirlenen ortalama fiyatların üzerinde alımı yapılan </w:t>
      </w:r>
      <w:r w:rsidR="000057D2" w:rsidRPr="00A327A3">
        <w:rPr>
          <w:rFonts w:ascii="Times New Roman" w:hAnsi="Times New Roman" w:cs="Times New Roman"/>
          <w:b/>
          <w:sz w:val="24"/>
          <w:szCs w:val="24"/>
        </w:rPr>
        <w:t>Çayır biçme</w:t>
      </w:r>
      <w:r w:rsidRPr="00A327A3">
        <w:rPr>
          <w:rFonts w:ascii="Times New Roman" w:hAnsi="Times New Roman" w:cs="Times New Roman"/>
          <w:b/>
          <w:sz w:val="24"/>
          <w:szCs w:val="24"/>
        </w:rPr>
        <w:t xml:space="preserve"> makinesi için yapılacak alımların teknik şartnamesi başvuru formuna eklenir.</w:t>
      </w:r>
      <w:r w:rsidRPr="00A327A3">
        <w:rPr>
          <w:rFonts w:ascii="Times New Roman" w:hAnsi="Times New Roman" w:cs="Times New Roman"/>
          <w:b/>
          <w:color w:val="FF0000"/>
          <w:sz w:val="24"/>
          <w:szCs w:val="24"/>
        </w:rPr>
        <w:t xml:space="preserve"> </w:t>
      </w:r>
    </w:p>
    <w:p w:rsidR="00377C30" w:rsidRPr="00A327A3" w:rsidRDefault="00377C30" w:rsidP="00377C30">
      <w:pPr>
        <w:pStyle w:val="NoSpacing3"/>
        <w:numPr>
          <w:ilvl w:val="0"/>
          <w:numId w:val="53"/>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377C30" w:rsidRPr="00A327A3" w:rsidRDefault="00377C30" w:rsidP="00377C30">
      <w:pPr>
        <w:pStyle w:val="NoSpacing3"/>
        <w:numPr>
          <w:ilvl w:val="0"/>
          <w:numId w:val="53"/>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377C30" w:rsidRPr="00A327A3" w:rsidRDefault="00377C30" w:rsidP="00377C30">
      <w:pPr>
        <w:pStyle w:val="NoSpacing3"/>
        <w:numPr>
          <w:ilvl w:val="0"/>
          <w:numId w:val="53"/>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 xml:space="preserve">Kendileriyle Hibe Sözleşmesi imzalanan yararlanıcılar, satın alma aşamasında en az 3 (üç) ayrı firmadan teklif alarak, en düşük teklifi veren yüklenici firma ile uygulama sözleşmesi imzalarlar. </w:t>
      </w:r>
    </w:p>
    <w:p w:rsidR="00377C30" w:rsidRPr="00A327A3" w:rsidRDefault="00377C30" w:rsidP="00377C30">
      <w:pPr>
        <w:pStyle w:val="NoSpacing3"/>
        <w:numPr>
          <w:ilvl w:val="0"/>
          <w:numId w:val="53"/>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Ödeme sırasında Yararlanıcı Vergi Borcu Yoktur belgesini, yüklenici ise Vergi Borcu Yoktur ve SGK Borcu Yoktur belgelerini ibraz etmek zorundadır.</w:t>
      </w:r>
    </w:p>
    <w:p w:rsidR="00377C30" w:rsidRPr="00A327A3" w:rsidRDefault="00377C30" w:rsidP="00377C30">
      <w:pPr>
        <w:pStyle w:val="NoSpacing3"/>
        <w:numPr>
          <w:ilvl w:val="0"/>
          <w:numId w:val="53"/>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lastRenderedPageBreak/>
        <w:t xml:space="preserve">Yararlanıcı ve yüklenici bu hibe desteklemesi ödenmesine engel yasal bir durumda olmamalıdır. Aşağıda belirtilen durumdaki yararlanıcı ve yükleniciler, Hibe Desteğinden yararlandırılmazlar: </w:t>
      </w:r>
    </w:p>
    <w:p w:rsidR="00377C30" w:rsidRPr="00A327A3" w:rsidRDefault="00377C30" w:rsidP="00B87822">
      <w:pPr>
        <w:numPr>
          <w:ilvl w:val="0"/>
          <w:numId w:val="67"/>
        </w:numPr>
        <w:autoSpaceDE w:val="0"/>
        <w:autoSpaceDN w:val="0"/>
        <w:adjustRightInd w:val="0"/>
        <w:spacing w:line="360" w:lineRule="auto"/>
        <w:jc w:val="both"/>
        <w:rPr>
          <w:rFonts w:eastAsiaTheme="minorHAnsi"/>
          <w:lang w:eastAsia="en-US"/>
        </w:rPr>
      </w:pPr>
      <w:r w:rsidRPr="00A327A3">
        <w:rPr>
          <w:rFonts w:eastAsiaTheme="minorHAnsi"/>
          <w:lang w:eastAsia="en-US"/>
        </w:rPr>
        <w:t xml:space="preserve">İflas etmişler veya tasfiye halinde bulunan ve bu durumları nedeniyle işleri kayyum veya vasi tarafından yürütülen, </w:t>
      </w:r>
      <w:proofErr w:type="gramStart"/>
      <w:r w:rsidRPr="00A327A3">
        <w:rPr>
          <w:rFonts w:eastAsiaTheme="minorHAnsi"/>
          <w:lang w:eastAsia="en-US"/>
        </w:rPr>
        <w:t>konkordato</w:t>
      </w:r>
      <w:proofErr w:type="gramEnd"/>
      <w:r w:rsidRPr="00A327A3">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rsidR="00377C30" w:rsidRPr="00A327A3" w:rsidRDefault="00377C30" w:rsidP="00B87822">
      <w:pPr>
        <w:numPr>
          <w:ilvl w:val="0"/>
          <w:numId w:val="67"/>
        </w:numPr>
        <w:autoSpaceDE w:val="0"/>
        <w:autoSpaceDN w:val="0"/>
        <w:adjustRightInd w:val="0"/>
        <w:spacing w:line="360" w:lineRule="auto"/>
        <w:jc w:val="both"/>
        <w:rPr>
          <w:rFonts w:eastAsiaTheme="minorHAnsi"/>
          <w:lang w:eastAsia="en-US"/>
        </w:rPr>
      </w:pPr>
      <w:r w:rsidRPr="00A327A3">
        <w:rPr>
          <w:rFonts w:eastAsiaTheme="minorHAnsi"/>
          <w:lang w:eastAsia="en-US"/>
        </w:rPr>
        <w:t>Kesinleşmiş yargı kararı (yani temyizi mümkün olmayan bir karar) ile mesleki faaliyete ilişkin bir suçtan mahkûm olanlar,</w:t>
      </w:r>
    </w:p>
    <w:p w:rsidR="00377C30" w:rsidRPr="00A327A3" w:rsidRDefault="00377C30" w:rsidP="00B87822">
      <w:pPr>
        <w:numPr>
          <w:ilvl w:val="0"/>
          <w:numId w:val="67"/>
        </w:numPr>
        <w:autoSpaceDE w:val="0"/>
        <w:autoSpaceDN w:val="0"/>
        <w:adjustRightInd w:val="0"/>
        <w:spacing w:line="360" w:lineRule="auto"/>
        <w:jc w:val="both"/>
        <w:rPr>
          <w:rFonts w:eastAsiaTheme="minorHAnsi"/>
          <w:lang w:eastAsia="en-US"/>
        </w:rPr>
      </w:pPr>
      <w:r w:rsidRPr="00A327A3">
        <w:rPr>
          <w:rFonts w:eastAsiaTheme="minorHAnsi"/>
          <w:lang w:eastAsia="en-US"/>
        </w:rPr>
        <w:t>Haklarında, görevlerini ağır bir şekilde kötüye kullandıklarına dair kesinleşmiş mahkeme kararı olanlar,</w:t>
      </w:r>
    </w:p>
    <w:p w:rsidR="00377C30" w:rsidRPr="00A327A3" w:rsidRDefault="00377C30" w:rsidP="00B87822">
      <w:pPr>
        <w:numPr>
          <w:ilvl w:val="0"/>
          <w:numId w:val="67"/>
        </w:numPr>
        <w:autoSpaceDE w:val="0"/>
        <w:autoSpaceDN w:val="0"/>
        <w:adjustRightInd w:val="0"/>
        <w:spacing w:line="360" w:lineRule="auto"/>
        <w:jc w:val="both"/>
        <w:rPr>
          <w:rFonts w:eastAsiaTheme="minorHAnsi"/>
          <w:lang w:eastAsia="en-US"/>
        </w:rPr>
      </w:pPr>
      <w:r w:rsidRPr="00A327A3">
        <w:rPr>
          <w:rFonts w:eastAsiaTheme="minorHAnsi"/>
          <w:lang w:eastAsia="en-US"/>
        </w:rPr>
        <w:t>Sosyal sigorta primi veya vergi borcu nedeni ile haklarında haciz işlemleri devam edenler,</w:t>
      </w:r>
    </w:p>
    <w:p w:rsidR="00377C30" w:rsidRPr="00A327A3" w:rsidRDefault="00377C30" w:rsidP="00B87822">
      <w:pPr>
        <w:numPr>
          <w:ilvl w:val="0"/>
          <w:numId w:val="67"/>
        </w:numPr>
        <w:autoSpaceDE w:val="0"/>
        <w:autoSpaceDN w:val="0"/>
        <w:adjustRightInd w:val="0"/>
        <w:spacing w:line="360" w:lineRule="auto"/>
        <w:jc w:val="both"/>
        <w:rPr>
          <w:rFonts w:eastAsiaTheme="minorHAnsi"/>
          <w:lang w:eastAsia="en-US"/>
        </w:rPr>
      </w:pPr>
      <w:r w:rsidRPr="00A327A3">
        <w:rPr>
          <w:rFonts w:eastAsiaTheme="minorHAnsi"/>
          <w:lang w:eastAsia="en-US"/>
        </w:rPr>
        <w:t>Dolandırıcılık, yolsuzluk, herhangi bir suç veya terör örgütü ile ilişkisinden dolayı yargı süreci devam eden veya haklarında kesinleşmiş yargı kararı ile mahkûm olanlar,</w:t>
      </w:r>
    </w:p>
    <w:p w:rsidR="00377C30" w:rsidRPr="00A327A3" w:rsidRDefault="00377C30" w:rsidP="00B87822">
      <w:pPr>
        <w:numPr>
          <w:ilvl w:val="0"/>
          <w:numId w:val="67"/>
        </w:numPr>
        <w:autoSpaceDE w:val="0"/>
        <w:autoSpaceDN w:val="0"/>
        <w:adjustRightInd w:val="0"/>
        <w:spacing w:line="360" w:lineRule="auto"/>
        <w:jc w:val="both"/>
        <w:rPr>
          <w:rFonts w:eastAsiaTheme="minorHAnsi"/>
          <w:lang w:eastAsia="en-US"/>
        </w:rPr>
      </w:pPr>
      <w:r w:rsidRPr="00A327A3">
        <w:rPr>
          <w:rFonts w:eastAsiaTheme="minorHAnsi"/>
          <w:lang w:eastAsia="en-US"/>
        </w:rPr>
        <w:t xml:space="preserve">Herhangi bir kamu ihale </w:t>
      </w:r>
      <w:proofErr w:type="gramStart"/>
      <w:r w:rsidRPr="00A327A3">
        <w:rPr>
          <w:rFonts w:eastAsiaTheme="minorHAnsi"/>
          <w:lang w:eastAsia="en-US"/>
        </w:rPr>
        <w:t>prosedürüne</w:t>
      </w:r>
      <w:proofErr w:type="gramEnd"/>
      <w:r w:rsidRPr="00A327A3">
        <w:rPr>
          <w:rFonts w:eastAsiaTheme="minorHAnsi"/>
          <w:lang w:eastAsia="en-US"/>
        </w:rPr>
        <w:t xml:space="preserve"> veya diğer bir destek yardımına ilişkin yükümlülüklere uymayarak, sözleşmeyi ciddi bir şekilde ihlal ettiği tespit edilenler.</w:t>
      </w:r>
    </w:p>
    <w:p w:rsidR="00584BF3" w:rsidRPr="00A327A3" w:rsidRDefault="00584BF3" w:rsidP="00584BF3">
      <w:pPr>
        <w:pStyle w:val="NoSpacing3"/>
        <w:numPr>
          <w:ilvl w:val="0"/>
          <w:numId w:val="53"/>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 xml:space="preserve">Yararlanıcılar hibe sözleşmelerinde belirlenen uygulama süresi zarfında (asıl yatırım süresini aşmamak şartı ile) bir defa süre uzatımı talep edebilir. </w:t>
      </w:r>
    </w:p>
    <w:p w:rsidR="00377C30" w:rsidRPr="00A327A3" w:rsidRDefault="00377C30" w:rsidP="00584BF3">
      <w:pPr>
        <w:pStyle w:val="NoSpacing3"/>
        <w:spacing w:line="360" w:lineRule="auto"/>
        <w:ind w:left="360"/>
        <w:jc w:val="both"/>
        <w:rPr>
          <w:rFonts w:ascii="Times New Roman" w:hAnsi="Times New Roman" w:cs="Times New Roman"/>
          <w:sz w:val="24"/>
          <w:szCs w:val="24"/>
        </w:rPr>
      </w:pPr>
    </w:p>
    <w:p w:rsidR="00377C30" w:rsidRPr="00A327A3" w:rsidRDefault="00377C30" w:rsidP="00527E53">
      <w:pPr>
        <w:pStyle w:val="Balk1"/>
        <w:numPr>
          <w:ilvl w:val="0"/>
          <w:numId w:val="52"/>
        </w:numPr>
        <w:spacing w:line="360" w:lineRule="auto"/>
      </w:pPr>
      <w:bookmarkStart w:id="11" w:name="_Toc90373028"/>
      <w:proofErr w:type="spellStart"/>
      <w:r w:rsidRPr="00A327A3">
        <w:t>Süreç</w:t>
      </w:r>
      <w:bookmarkEnd w:id="11"/>
      <w:proofErr w:type="spellEnd"/>
    </w:p>
    <w:p w:rsidR="00377C30" w:rsidRPr="00A327A3" w:rsidRDefault="00377C30" w:rsidP="00377C30">
      <w:pPr>
        <w:pStyle w:val="NoSpacing3"/>
        <w:numPr>
          <w:ilvl w:val="0"/>
          <w:numId w:val="56"/>
        </w:numPr>
        <w:spacing w:after="120" w:line="360" w:lineRule="auto"/>
        <w:jc w:val="both"/>
        <w:rPr>
          <w:rFonts w:ascii="Times New Roman" w:hAnsi="Times New Roman" w:cs="Times New Roman"/>
          <w:sz w:val="24"/>
          <w:szCs w:val="24"/>
        </w:rPr>
      </w:pPr>
      <w:r w:rsidRPr="00A327A3">
        <w:rPr>
          <w:rFonts w:ascii="Times New Roman" w:hAnsi="Times New Roman" w:cs="Times New Roman"/>
          <w:sz w:val="24"/>
          <w:szCs w:val="24"/>
        </w:rPr>
        <w:t>Başvuru sahipleri başvurularını uygulama bölgesinin bağlı olduğu ilçenin İlçe Tarım ve Orman Müdürlüklerine yaparlar.</w:t>
      </w:r>
    </w:p>
    <w:p w:rsidR="00377C30" w:rsidRPr="00A327A3" w:rsidRDefault="00377C30" w:rsidP="00377C30">
      <w:pPr>
        <w:pStyle w:val="NoSpacing3"/>
        <w:numPr>
          <w:ilvl w:val="0"/>
          <w:numId w:val="56"/>
        </w:numPr>
        <w:spacing w:after="120" w:line="360" w:lineRule="auto"/>
        <w:jc w:val="both"/>
        <w:rPr>
          <w:rFonts w:ascii="Times New Roman" w:hAnsi="Times New Roman" w:cs="Times New Roman"/>
          <w:sz w:val="24"/>
          <w:szCs w:val="24"/>
        </w:rPr>
      </w:pPr>
      <w:r w:rsidRPr="00A327A3">
        <w:rPr>
          <w:rFonts w:ascii="Times New Roman" w:hAnsi="Times New Roman" w:cs="Times New Roman"/>
          <w:sz w:val="24"/>
          <w:szCs w:val="24"/>
        </w:rPr>
        <w:t>İlçe Tarım ve Orman Müdürlüklerinde görevli Çiftçi Destek Ekipleri, Başvuru Teslim Alma Belgesinde ( Dosya Teslim Alma ve İdari Uygunluk Kontrol Tablosu)  belirtilen ve konusuna göre dosyada bulunması gereken belgeler açısından dosyayı inceler. Eksik belge yoksa 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p>
    <w:p w:rsidR="00377C30" w:rsidRPr="00A327A3" w:rsidRDefault="00377C30" w:rsidP="00377C30">
      <w:pPr>
        <w:pStyle w:val="NoSpacing2"/>
        <w:numPr>
          <w:ilvl w:val="0"/>
          <w:numId w:val="56"/>
        </w:numPr>
        <w:spacing w:after="120" w:line="360" w:lineRule="auto"/>
        <w:jc w:val="both"/>
        <w:rPr>
          <w:sz w:val="24"/>
          <w:szCs w:val="24"/>
        </w:rPr>
      </w:pPr>
      <w:r w:rsidRPr="00A327A3">
        <w:rPr>
          <w:rFonts w:eastAsia="Calibri"/>
          <w:sz w:val="24"/>
          <w:szCs w:val="24"/>
          <w:lang w:eastAsia="en-GB"/>
        </w:rPr>
        <w:lastRenderedPageBreak/>
        <w:t xml:space="preserve">ÇDE tarafından </w:t>
      </w:r>
      <w:proofErr w:type="spellStart"/>
      <w:r w:rsidRPr="00A327A3">
        <w:rPr>
          <w:rFonts w:eastAsia="Calibri"/>
          <w:sz w:val="24"/>
          <w:szCs w:val="24"/>
          <w:lang w:eastAsia="en-GB"/>
        </w:rPr>
        <w:t>İPYB’ye</w:t>
      </w:r>
      <w:proofErr w:type="spellEnd"/>
      <w:r w:rsidRPr="00A327A3">
        <w:rPr>
          <w:rFonts w:eastAsia="Calibri"/>
          <w:sz w:val="24"/>
          <w:szCs w:val="24"/>
          <w:lang w:eastAsia="en-GB"/>
        </w:rPr>
        <w:t xml:space="preserve"> gönderile</w:t>
      </w:r>
      <w:r w:rsidR="000D00D7" w:rsidRPr="00A327A3">
        <w:rPr>
          <w:rFonts w:eastAsia="Calibri"/>
          <w:sz w:val="24"/>
          <w:szCs w:val="24"/>
          <w:lang w:eastAsia="en-GB"/>
        </w:rPr>
        <w:t>n dosyalar, İPDK</w:t>
      </w:r>
      <w:r w:rsidRPr="00A327A3">
        <w:rPr>
          <w:rFonts w:eastAsia="Calibri"/>
          <w:sz w:val="24"/>
          <w:szCs w:val="24"/>
          <w:lang w:eastAsia="en-GB"/>
        </w:rPr>
        <w:t xml:space="preserve"> tarafından 20 (yirmi) takvim günü </w:t>
      </w:r>
      <w:r w:rsidR="000D00D7" w:rsidRPr="00A327A3">
        <w:rPr>
          <w:rFonts w:eastAsia="Calibri"/>
          <w:sz w:val="24"/>
          <w:szCs w:val="24"/>
          <w:lang w:eastAsia="en-GB"/>
        </w:rPr>
        <w:t>içerisinde değerlendirilir. İPDK</w:t>
      </w:r>
      <w:r w:rsidRPr="00A327A3">
        <w:rPr>
          <w:rFonts w:eastAsia="Calibri"/>
          <w:sz w:val="24"/>
          <w:szCs w:val="24"/>
          <w:lang w:eastAsia="en-GB"/>
        </w:rPr>
        <w:t>, KYO projelerini öncelikli olarak başvuru evraklarının ve başvuru sahibinin uygunluğu açısından değerlendirir. Başvuru Teslim Alma Belgesinde evrakların var olması bu belgelerin içeriklerinin uy</w:t>
      </w:r>
      <w:r w:rsidR="000D00D7" w:rsidRPr="00A327A3">
        <w:rPr>
          <w:rFonts w:eastAsia="Calibri"/>
          <w:sz w:val="24"/>
          <w:szCs w:val="24"/>
          <w:lang w:eastAsia="en-GB"/>
        </w:rPr>
        <w:t>gun olduğu anlamına gelmez. İPDK</w:t>
      </w:r>
      <w:r w:rsidRPr="00A327A3">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50 (elli) veya üzeri olma şartı vardır</w:t>
      </w:r>
      <w:r w:rsidRPr="00A327A3">
        <w:rPr>
          <w:sz w:val="24"/>
          <w:szCs w:val="24"/>
        </w:rPr>
        <w:t>.</w:t>
      </w:r>
    </w:p>
    <w:p w:rsidR="004D19BA" w:rsidRPr="00A327A3" w:rsidRDefault="004D19BA" w:rsidP="004D19BA">
      <w:pPr>
        <w:pStyle w:val="Standard"/>
        <w:numPr>
          <w:ilvl w:val="0"/>
          <w:numId w:val="56"/>
        </w:numPr>
        <w:spacing w:after="120" w:line="360" w:lineRule="auto"/>
        <w:jc w:val="both"/>
        <w:textAlignment w:val="auto"/>
        <w:rPr>
          <w:rFonts w:ascii="Times New Roman" w:hAnsi="Times New Roman" w:cs="Times New Roman"/>
          <w:b/>
          <w:kern w:val="0"/>
          <w:sz w:val="24"/>
          <w:szCs w:val="24"/>
          <w:lang w:val="tr-TR" w:eastAsia="tr-TR" w:bidi="ar-SA"/>
        </w:rPr>
      </w:pPr>
      <w:r w:rsidRPr="00A327A3">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sidRPr="00A327A3">
        <w:rPr>
          <w:rFonts w:ascii="Times New Roman" w:hAnsi="Times New Roman" w:cs="Times New Roman"/>
          <w:b/>
          <w:kern w:val="0"/>
          <w:sz w:val="24"/>
          <w:szCs w:val="24"/>
          <w:lang w:val="tr-TR" w:eastAsia="tr-TR" w:bidi="ar-SA"/>
        </w:rPr>
        <w:t>EKK’lerde</w:t>
      </w:r>
      <w:proofErr w:type="spellEnd"/>
      <w:r w:rsidRPr="00A327A3">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A02BCD" w:rsidRPr="00A327A3">
        <w:rPr>
          <w:rFonts w:ascii="Times New Roman" w:hAnsi="Times New Roman" w:cs="Times New Roman"/>
          <w:b/>
          <w:kern w:val="0"/>
          <w:sz w:val="24"/>
          <w:szCs w:val="24"/>
          <w:lang w:val="tr-TR" w:eastAsia="tr-TR" w:bidi="ar-SA"/>
        </w:rPr>
        <w:t xml:space="preserve"> göre</w:t>
      </w:r>
      <w:r w:rsidRPr="00A327A3">
        <w:rPr>
          <w:rFonts w:ascii="Times New Roman" w:hAnsi="Times New Roman" w:cs="Times New Roman"/>
          <w:b/>
          <w:kern w:val="0"/>
          <w:sz w:val="24"/>
          <w:szCs w:val="24"/>
          <w:lang w:val="tr-TR" w:eastAsia="tr-TR" w:bidi="ar-SA"/>
        </w:rPr>
        <w:t xml:space="preserve"> asil ve yedek listeler oluşturulacaktır.</w:t>
      </w:r>
    </w:p>
    <w:p w:rsidR="00377C30" w:rsidRPr="00A327A3" w:rsidRDefault="000D00D7" w:rsidP="00377C30">
      <w:pPr>
        <w:pStyle w:val="ListeParagraf"/>
        <w:numPr>
          <w:ilvl w:val="0"/>
          <w:numId w:val="56"/>
        </w:numPr>
        <w:spacing w:line="360" w:lineRule="auto"/>
        <w:ind w:hanging="437"/>
        <w:contextualSpacing/>
        <w:jc w:val="both"/>
      </w:pPr>
      <w:r w:rsidRPr="00A327A3">
        <w:t>İPDK</w:t>
      </w:r>
      <w:r w:rsidR="00377C30" w:rsidRPr="00A327A3">
        <w:t xml:space="preserve"> başvuru dosyalarının uygunluk kontrolünü tekrarlar, nihai değerlendirmeyi yaparak asıl ve yedek listeleri belirler. Değerlendirme raporu ile birlikte belirlenen asil ve yedek listeler </w:t>
      </w:r>
      <w:proofErr w:type="spellStart"/>
      <w:r w:rsidR="00377C30" w:rsidRPr="00A327A3">
        <w:t>EPDB’ye</w:t>
      </w:r>
      <w:proofErr w:type="spellEnd"/>
      <w:r w:rsidRPr="00A327A3">
        <w:t xml:space="preserve"> MPDK tarafından</w:t>
      </w:r>
      <w:r w:rsidR="00377C30" w:rsidRPr="00A327A3">
        <w:t xml:space="preserve"> onaylanmak üzere gönderilir. Başvuru dosyaları talep edilmediği sürece </w:t>
      </w:r>
      <w:proofErr w:type="spellStart"/>
      <w:r w:rsidR="00377C30" w:rsidRPr="00A327A3">
        <w:t>EPDB’ye</w:t>
      </w:r>
      <w:proofErr w:type="spellEnd"/>
      <w:r w:rsidR="00377C30" w:rsidRPr="00A327A3">
        <w:t xml:space="preserve"> gönderilmez. Uygun görülen listeler (IFAD onayı gerekiyor ise IFAD onayı alındıktan sonra) sonuçların ilan edilmesi için İl Müdürlüklerine resmi yazı ile gönderilir.</w:t>
      </w:r>
    </w:p>
    <w:p w:rsidR="00377C30" w:rsidRPr="00A327A3" w:rsidRDefault="00377C30" w:rsidP="00377C30">
      <w:pPr>
        <w:pStyle w:val="NoSpacing3"/>
        <w:numPr>
          <w:ilvl w:val="0"/>
          <w:numId w:val="56"/>
        </w:numPr>
        <w:spacing w:line="360" w:lineRule="auto"/>
        <w:jc w:val="both"/>
        <w:rPr>
          <w:rFonts w:ascii="Times New Roman" w:hAnsi="Times New Roman" w:cs="Times New Roman"/>
          <w:sz w:val="24"/>
          <w:szCs w:val="24"/>
        </w:rPr>
      </w:pPr>
      <w:r w:rsidRPr="00A327A3">
        <w:rPr>
          <w:rFonts w:ascii="Times New Roman" w:hAnsi="Times New Roman" w:cs="Times New Roman"/>
          <w:sz w:val="24"/>
          <w:szCs w:val="24"/>
        </w:rPr>
        <w:t xml:space="preserve">Asıl ve yedek olarak belirlenen yararlanıcıların listesi, İl ve İlçe Müdürlükleri tarafından 10 (on) gün süre ile askıya çıkılarak ilan panolarında ve ayrıca </w:t>
      </w:r>
      <w:hyperlink r:id="rId11" w:history="1">
        <w:r w:rsidRPr="00A327A3">
          <w:rPr>
            <w:rStyle w:val="Kpr"/>
            <w:rFonts w:ascii="Times New Roman" w:hAnsi="Times New Roman" w:cs="Times New Roman"/>
            <w:szCs w:val="24"/>
          </w:rPr>
          <w:t>www.sinop.tarimorman.gov.tr</w:t>
        </w:r>
      </w:hyperlink>
      <w:r w:rsidRPr="00A327A3">
        <w:rPr>
          <w:rFonts w:ascii="Times New Roman" w:hAnsi="Times New Roman" w:cs="Times New Roman"/>
          <w:sz w:val="24"/>
          <w:szCs w:val="24"/>
        </w:rPr>
        <w:t xml:space="preserve">  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değerlendirmeye alınmaz. Asil listedeki başvuru sahiplerinden değerlendirme sonuçlarının yayınlanmasından itibaren 20 (yirmi) takvim günü </w:t>
      </w:r>
      <w:r w:rsidR="00921840" w:rsidRPr="006178FC">
        <w:rPr>
          <w:rFonts w:ascii="Times New Roman" w:hAnsi="Times New Roman" w:cs="Times New Roman"/>
          <w:sz w:val="24"/>
          <w:szCs w:val="24"/>
        </w:rPr>
        <w:t xml:space="preserve">(son günü resmi tatil gününe denk gelmesi halinde bir sonraki iş günü dikkate alınır) </w:t>
      </w:r>
      <w:r w:rsidRPr="00A327A3">
        <w:rPr>
          <w:rFonts w:ascii="Times New Roman" w:hAnsi="Times New Roman" w:cs="Times New Roman"/>
          <w:sz w:val="24"/>
          <w:szCs w:val="24"/>
        </w:rPr>
        <w:t xml:space="preserve">içerisinde hibe sözleşmesi imzalamayan başvuru sahiplerinin yerine, varsa yedek listeden puan sıralamasına </w:t>
      </w:r>
      <w:r w:rsidRPr="00A327A3">
        <w:rPr>
          <w:rFonts w:ascii="Times New Roman" w:hAnsi="Times New Roman" w:cs="Times New Roman"/>
          <w:sz w:val="24"/>
          <w:szCs w:val="24"/>
        </w:rPr>
        <w:lastRenderedPageBreak/>
        <w:t>göre gerekli sayıda başvuru sahibi belirlenerek sözleşme imzalamaya davet edilir. (Bu davet gecikmeye sebep olmayacak şekilde en hızlı yöntem kullanılarak İPYB tarafından yapılır ve durum tutanakla belgelenir).</w:t>
      </w:r>
    </w:p>
    <w:p w:rsidR="00377C30" w:rsidRPr="00A327A3" w:rsidRDefault="00CD4856" w:rsidP="00377C30">
      <w:pPr>
        <w:pStyle w:val="ListeParagraf"/>
        <w:widowControl w:val="0"/>
        <w:numPr>
          <w:ilvl w:val="0"/>
          <w:numId w:val="56"/>
        </w:numPr>
        <w:autoSpaceDE w:val="0"/>
        <w:autoSpaceDN w:val="0"/>
        <w:adjustRightInd w:val="0"/>
        <w:spacing w:before="240" w:after="120" w:line="360" w:lineRule="auto"/>
        <w:jc w:val="both"/>
        <w:rPr>
          <w:lang w:eastAsia="en-GB"/>
        </w:rPr>
      </w:pPr>
      <w:r w:rsidRPr="00A327A3">
        <w:rPr>
          <w:lang w:eastAsia="en-GB"/>
        </w:rPr>
        <w:t xml:space="preserve">Tüm makine-ekipman projeleri için İPYB/ÇDE tarafından başvuru formunda yazılı olan ada/parsel  kısmına çiftçinin ikametgah adresine ait olan ada/parsel numarası yazılacaktır </w:t>
      </w:r>
    </w:p>
    <w:p w:rsidR="00377C30" w:rsidRPr="00A327A3" w:rsidRDefault="00377C30" w:rsidP="00377C30">
      <w:pPr>
        <w:pStyle w:val="NoSpacing3"/>
        <w:numPr>
          <w:ilvl w:val="0"/>
          <w:numId w:val="56"/>
        </w:numPr>
        <w:spacing w:after="120" w:line="360" w:lineRule="auto"/>
        <w:jc w:val="both"/>
        <w:rPr>
          <w:rFonts w:ascii="Times New Roman" w:eastAsia="Times New Roman" w:hAnsi="Times New Roman" w:cs="Times New Roman"/>
          <w:b/>
          <w:sz w:val="24"/>
          <w:szCs w:val="24"/>
          <w:lang w:eastAsia="en-GB"/>
        </w:rPr>
      </w:pPr>
      <w:r w:rsidRPr="00A327A3">
        <w:rPr>
          <w:rFonts w:ascii="Times New Roman" w:eastAsia="Times New Roman" w:hAnsi="Times New Roman" w:cs="Times New Roman"/>
          <w:sz w:val="24"/>
          <w:szCs w:val="24"/>
          <w:lang w:eastAsia="en-GB"/>
        </w:rPr>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A327A3">
        <w:rPr>
          <w:rFonts w:ascii="Times New Roman" w:hAnsi="Times New Roman" w:cs="Times New Roman"/>
          <w:sz w:val="24"/>
          <w:szCs w:val="24"/>
        </w:rPr>
        <w:t xml:space="preserve"> </w:t>
      </w:r>
      <w:r w:rsidRPr="00A327A3">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377C30" w:rsidRPr="00A327A3" w:rsidRDefault="00377C30" w:rsidP="00377C30">
      <w:pPr>
        <w:pStyle w:val="ListeParagraf"/>
        <w:numPr>
          <w:ilvl w:val="0"/>
          <w:numId w:val="56"/>
        </w:numPr>
        <w:spacing w:line="360" w:lineRule="auto"/>
        <w:contextualSpacing/>
        <w:jc w:val="both"/>
        <w:rPr>
          <w:rFonts w:eastAsia="Calibri"/>
          <w:lang w:eastAsia="en-US"/>
        </w:rPr>
      </w:pPr>
      <w:r w:rsidRPr="00A327A3">
        <w:rPr>
          <w:rFonts w:eastAsia="Calibri"/>
          <w:lang w:eastAsia="en-US"/>
        </w:rPr>
        <w:t>Yararlanıcılar, hibe sözleşmesi imzalandıktan 15 takvim günü içerisinde aldıkları en az üç geçerli teklifi bağlı bulundukları İl/İlçe Müdürlüklerine, teslim etmelidirler. Çiftçi Destek Ekipleri tarafından bu zaman takip edilmeli ve gecikmesi durumunda gerekli önlemler alınmalıdır. Eğer yararlanıcı projeden vazgeçerse, kendisinden alınacak bir dilekçe ile bu durum belgelendirilmeli ve İl Proje Yönetim Birimi yedek ismin belirlenmesi için bilgilendirilmelidir.</w:t>
      </w:r>
    </w:p>
    <w:p w:rsidR="00377C30" w:rsidRPr="00A327A3" w:rsidRDefault="00377C30" w:rsidP="00377C30">
      <w:pPr>
        <w:pStyle w:val="NoSpacing2"/>
        <w:numPr>
          <w:ilvl w:val="0"/>
          <w:numId w:val="56"/>
        </w:numPr>
        <w:spacing w:line="360" w:lineRule="auto"/>
        <w:jc w:val="both"/>
        <w:rPr>
          <w:sz w:val="24"/>
          <w:szCs w:val="24"/>
        </w:rPr>
      </w:pPr>
      <w:r w:rsidRPr="00A327A3">
        <w:rPr>
          <w:sz w:val="24"/>
          <w:szCs w:val="24"/>
        </w:rPr>
        <w:t>Yararlanıcı, Hibe Sözleşmesinde belirtilen süre içerisinde ve tarihlerde, Teknik Şartnameye uygun olarak tüm işleri tamamlamak zorundadır.</w:t>
      </w:r>
    </w:p>
    <w:p w:rsidR="00377C30" w:rsidRPr="00A327A3" w:rsidRDefault="00377C30" w:rsidP="00377C30">
      <w:pPr>
        <w:pStyle w:val="ListeParagraf"/>
        <w:numPr>
          <w:ilvl w:val="0"/>
          <w:numId w:val="56"/>
        </w:numPr>
        <w:spacing w:line="360" w:lineRule="auto"/>
        <w:contextualSpacing/>
        <w:jc w:val="both"/>
        <w:rPr>
          <w:sz w:val="20"/>
          <w:szCs w:val="20"/>
        </w:rPr>
      </w:pPr>
      <w:r w:rsidRPr="00A327A3">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A327A3">
        <w:rPr>
          <w:rFonts w:eastAsia="Calibri"/>
          <w:lang w:eastAsia="en-US"/>
        </w:rPr>
        <w:t>onbeş</w:t>
      </w:r>
      <w:proofErr w:type="spellEnd"/>
      <w:r w:rsidRPr="00A327A3">
        <w:rPr>
          <w:rFonts w:eastAsia="Calibri"/>
          <w:lang w:eastAsia="en-US"/>
        </w:rPr>
        <w:t>) iş günü içerisinde de mal teslimini gerçekleştirmek zorundadır</w:t>
      </w:r>
      <w:r w:rsidRPr="00A327A3">
        <w:rPr>
          <w:sz w:val="20"/>
          <w:szCs w:val="20"/>
        </w:rPr>
        <w:t xml:space="preserve">. </w:t>
      </w:r>
    </w:p>
    <w:p w:rsidR="00377C30" w:rsidRPr="00A327A3" w:rsidRDefault="00377C30" w:rsidP="00377C30">
      <w:pPr>
        <w:pStyle w:val="NoSpacing2"/>
        <w:numPr>
          <w:ilvl w:val="0"/>
          <w:numId w:val="56"/>
        </w:numPr>
        <w:spacing w:line="360" w:lineRule="auto"/>
        <w:jc w:val="both"/>
        <w:rPr>
          <w:rFonts w:eastAsia="Calibri"/>
          <w:sz w:val="24"/>
          <w:szCs w:val="24"/>
          <w:lang w:eastAsia="en-US"/>
        </w:rPr>
      </w:pPr>
      <w:r w:rsidRPr="00A327A3">
        <w:rPr>
          <w:rFonts w:eastAsia="Calibri"/>
          <w:sz w:val="24"/>
          <w:szCs w:val="24"/>
          <w:lang w:eastAsia="en-US"/>
        </w:rPr>
        <w:t xml:space="preserve">Yararlanıcı, Uygulama Sözleşmesine bağlanan ve kendi katkısı olan tutarı ve vergi tutarlarını (KDV ve varsa ÖTV) yüklenicilerin banka hesabına yatırır. Yararlanıcı ve yükleniciler arasındaki sözleşmelere göre yararlanıcının yükleniciye yaptığı ödemeler (uygulama sözleşmesinden sonra olmak kaydıyla) banka </w:t>
      </w:r>
      <w:proofErr w:type="gramStart"/>
      <w:r w:rsidRPr="00A327A3">
        <w:rPr>
          <w:rFonts w:eastAsia="Calibri"/>
          <w:sz w:val="24"/>
          <w:szCs w:val="24"/>
          <w:lang w:eastAsia="en-US"/>
        </w:rPr>
        <w:t>dekontu</w:t>
      </w:r>
      <w:proofErr w:type="gramEnd"/>
      <w:r w:rsidRPr="00A327A3">
        <w:rPr>
          <w:rFonts w:eastAsia="Calibri"/>
          <w:sz w:val="24"/>
          <w:szCs w:val="24"/>
          <w:lang w:eastAsia="en-US"/>
        </w:rPr>
        <w:t xml:space="preserve"> ile belgelendirilmek zorundadır. Yararlanıcı üzerine düşen tutarı sözleşme süresi içerisinde kalmak koşulu ile yüklenicilerin hesabına farklı tarihlerde yatırabilir.</w:t>
      </w:r>
    </w:p>
    <w:p w:rsidR="00377C30" w:rsidRPr="006178FC" w:rsidRDefault="00377C30" w:rsidP="00377C30">
      <w:pPr>
        <w:pStyle w:val="NoSpacing3"/>
        <w:numPr>
          <w:ilvl w:val="0"/>
          <w:numId w:val="56"/>
        </w:numPr>
        <w:spacing w:line="360" w:lineRule="auto"/>
        <w:jc w:val="both"/>
        <w:rPr>
          <w:rFonts w:ascii="Times New Roman" w:hAnsi="Times New Roman" w:cs="Times New Roman"/>
          <w:sz w:val="24"/>
          <w:szCs w:val="24"/>
        </w:rPr>
      </w:pPr>
      <w:r w:rsidRPr="00A327A3">
        <w:rPr>
          <w:rFonts w:ascii="Times New Roman" w:eastAsia="Calibri" w:hAnsi="Times New Roman" w:cs="Times New Roman"/>
          <w:sz w:val="24"/>
          <w:szCs w:val="24"/>
        </w:rPr>
        <w:lastRenderedPageBreak/>
        <w:t xml:space="preserve">Yararlanıcı kendi payına düşen yararlanıcı katkısını ve KDV’yi yüklenici firmaya banka yoluyla </w:t>
      </w:r>
      <w:proofErr w:type="gramStart"/>
      <w:r w:rsidRPr="00A327A3">
        <w:rPr>
          <w:rFonts w:ascii="Times New Roman" w:eastAsia="Calibri" w:hAnsi="Times New Roman" w:cs="Times New Roman"/>
          <w:sz w:val="24"/>
          <w:szCs w:val="24"/>
        </w:rPr>
        <w:t>dekontta</w:t>
      </w:r>
      <w:proofErr w:type="gramEnd"/>
      <w:r w:rsidRPr="00A327A3">
        <w:rPr>
          <w:rFonts w:ascii="Times New Roman" w:eastAsia="Calibri" w:hAnsi="Times New Roman" w:cs="Times New Roman"/>
          <w:sz w:val="24"/>
          <w:szCs w:val="24"/>
        </w:rPr>
        <w:t xml:space="preserve"> açıklamalı olacak</w:t>
      </w:r>
      <w:r w:rsidRPr="00A327A3">
        <w:rPr>
          <w:rFonts w:ascii="Times New Roman" w:hAnsi="Times New Roman" w:cs="Times New Roman"/>
          <w:sz w:val="24"/>
          <w:szCs w:val="24"/>
        </w:rPr>
        <w:t xml:space="preserve"> </w:t>
      </w:r>
      <w:r w:rsidRPr="00A327A3">
        <w:rPr>
          <w:rFonts w:ascii="Times New Roman" w:hAnsi="Times New Roman" w:cs="Times New Roman"/>
          <w:b/>
          <w:sz w:val="24"/>
          <w:szCs w:val="24"/>
        </w:rPr>
        <w:t xml:space="preserve">(KDAKP </w:t>
      </w:r>
      <w:r w:rsidR="000057D2" w:rsidRPr="00A327A3">
        <w:rPr>
          <w:rFonts w:ascii="Times New Roman" w:hAnsi="Times New Roman" w:cs="Times New Roman"/>
          <w:b/>
          <w:sz w:val="24"/>
          <w:szCs w:val="24"/>
        </w:rPr>
        <w:t>Çayır biçme</w:t>
      </w:r>
      <w:r w:rsidRPr="00A327A3">
        <w:rPr>
          <w:rFonts w:ascii="Times New Roman" w:hAnsi="Times New Roman" w:cs="Times New Roman"/>
          <w:b/>
          <w:sz w:val="24"/>
          <w:szCs w:val="24"/>
        </w:rPr>
        <w:t xml:space="preserve"> makinesi % 30 yararlanıcı katkısı + KDV</w:t>
      </w:r>
      <w:r w:rsidRPr="00A327A3">
        <w:rPr>
          <w:rFonts w:ascii="Times New Roman" w:eastAsia="Calibri" w:hAnsi="Times New Roman" w:cs="Times New Roman"/>
          <w:sz w:val="24"/>
          <w:szCs w:val="24"/>
        </w:rPr>
        <w:t>)</w:t>
      </w:r>
      <w:r w:rsidRPr="00A327A3">
        <w:rPr>
          <w:rFonts w:ascii="Times New Roman" w:hAnsi="Times New Roman" w:cs="Times New Roman"/>
          <w:b/>
          <w:sz w:val="24"/>
          <w:szCs w:val="24"/>
        </w:rPr>
        <w:t xml:space="preserve"> </w:t>
      </w:r>
      <w:r w:rsidRPr="00A327A3">
        <w:rPr>
          <w:rFonts w:ascii="Times New Roman" w:eastAsia="Calibri" w:hAnsi="Times New Roman" w:cs="Times New Roman"/>
          <w:sz w:val="24"/>
          <w:szCs w:val="24"/>
        </w:rPr>
        <w:t>şekilde öder</w:t>
      </w:r>
      <w:r w:rsidRPr="006178FC">
        <w:rPr>
          <w:rFonts w:ascii="Times New Roman" w:eastAsia="Calibri" w:hAnsi="Times New Roman" w:cs="Times New Roman"/>
          <w:sz w:val="24"/>
          <w:szCs w:val="24"/>
        </w:rPr>
        <w:t>.</w:t>
      </w:r>
      <w:r w:rsidRPr="006178FC">
        <w:rPr>
          <w:rFonts w:ascii="Times New Roman" w:hAnsi="Times New Roman" w:cs="Times New Roman"/>
          <w:sz w:val="24"/>
          <w:szCs w:val="24"/>
        </w:rPr>
        <w:t xml:space="preserve"> </w:t>
      </w:r>
      <w:r w:rsidR="00921840" w:rsidRPr="006178FC">
        <w:rPr>
          <w:rFonts w:ascii="Times New Roman" w:hAnsi="Times New Roman" w:cs="Times New Roman"/>
          <w:sz w:val="24"/>
          <w:szCs w:val="24"/>
        </w:rPr>
        <w:t xml:space="preserve">(Banka </w:t>
      </w:r>
      <w:proofErr w:type="gramStart"/>
      <w:r w:rsidR="00921840" w:rsidRPr="006178FC">
        <w:rPr>
          <w:rFonts w:ascii="Times New Roman" w:hAnsi="Times New Roman" w:cs="Times New Roman"/>
          <w:sz w:val="24"/>
          <w:szCs w:val="24"/>
        </w:rPr>
        <w:t>dekontunda</w:t>
      </w:r>
      <w:proofErr w:type="gramEnd"/>
      <w:r w:rsidR="00921840" w:rsidRPr="006178FC">
        <w:rPr>
          <w:rFonts w:ascii="Times New Roman" w:hAnsi="Times New Roman" w:cs="Times New Roman"/>
          <w:sz w:val="24"/>
          <w:szCs w:val="24"/>
        </w:rPr>
        <w:t xml:space="preserve"> bu detay açıkça belirtilmelidir)</w:t>
      </w:r>
    </w:p>
    <w:p w:rsidR="00377C30" w:rsidRPr="00A327A3" w:rsidRDefault="00377C30" w:rsidP="00377C30">
      <w:pPr>
        <w:pStyle w:val="ListeParagraf"/>
        <w:numPr>
          <w:ilvl w:val="0"/>
          <w:numId w:val="56"/>
        </w:numPr>
        <w:spacing w:after="120" w:line="360" w:lineRule="auto"/>
        <w:contextualSpacing/>
        <w:jc w:val="both"/>
        <w:rPr>
          <w:rFonts w:eastAsia="Calibri"/>
          <w:lang w:eastAsia="en-US"/>
        </w:rPr>
      </w:pPr>
      <w:r w:rsidRPr="00A327A3">
        <w:rPr>
          <w:rFonts w:eastAsia="Calibri"/>
          <w:lang w:eastAsia="en-US"/>
        </w:rPr>
        <w:t xml:space="preserve">İşin tamamlanmasının ardından yararlanıcı ile yüklenici/yükleniciler arasında </w:t>
      </w:r>
      <w:r w:rsidRPr="00A327A3">
        <w:rPr>
          <w:rFonts w:eastAsia="Calibri"/>
          <w:b/>
          <w:lang w:eastAsia="en-US"/>
        </w:rPr>
        <w:t>Teslim Tesellüm Belgesi</w:t>
      </w:r>
      <w:r w:rsidRPr="00A327A3">
        <w:rPr>
          <w:rFonts w:eastAsia="Calibri"/>
          <w:lang w:eastAsia="en-US"/>
        </w:rPr>
        <w:t xml:space="preserve"> düzenlenir. Teslim Tesellüm Belgesinde </w:t>
      </w:r>
      <w:r w:rsidRPr="00A327A3">
        <w:rPr>
          <w:rFonts w:eastAsia="Calibri"/>
          <w:b/>
          <w:i/>
          <w:lang w:eastAsia="en-US"/>
        </w:rPr>
        <w:t>“aralarında alacak verecek ilişkisi kalmamıştır”</w:t>
      </w:r>
      <w:r w:rsidRPr="00A327A3">
        <w:rPr>
          <w:rFonts w:eastAsia="Calibri"/>
          <w:b/>
          <w:lang w:eastAsia="en-US"/>
        </w:rPr>
        <w:t xml:space="preserve"> </w:t>
      </w:r>
      <w:r w:rsidRPr="00A327A3">
        <w:rPr>
          <w:rFonts w:eastAsia="Calibri"/>
          <w:lang w:eastAsia="en-US"/>
        </w:rPr>
        <w:t>ibaresi mutlaka yer alacaktır.</w:t>
      </w:r>
    </w:p>
    <w:p w:rsidR="000D00D7" w:rsidRPr="00A327A3" w:rsidRDefault="000D00D7" w:rsidP="000D00D7">
      <w:pPr>
        <w:pStyle w:val="ListeParagraf"/>
        <w:numPr>
          <w:ilvl w:val="0"/>
          <w:numId w:val="56"/>
        </w:numPr>
        <w:spacing w:after="120" w:line="360" w:lineRule="auto"/>
        <w:contextualSpacing/>
        <w:jc w:val="both"/>
        <w:rPr>
          <w:rFonts w:eastAsia="Calibri"/>
          <w:lang w:eastAsia="en-US"/>
        </w:rPr>
      </w:pPr>
      <w:r w:rsidRPr="00A327A3">
        <w:rPr>
          <w:rFonts w:eastAsia="Calibri"/>
        </w:rPr>
        <w:t>Yararlanıcı, İPYB/</w:t>
      </w:r>
      <w:proofErr w:type="spellStart"/>
      <w:r w:rsidRPr="00A327A3">
        <w:rPr>
          <w:rFonts w:eastAsia="Calibri"/>
        </w:rPr>
        <w:t>ÇDE’leri</w:t>
      </w:r>
      <w:proofErr w:type="spellEnd"/>
      <w:r w:rsidRPr="00A327A3">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rsidR="00377C30" w:rsidRPr="00A327A3" w:rsidRDefault="00377C30" w:rsidP="00377C30">
      <w:pPr>
        <w:numPr>
          <w:ilvl w:val="0"/>
          <w:numId w:val="56"/>
        </w:numPr>
        <w:spacing w:after="120" w:line="360" w:lineRule="auto"/>
        <w:jc w:val="both"/>
        <w:rPr>
          <w:rFonts w:eastAsia="Calibri"/>
          <w:lang w:eastAsia="en-US"/>
        </w:rPr>
      </w:pPr>
      <w:r w:rsidRPr="00A327A3">
        <w:rPr>
          <w:rFonts w:eastAsia="Calibri"/>
          <w:lang w:eastAsia="en-US"/>
        </w:rPr>
        <w:t>Yapılan iş yükleniciler tarafından faturalandırılır (Fatura tarihi mutlaka yararlanıcı ile yüklenici arasında düzenlenen Teslim Tesellüm tarihinden sonra olmalıdır).</w:t>
      </w:r>
    </w:p>
    <w:p w:rsidR="00377C30" w:rsidRPr="00A327A3" w:rsidRDefault="00377C30" w:rsidP="00377C30">
      <w:pPr>
        <w:pStyle w:val="NoSpacing3"/>
        <w:numPr>
          <w:ilvl w:val="0"/>
          <w:numId w:val="56"/>
        </w:numPr>
        <w:spacing w:line="360" w:lineRule="auto"/>
        <w:jc w:val="both"/>
        <w:rPr>
          <w:rFonts w:ascii="Times New Roman" w:eastAsia="Calibri" w:hAnsi="Times New Roman" w:cs="Times New Roman"/>
          <w:sz w:val="24"/>
          <w:szCs w:val="24"/>
        </w:rPr>
      </w:pPr>
      <w:r w:rsidRPr="00A327A3">
        <w:rPr>
          <w:rFonts w:ascii="Times New Roman" w:eastAsia="Calibri" w:hAnsi="Times New Roman" w:cs="Times New Roman"/>
          <w:sz w:val="24"/>
          <w:szCs w:val="24"/>
        </w:rPr>
        <w:t>İş tamamlandığında yararlanıcı Hibe Ödemesi Talep Belgesi’ni düzenler. Ekine yükleniciye y</w:t>
      </w:r>
      <w:r w:rsidR="00C16AED" w:rsidRPr="00A327A3">
        <w:rPr>
          <w:rFonts w:ascii="Times New Roman" w:eastAsia="Calibri" w:hAnsi="Times New Roman" w:cs="Times New Roman"/>
          <w:sz w:val="24"/>
          <w:szCs w:val="24"/>
        </w:rPr>
        <w:t xml:space="preserve">aptığı ödemelerin </w:t>
      </w:r>
      <w:proofErr w:type="gramStart"/>
      <w:r w:rsidR="00C16AED" w:rsidRPr="00A327A3">
        <w:rPr>
          <w:rFonts w:ascii="Times New Roman" w:eastAsia="Calibri" w:hAnsi="Times New Roman" w:cs="Times New Roman"/>
          <w:sz w:val="24"/>
          <w:szCs w:val="24"/>
        </w:rPr>
        <w:t>dekontlarını</w:t>
      </w:r>
      <w:proofErr w:type="gramEnd"/>
      <w:r w:rsidR="00C16AED" w:rsidRPr="00A327A3">
        <w:rPr>
          <w:rFonts w:ascii="Times New Roman" w:eastAsia="Calibri" w:hAnsi="Times New Roman" w:cs="Times New Roman"/>
          <w:sz w:val="24"/>
          <w:szCs w:val="24"/>
        </w:rPr>
        <w:t xml:space="preserve">, </w:t>
      </w:r>
      <w:r w:rsidRPr="00A327A3">
        <w:rPr>
          <w:rFonts w:ascii="Times New Roman" w:eastAsia="Calibri" w:hAnsi="Times New Roman" w:cs="Times New Roman"/>
          <w:sz w:val="24"/>
          <w:szCs w:val="24"/>
        </w:rPr>
        <w:t xml:space="preserve">faturaları, teslim-tesellüm tutanağını, </w:t>
      </w:r>
      <w:proofErr w:type="spellStart"/>
      <w:r w:rsidRPr="00A327A3">
        <w:rPr>
          <w:rFonts w:ascii="Times New Roman" w:eastAsia="Calibri" w:hAnsi="Times New Roman" w:cs="Times New Roman"/>
          <w:sz w:val="24"/>
          <w:szCs w:val="24"/>
        </w:rPr>
        <w:t>vendor</w:t>
      </w:r>
      <w:proofErr w:type="spellEnd"/>
      <w:r w:rsidRPr="00A327A3">
        <w:rPr>
          <w:rFonts w:ascii="Times New Roman" w:eastAsia="Calibri" w:hAnsi="Times New Roman" w:cs="Times New Roman"/>
          <w:sz w:val="24"/>
          <w:szCs w:val="24"/>
        </w:rPr>
        <w:t xml:space="preserve"> formunu</w:t>
      </w:r>
      <w:r w:rsidR="00C16AED" w:rsidRPr="00A327A3">
        <w:rPr>
          <w:rFonts w:ascii="Times New Roman" w:eastAsia="Calibri" w:hAnsi="Times New Roman" w:cs="Times New Roman"/>
          <w:sz w:val="24"/>
          <w:szCs w:val="24"/>
        </w:rPr>
        <w:t>, yararlanıcıya ait hibe ödemesinin yapılacağı</w:t>
      </w:r>
      <w:r w:rsidRPr="00A327A3">
        <w:rPr>
          <w:rFonts w:ascii="Times New Roman" w:eastAsia="Calibri" w:hAnsi="Times New Roman" w:cs="Times New Roman"/>
          <w:sz w:val="24"/>
          <w:szCs w:val="24"/>
        </w:rPr>
        <w:t xml:space="preserve"> </w:t>
      </w:r>
      <w:r w:rsidR="00C16AED" w:rsidRPr="00A327A3">
        <w:rPr>
          <w:rFonts w:ascii="Times New Roman" w:eastAsia="Calibri" w:hAnsi="Times New Roman" w:cs="Times New Roman"/>
          <w:sz w:val="24"/>
          <w:szCs w:val="24"/>
        </w:rPr>
        <w:t xml:space="preserve">hesap numarasını gösteren banka dekontu </w:t>
      </w:r>
      <w:r w:rsidRPr="00A327A3">
        <w:rPr>
          <w:rFonts w:ascii="Times New Roman" w:eastAsia="Calibri" w:hAnsi="Times New Roman" w:cs="Times New Roman"/>
          <w:sz w:val="24"/>
          <w:szCs w:val="24"/>
        </w:rPr>
        <w:t>ve diğer istenen belgeleri ekler. Bu şekilde hazırladığı ödeme talebi dosyasını biri asıl olmak üzere 3 (üç) suret olarak İl/İlçe Tarım ve Orman Müdürlüğüne teslim ederek hibe ödemesinin yapılmasını ister.</w:t>
      </w:r>
    </w:p>
    <w:p w:rsidR="000D00D7" w:rsidRPr="00A327A3" w:rsidRDefault="000D00D7" w:rsidP="00377C30">
      <w:pPr>
        <w:pStyle w:val="NoSpacing3"/>
        <w:numPr>
          <w:ilvl w:val="0"/>
          <w:numId w:val="56"/>
        </w:numPr>
        <w:spacing w:line="360" w:lineRule="auto"/>
        <w:jc w:val="both"/>
        <w:rPr>
          <w:rFonts w:ascii="Times New Roman" w:eastAsia="Calibri" w:hAnsi="Times New Roman" w:cs="Times New Roman"/>
          <w:sz w:val="24"/>
          <w:szCs w:val="24"/>
        </w:rPr>
      </w:pPr>
      <w:r w:rsidRPr="00A327A3">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A327A3">
        <w:rPr>
          <w:rFonts w:ascii="Times New Roman" w:eastAsia="Calibri" w:hAnsi="Times New Roman" w:cs="Times New Roman"/>
          <w:sz w:val="24"/>
          <w:szCs w:val="24"/>
        </w:rPr>
        <w:t>İPYB’ye</w:t>
      </w:r>
      <w:proofErr w:type="spellEnd"/>
      <w:r w:rsidRPr="00A327A3">
        <w:rPr>
          <w:rFonts w:ascii="Times New Roman" w:eastAsia="Calibri" w:hAnsi="Times New Roman" w:cs="Times New Roman"/>
          <w:sz w:val="24"/>
          <w:szCs w:val="24"/>
        </w:rPr>
        <w:t xml:space="preserve"> gönderi</w:t>
      </w:r>
      <w:r w:rsidR="00E35038" w:rsidRPr="00A327A3">
        <w:rPr>
          <w:rFonts w:ascii="Times New Roman" w:eastAsia="Calibri" w:hAnsi="Times New Roman" w:cs="Times New Roman"/>
          <w:sz w:val="24"/>
          <w:szCs w:val="24"/>
        </w:rPr>
        <w:t>r</w:t>
      </w:r>
      <w:r w:rsidRPr="00A327A3">
        <w:rPr>
          <w:rFonts w:ascii="Times New Roman" w:eastAsia="Calibri" w:hAnsi="Times New Roman" w:cs="Times New Roman"/>
          <w:sz w:val="24"/>
          <w:szCs w:val="24"/>
        </w:rPr>
        <w:t>ler.</w:t>
      </w:r>
    </w:p>
    <w:p w:rsidR="00377C30" w:rsidRPr="00A327A3" w:rsidRDefault="000D00D7" w:rsidP="00377C30">
      <w:pPr>
        <w:pStyle w:val="NoSpacing3"/>
        <w:numPr>
          <w:ilvl w:val="0"/>
          <w:numId w:val="56"/>
        </w:numPr>
        <w:spacing w:line="360" w:lineRule="auto"/>
        <w:jc w:val="both"/>
        <w:rPr>
          <w:rFonts w:ascii="Times New Roman" w:eastAsia="Calibri" w:hAnsi="Times New Roman" w:cs="Times New Roman"/>
          <w:sz w:val="24"/>
          <w:szCs w:val="24"/>
        </w:rPr>
      </w:pPr>
      <w:r w:rsidRPr="00A327A3">
        <w:rPr>
          <w:rFonts w:ascii="Times New Roman" w:eastAsia="Calibri" w:hAnsi="Times New Roman" w:cs="Times New Roman"/>
          <w:sz w:val="24"/>
          <w:szCs w:val="24"/>
        </w:rPr>
        <w:t xml:space="preserve"> </w:t>
      </w:r>
      <w:r w:rsidR="00377C30" w:rsidRPr="00A327A3">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suret olarak </w:t>
      </w:r>
      <w:proofErr w:type="spellStart"/>
      <w:r w:rsidR="00377C30" w:rsidRPr="00A327A3">
        <w:rPr>
          <w:rFonts w:ascii="Times New Roman" w:eastAsia="Calibri" w:hAnsi="Times New Roman" w:cs="Times New Roman"/>
          <w:sz w:val="24"/>
          <w:szCs w:val="24"/>
        </w:rPr>
        <w:t>EPDB’ye</w:t>
      </w:r>
      <w:proofErr w:type="spellEnd"/>
      <w:r w:rsidR="00377C30" w:rsidRPr="00A327A3">
        <w:rPr>
          <w:rFonts w:ascii="Times New Roman" w:eastAsia="Calibri" w:hAnsi="Times New Roman" w:cs="Times New Roman"/>
          <w:sz w:val="24"/>
          <w:szCs w:val="24"/>
        </w:rPr>
        <w:t xml:space="preserve"> gönderir.</w:t>
      </w:r>
    </w:p>
    <w:p w:rsidR="00377C30" w:rsidRPr="00A327A3" w:rsidRDefault="00377C30" w:rsidP="00377C30">
      <w:pPr>
        <w:numPr>
          <w:ilvl w:val="0"/>
          <w:numId w:val="56"/>
        </w:numPr>
        <w:spacing w:line="276" w:lineRule="auto"/>
        <w:jc w:val="both"/>
        <w:rPr>
          <w:rFonts w:eastAsiaTheme="minorHAnsi"/>
          <w:lang w:eastAsia="en-US"/>
        </w:rPr>
      </w:pPr>
      <w:proofErr w:type="spellStart"/>
      <w:r w:rsidRPr="00A327A3">
        <w:rPr>
          <w:rFonts w:eastAsiaTheme="minorHAnsi"/>
          <w:lang w:eastAsia="en-US"/>
        </w:rPr>
        <w:t>EPDB’nin</w:t>
      </w:r>
      <w:proofErr w:type="spellEnd"/>
      <w:r w:rsidRPr="00A327A3">
        <w:rPr>
          <w:rFonts w:eastAsiaTheme="minorHAnsi"/>
          <w:lang w:eastAsia="en-US"/>
        </w:rPr>
        <w:t xml:space="preserve"> incelemesinden sonra, asıl belgeler elektronik ortamda, Birleşmiş Milletler Kalkınma Programı (UNDP)’</w:t>
      </w:r>
      <w:proofErr w:type="spellStart"/>
      <w:r w:rsidRPr="00A327A3">
        <w:rPr>
          <w:rFonts w:eastAsiaTheme="minorHAnsi"/>
          <w:lang w:eastAsia="en-US"/>
        </w:rPr>
        <w:t>na</w:t>
      </w:r>
      <w:proofErr w:type="spellEnd"/>
      <w:r w:rsidRPr="00A327A3">
        <w:rPr>
          <w:rFonts w:eastAsiaTheme="minorHAnsi"/>
          <w:lang w:eastAsia="en-US"/>
        </w:rPr>
        <w:t xml:space="preserve"> gönderilir. </w:t>
      </w:r>
    </w:p>
    <w:p w:rsidR="00377C30" w:rsidRPr="00A327A3" w:rsidRDefault="00377C30" w:rsidP="00377C30">
      <w:pPr>
        <w:spacing w:line="276" w:lineRule="auto"/>
        <w:ind w:left="794"/>
        <w:jc w:val="both"/>
        <w:rPr>
          <w:rFonts w:eastAsiaTheme="minorHAnsi"/>
          <w:color w:val="FF0000"/>
          <w:lang w:eastAsia="en-US"/>
        </w:rPr>
      </w:pPr>
    </w:p>
    <w:p w:rsidR="00377C30" w:rsidRPr="00A327A3" w:rsidRDefault="00377C30" w:rsidP="00377C30">
      <w:pPr>
        <w:numPr>
          <w:ilvl w:val="0"/>
          <w:numId w:val="56"/>
        </w:numPr>
        <w:spacing w:after="120" w:line="360" w:lineRule="auto"/>
        <w:jc w:val="both"/>
        <w:rPr>
          <w:rFonts w:eastAsia="Calibri"/>
          <w:lang w:eastAsia="en-US"/>
        </w:rPr>
      </w:pPr>
      <w:proofErr w:type="spellStart"/>
      <w:r w:rsidRPr="00A327A3">
        <w:rPr>
          <w:rFonts w:eastAsia="Calibri"/>
          <w:lang w:eastAsia="en-US"/>
        </w:rPr>
        <w:t>UNDP’ye</w:t>
      </w:r>
      <w:proofErr w:type="spellEnd"/>
      <w:r w:rsidRPr="00A327A3">
        <w:rPr>
          <w:rFonts w:eastAsia="Calibri"/>
          <w:lang w:eastAsia="en-US"/>
        </w:rPr>
        <w:t xml:space="preserve"> ulaşan ödeme belgeleri gözden geçirildikten sonra en geç 30 (otuz) gün içinde hibe ödemesi yapılır.</w:t>
      </w:r>
    </w:p>
    <w:p w:rsidR="00377C30" w:rsidRPr="00A327A3" w:rsidRDefault="00377C30" w:rsidP="00377C30">
      <w:pPr>
        <w:pStyle w:val="NoSpacing3"/>
        <w:numPr>
          <w:ilvl w:val="0"/>
          <w:numId w:val="56"/>
        </w:numPr>
        <w:spacing w:line="360" w:lineRule="auto"/>
        <w:jc w:val="both"/>
        <w:rPr>
          <w:rFonts w:ascii="Times New Roman" w:eastAsia="Calibri" w:hAnsi="Times New Roman" w:cs="Times New Roman"/>
          <w:sz w:val="24"/>
          <w:szCs w:val="24"/>
        </w:rPr>
      </w:pPr>
      <w:r w:rsidRPr="00A327A3">
        <w:rPr>
          <w:rFonts w:ascii="Times New Roman" w:eastAsia="Calibri" w:hAnsi="Times New Roman" w:cs="Times New Roman"/>
          <w:sz w:val="24"/>
          <w:szCs w:val="24"/>
        </w:rPr>
        <w:t xml:space="preserve">Tüm ödeme işlemlerinde </w:t>
      </w:r>
      <w:proofErr w:type="spellStart"/>
      <w:r w:rsidRPr="00A327A3">
        <w:rPr>
          <w:rFonts w:ascii="Times New Roman" w:eastAsia="Calibri" w:hAnsi="Times New Roman" w:cs="Times New Roman"/>
          <w:sz w:val="24"/>
          <w:szCs w:val="24"/>
        </w:rPr>
        <w:t>İPYB’nin</w:t>
      </w:r>
      <w:proofErr w:type="spellEnd"/>
      <w:r w:rsidRPr="00A327A3">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w:t>
      </w:r>
      <w:r w:rsidRPr="00A327A3">
        <w:rPr>
          <w:rFonts w:ascii="Times New Roman" w:eastAsia="Calibri" w:hAnsi="Times New Roman" w:cs="Times New Roman"/>
          <w:sz w:val="24"/>
          <w:szCs w:val="24"/>
        </w:rPr>
        <w:lastRenderedPageBreak/>
        <w:t xml:space="preserve">İPYB tarafından hiçbir şekilde ödeme yapılmaz. Yükleniciler hiçbir şekilde </w:t>
      </w:r>
      <w:proofErr w:type="spellStart"/>
      <w:r w:rsidRPr="00A327A3">
        <w:rPr>
          <w:rFonts w:ascii="Times New Roman" w:eastAsia="Calibri" w:hAnsi="Times New Roman" w:cs="Times New Roman"/>
          <w:sz w:val="24"/>
          <w:szCs w:val="24"/>
        </w:rPr>
        <w:t>İPYB’nin</w:t>
      </w:r>
      <w:proofErr w:type="spellEnd"/>
      <w:r w:rsidRPr="00A327A3">
        <w:rPr>
          <w:rFonts w:ascii="Times New Roman" w:eastAsia="Calibri" w:hAnsi="Times New Roman" w:cs="Times New Roman"/>
          <w:sz w:val="24"/>
          <w:szCs w:val="24"/>
        </w:rPr>
        <w:t xml:space="preserve"> kendilerine ödeme yapmasını isteyemezler.</w:t>
      </w:r>
    </w:p>
    <w:p w:rsidR="00377C30" w:rsidRPr="00A327A3" w:rsidRDefault="00377C30" w:rsidP="00377C30">
      <w:pPr>
        <w:pStyle w:val="NoSpacing3"/>
        <w:spacing w:line="360" w:lineRule="auto"/>
        <w:ind w:left="794"/>
        <w:jc w:val="both"/>
        <w:rPr>
          <w:rFonts w:ascii="Times New Roman" w:hAnsi="Times New Roman" w:cs="Times New Roman"/>
          <w:sz w:val="24"/>
          <w:szCs w:val="24"/>
        </w:rPr>
      </w:pPr>
    </w:p>
    <w:p w:rsidR="00377C30" w:rsidRPr="00A327A3" w:rsidRDefault="00377C30" w:rsidP="00377C30">
      <w:pPr>
        <w:pStyle w:val="NoSpacing3"/>
        <w:spacing w:after="120"/>
        <w:jc w:val="both"/>
        <w:rPr>
          <w:rFonts w:ascii="Times New Roman" w:hAnsi="Times New Roman" w:cs="Times New Roman"/>
          <w:sz w:val="24"/>
          <w:szCs w:val="24"/>
        </w:rPr>
      </w:pPr>
      <w:r w:rsidRPr="00A327A3">
        <w:rPr>
          <w:rFonts w:ascii="Times New Roman" w:hAnsi="Times New Roman" w:cs="Times New Roman"/>
          <w:b/>
          <w:sz w:val="24"/>
          <w:szCs w:val="24"/>
        </w:rPr>
        <w:t>NOT</w:t>
      </w:r>
      <w:r w:rsidRPr="00A327A3">
        <w:rPr>
          <w:rFonts w:ascii="Times New Roman" w:hAnsi="Times New Roman" w:cs="Times New Roman"/>
          <w:b/>
          <w:sz w:val="24"/>
          <w:szCs w:val="24"/>
        </w:rPr>
        <w:tab/>
        <w:t>:</w:t>
      </w:r>
      <w:r w:rsidRPr="00A327A3">
        <w:rPr>
          <w:rFonts w:ascii="Times New Roman" w:hAnsi="Times New Roman" w:cs="Times New Roman"/>
          <w:sz w:val="24"/>
          <w:szCs w:val="24"/>
        </w:rPr>
        <w:t xml:space="preserve"> Hibe Çağrısı ile ilgili ayrıntılı bilgi İl/İlçe Tarım ve Orman Müdürlüklerimizden alınabilir. </w:t>
      </w:r>
    </w:p>
    <w:p w:rsidR="0043651E" w:rsidRPr="00A327A3" w:rsidRDefault="0043651E" w:rsidP="00377C30">
      <w:pPr>
        <w:pStyle w:val="NoSpacing3"/>
        <w:spacing w:after="120"/>
        <w:jc w:val="both"/>
        <w:rPr>
          <w:rFonts w:ascii="Times New Roman" w:hAnsi="Times New Roman" w:cs="Times New Roman"/>
          <w:sz w:val="24"/>
          <w:szCs w:val="24"/>
        </w:rPr>
      </w:pPr>
    </w:p>
    <w:p w:rsidR="0043651E" w:rsidRPr="00A327A3" w:rsidRDefault="0043651E" w:rsidP="00377C30">
      <w:pPr>
        <w:pStyle w:val="NoSpacing3"/>
        <w:spacing w:after="120"/>
        <w:jc w:val="both"/>
        <w:rPr>
          <w:rFonts w:ascii="Times New Roman" w:hAnsi="Times New Roman" w:cs="Times New Roman"/>
          <w:sz w:val="24"/>
          <w:szCs w:val="24"/>
        </w:rPr>
      </w:pPr>
    </w:p>
    <w:p w:rsidR="00527E53" w:rsidRPr="00A327A3" w:rsidRDefault="00527E53" w:rsidP="00377C30">
      <w:pPr>
        <w:pStyle w:val="NoSpacing3"/>
        <w:spacing w:after="120"/>
        <w:jc w:val="both"/>
        <w:rPr>
          <w:rFonts w:ascii="Times New Roman" w:hAnsi="Times New Roman" w:cs="Times New Roman"/>
          <w:sz w:val="24"/>
          <w:szCs w:val="24"/>
        </w:rPr>
      </w:pPr>
    </w:p>
    <w:p w:rsidR="00527E53" w:rsidRPr="00A327A3" w:rsidRDefault="00527E53" w:rsidP="00377C30">
      <w:pPr>
        <w:pStyle w:val="NoSpacing3"/>
        <w:spacing w:after="120"/>
        <w:jc w:val="both"/>
        <w:rPr>
          <w:rFonts w:ascii="Times New Roman" w:hAnsi="Times New Roman" w:cs="Times New Roman"/>
          <w:sz w:val="24"/>
          <w:szCs w:val="24"/>
        </w:rPr>
      </w:pPr>
    </w:p>
    <w:p w:rsidR="00527E53" w:rsidRPr="00A327A3" w:rsidRDefault="00527E53" w:rsidP="00377C30">
      <w:pPr>
        <w:pStyle w:val="NoSpacing3"/>
        <w:spacing w:after="120"/>
        <w:jc w:val="both"/>
        <w:rPr>
          <w:rFonts w:ascii="Times New Roman" w:hAnsi="Times New Roman" w:cs="Times New Roman"/>
          <w:sz w:val="24"/>
          <w:szCs w:val="24"/>
        </w:rPr>
      </w:pPr>
    </w:p>
    <w:p w:rsidR="00527E53" w:rsidRPr="00A327A3" w:rsidRDefault="00527E53" w:rsidP="00377C30">
      <w:pPr>
        <w:pStyle w:val="NoSpacing3"/>
        <w:spacing w:after="120"/>
        <w:jc w:val="both"/>
        <w:rPr>
          <w:rFonts w:ascii="Times New Roman" w:hAnsi="Times New Roman" w:cs="Times New Roman"/>
          <w:sz w:val="24"/>
          <w:szCs w:val="24"/>
        </w:rPr>
      </w:pPr>
    </w:p>
    <w:p w:rsidR="009C3243" w:rsidRPr="00A327A3" w:rsidRDefault="009C3243" w:rsidP="00377C30">
      <w:pPr>
        <w:pStyle w:val="NoSpacing3"/>
        <w:spacing w:after="120"/>
        <w:jc w:val="both"/>
        <w:rPr>
          <w:rFonts w:ascii="Times New Roman" w:hAnsi="Times New Roman" w:cs="Times New Roman"/>
          <w:sz w:val="24"/>
          <w:szCs w:val="24"/>
        </w:rPr>
      </w:pPr>
    </w:p>
    <w:p w:rsidR="009C3243" w:rsidRPr="00A327A3" w:rsidRDefault="009C3243" w:rsidP="00377C30">
      <w:pPr>
        <w:pStyle w:val="NoSpacing3"/>
        <w:spacing w:after="120"/>
        <w:jc w:val="both"/>
        <w:rPr>
          <w:rFonts w:ascii="Times New Roman" w:hAnsi="Times New Roman" w:cs="Times New Roman"/>
          <w:sz w:val="24"/>
          <w:szCs w:val="24"/>
        </w:rPr>
      </w:pPr>
    </w:p>
    <w:p w:rsidR="009C3243" w:rsidRPr="00A327A3" w:rsidRDefault="009C3243" w:rsidP="00377C30">
      <w:pPr>
        <w:pStyle w:val="NoSpacing3"/>
        <w:spacing w:after="120"/>
        <w:jc w:val="both"/>
        <w:rPr>
          <w:rFonts w:ascii="Times New Roman" w:hAnsi="Times New Roman" w:cs="Times New Roman"/>
          <w:sz w:val="24"/>
          <w:szCs w:val="24"/>
        </w:rPr>
      </w:pPr>
    </w:p>
    <w:p w:rsidR="009C3243" w:rsidRPr="00A327A3" w:rsidRDefault="009C3243" w:rsidP="00377C30">
      <w:pPr>
        <w:pStyle w:val="NoSpacing3"/>
        <w:spacing w:after="120"/>
        <w:jc w:val="both"/>
        <w:rPr>
          <w:rFonts w:ascii="Times New Roman" w:hAnsi="Times New Roman" w:cs="Times New Roman"/>
          <w:sz w:val="24"/>
          <w:szCs w:val="24"/>
        </w:rPr>
      </w:pPr>
    </w:p>
    <w:p w:rsidR="0043651E" w:rsidRPr="00A327A3" w:rsidRDefault="0043651E"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921840" w:rsidRDefault="00921840" w:rsidP="0043651E">
      <w:pPr>
        <w:spacing w:line="360" w:lineRule="auto"/>
        <w:contextualSpacing/>
        <w:rPr>
          <w:rFonts w:eastAsia="Calibri"/>
          <w:b/>
          <w:lang w:eastAsia="en-US"/>
        </w:rPr>
      </w:pPr>
    </w:p>
    <w:p w:rsidR="00921840" w:rsidRPr="00A327A3" w:rsidRDefault="00921840"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Pr="00A327A3"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6178FC" w:rsidRDefault="006178FC" w:rsidP="0043651E">
      <w:pPr>
        <w:spacing w:line="360" w:lineRule="auto"/>
        <w:contextualSpacing/>
        <w:rPr>
          <w:rFonts w:eastAsia="Calibri"/>
          <w:b/>
          <w:lang w:eastAsia="en-US"/>
        </w:rPr>
      </w:pPr>
    </w:p>
    <w:p w:rsidR="006178FC" w:rsidRDefault="006178FC" w:rsidP="0043651E">
      <w:pPr>
        <w:spacing w:line="360" w:lineRule="auto"/>
        <w:contextualSpacing/>
        <w:rPr>
          <w:rFonts w:eastAsia="Calibri"/>
          <w:b/>
          <w:lang w:eastAsia="en-US"/>
        </w:rPr>
      </w:pPr>
    </w:p>
    <w:p w:rsidR="006178FC" w:rsidRDefault="006178FC" w:rsidP="0043651E">
      <w:pPr>
        <w:spacing w:line="360" w:lineRule="auto"/>
        <w:contextualSpacing/>
        <w:rPr>
          <w:rFonts w:eastAsia="Calibri"/>
          <w:b/>
          <w:lang w:eastAsia="en-US"/>
        </w:rPr>
      </w:pPr>
    </w:p>
    <w:p w:rsidR="001049D2" w:rsidRPr="009A0B5F" w:rsidRDefault="001049D2" w:rsidP="001049D2">
      <w:pPr>
        <w:spacing w:after="120"/>
        <w:jc w:val="center"/>
        <w:rPr>
          <w:rFonts w:eastAsia="MS Mincho"/>
          <w:b/>
          <w:lang w:eastAsia="ja-JP"/>
        </w:rPr>
      </w:pPr>
      <w:r w:rsidRPr="009A0B5F">
        <w:rPr>
          <w:rFonts w:eastAsia="MS Mincho"/>
          <w:b/>
          <w:lang w:eastAsia="ja-JP"/>
        </w:rPr>
        <w:lastRenderedPageBreak/>
        <w:t>KIRSAL DEZAVANTAJLI ALANLAR KALKINMA PROJESİ</w:t>
      </w:r>
    </w:p>
    <w:p w:rsidR="001049D2" w:rsidRPr="00B832D5" w:rsidRDefault="001049D2" w:rsidP="001049D2">
      <w:pPr>
        <w:widowControl w:val="0"/>
        <w:tabs>
          <w:tab w:val="left" w:pos="3402"/>
          <w:tab w:val="left" w:pos="6521"/>
        </w:tabs>
        <w:autoSpaceDE w:val="0"/>
        <w:autoSpaceDN w:val="0"/>
        <w:adjustRightInd w:val="0"/>
        <w:rPr>
          <w:rFonts w:eastAsia="Calibri"/>
          <w:b/>
          <w:sz w:val="20"/>
          <w:szCs w:val="20"/>
        </w:rPr>
      </w:pPr>
    </w:p>
    <w:p w:rsidR="001049D2" w:rsidRDefault="001049D2" w:rsidP="001049D2">
      <w:pPr>
        <w:widowControl w:val="0"/>
        <w:tabs>
          <w:tab w:val="left" w:pos="3402"/>
          <w:tab w:val="left" w:pos="6521"/>
        </w:tabs>
        <w:autoSpaceDE w:val="0"/>
        <w:autoSpaceDN w:val="0"/>
        <w:adjustRightInd w:val="0"/>
        <w:rPr>
          <w:rFonts w:eastAsia="Calibri"/>
          <w:b/>
          <w:sz w:val="20"/>
          <w:szCs w:val="20"/>
        </w:rPr>
      </w:pPr>
    </w:p>
    <w:p w:rsidR="001049D2" w:rsidRDefault="001049D2" w:rsidP="001049D2">
      <w:pPr>
        <w:widowControl w:val="0"/>
        <w:tabs>
          <w:tab w:val="left" w:pos="3402"/>
          <w:tab w:val="left" w:pos="6521"/>
        </w:tabs>
        <w:autoSpaceDE w:val="0"/>
        <w:autoSpaceDN w:val="0"/>
        <w:adjustRightInd w:val="0"/>
        <w:rPr>
          <w:rFonts w:eastAsia="Calibri"/>
          <w:b/>
          <w:sz w:val="20"/>
          <w:szCs w:val="20"/>
        </w:rPr>
      </w:pPr>
    </w:p>
    <w:p w:rsidR="001049D2" w:rsidRPr="00B832D5" w:rsidRDefault="001049D2" w:rsidP="001049D2">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1049D2" w:rsidRPr="00B832D5" w:rsidRDefault="001049D2" w:rsidP="001049D2">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021"/>
        <w:gridCol w:w="3021"/>
      </w:tblGrid>
      <w:tr w:rsidR="001049D2" w:rsidRPr="00B832D5" w:rsidTr="00261837">
        <w:trPr>
          <w:trHeight w:val="569"/>
        </w:trPr>
        <w:tc>
          <w:tcPr>
            <w:tcW w:w="1832" w:type="pct"/>
            <w:tcBorders>
              <w:right w:val="single" w:sz="4" w:space="0" w:color="auto"/>
            </w:tcBorders>
            <w:shd w:val="clear" w:color="auto" w:fill="D9D9D9"/>
            <w:vAlign w:val="center"/>
          </w:tcPr>
          <w:p w:rsidR="001049D2" w:rsidRPr="00B832D5" w:rsidRDefault="001049D2" w:rsidP="00261837">
            <w:pPr>
              <w:widowControl w:val="0"/>
              <w:adjustRightInd w:val="0"/>
              <w:textAlignment w:val="baseline"/>
              <w:rPr>
                <w:sz w:val="20"/>
                <w:szCs w:val="20"/>
              </w:rPr>
            </w:pPr>
            <w:r w:rsidRPr="00B832D5">
              <w:rPr>
                <w:b/>
                <w:sz w:val="20"/>
                <w:szCs w:val="20"/>
              </w:rPr>
              <w:t>Başvuru Sahibinin Adı Soyadı</w:t>
            </w:r>
          </w:p>
        </w:tc>
        <w:tc>
          <w:tcPr>
            <w:tcW w:w="3168" w:type="pct"/>
            <w:gridSpan w:val="2"/>
            <w:tcBorders>
              <w:left w:val="single" w:sz="4" w:space="0" w:color="auto"/>
            </w:tcBorders>
            <w:shd w:val="clear" w:color="auto" w:fill="auto"/>
            <w:vAlign w:val="center"/>
          </w:tcPr>
          <w:p w:rsidR="001049D2" w:rsidRPr="00B832D5" w:rsidRDefault="001049D2" w:rsidP="00261837">
            <w:pPr>
              <w:widowControl w:val="0"/>
              <w:adjustRightInd w:val="0"/>
              <w:textAlignment w:val="baseline"/>
              <w:rPr>
                <w:sz w:val="20"/>
                <w:szCs w:val="20"/>
              </w:rPr>
            </w:pPr>
          </w:p>
        </w:tc>
      </w:tr>
      <w:tr w:rsidR="001049D2" w:rsidRPr="00B832D5" w:rsidTr="00261837">
        <w:trPr>
          <w:trHeight w:val="570"/>
        </w:trPr>
        <w:tc>
          <w:tcPr>
            <w:tcW w:w="1832" w:type="pct"/>
            <w:tcBorders>
              <w:right w:val="single" w:sz="4" w:space="0" w:color="auto"/>
            </w:tcBorders>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Hibe Konusu</w:t>
            </w:r>
          </w:p>
        </w:tc>
        <w:tc>
          <w:tcPr>
            <w:tcW w:w="3168" w:type="pct"/>
            <w:gridSpan w:val="2"/>
            <w:tcBorders>
              <w:left w:val="single" w:sz="4" w:space="0" w:color="auto"/>
            </w:tcBorders>
            <w:shd w:val="clear" w:color="auto" w:fill="auto"/>
            <w:vAlign w:val="center"/>
          </w:tcPr>
          <w:p w:rsidR="001049D2" w:rsidRPr="00B832D5" w:rsidRDefault="001049D2" w:rsidP="00261837">
            <w:pPr>
              <w:widowControl w:val="0"/>
              <w:adjustRightInd w:val="0"/>
              <w:textAlignment w:val="baseline"/>
              <w:rPr>
                <w:sz w:val="20"/>
                <w:szCs w:val="20"/>
              </w:rPr>
            </w:pPr>
            <w:r>
              <w:rPr>
                <w:color w:val="000000"/>
                <w:sz w:val="22"/>
                <w:szCs w:val="22"/>
              </w:rPr>
              <w:t>ÇAYIR BIÇME MAKINESI</w:t>
            </w:r>
          </w:p>
        </w:tc>
      </w:tr>
      <w:tr w:rsidR="001049D2" w:rsidRPr="00B832D5" w:rsidTr="00261837">
        <w:trPr>
          <w:trHeight w:val="569"/>
        </w:trPr>
        <w:tc>
          <w:tcPr>
            <w:tcW w:w="1832" w:type="pct"/>
            <w:tcBorders>
              <w:right w:val="single" w:sz="4" w:space="0" w:color="auto"/>
            </w:tcBorders>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Başvuru Türü</w:t>
            </w:r>
          </w:p>
        </w:tc>
        <w:tc>
          <w:tcPr>
            <w:tcW w:w="1584" w:type="pct"/>
            <w:tcBorders>
              <w:left w:val="single" w:sz="4" w:space="0" w:color="auto"/>
              <w:right w:val="single" w:sz="4" w:space="0" w:color="auto"/>
            </w:tcBorders>
            <w:shd w:val="clear" w:color="auto" w:fill="auto"/>
            <w:vAlign w:val="center"/>
          </w:tcPr>
          <w:p w:rsidR="001049D2" w:rsidRPr="00B832D5" w:rsidRDefault="001049D2" w:rsidP="00261837">
            <w:pPr>
              <w:widowControl w:val="0"/>
              <w:adjustRightInd w:val="0"/>
              <w:textAlignment w:val="baseline"/>
              <w:rPr>
                <w:sz w:val="20"/>
                <w:szCs w:val="20"/>
              </w:rPr>
            </w:pPr>
            <w:r w:rsidRPr="00B832D5">
              <w:rPr>
                <w:sz w:val="20"/>
                <w:szCs w:val="20"/>
              </w:rPr>
              <w:t xml:space="preserve">[ </w:t>
            </w:r>
            <w:r>
              <w:rPr>
                <w:sz w:val="20"/>
                <w:szCs w:val="20"/>
              </w:rPr>
              <w:t>X</w:t>
            </w:r>
            <w:r w:rsidRPr="00B832D5">
              <w:rPr>
                <w:sz w:val="20"/>
                <w:szCs w:val="20"/>
              </w:rPr>
              <w:t xml:space="preserve"> ] Bireysel</w:t>
            </w:r>
          </w:p>
        </w:tc>
        <w:tc>
          <w:tcPr>
            <w:tcW w:w="1584" w:type="pct"/>
            <w:tcBorders>
              <w:left w:val="single" w:sz="4" w:space="0" w:color="auto"/>
            </w:tcBorders>
            <w:shd w:val="clear" w:color="auto" w:fill="auto"/>
            <w:vAlign w:val="center"/>
          </w:tcPr>
          <w:p w:rsidR="001049D2" w:rsidRPr="00B832D5" w:rsidRDefault="001049D2" w:rsidP="00261837">
            <w:pPr>
              <w:widowControl w:val="0"/>
              <w:adjustRightInd w:val="0"/>
              <w:textAlignment w:val="baseline"/>
              <w:rPr>
                <w:sz w:val="20"/>
                <w:szCs w:val="20"/>
              </w:rPr>
            </w:pPr>
            <w:r w:rsidRPr="00B832D5">
              <w:rPr>
                <w:sz w:val="20"/>
                <w:szCs w:val="20"/>
              </w:rPr>
              <w:t>[  ] Çiftçi grubu</w:t>
            </w:r>
          </w:p>
        </w:tc>
      </w:tr>
      <w:tr w:rsidR="001049D2" w:rsidRPr="00B832D5" w:rsidTr="00261837">
        <w:trPr>
          <w:trHeight w:val="570"/>
        </w:trPr>
        <w:tc>
          <w:tcPr>
            <w:tcW w:w="1832" w:type="pct"/>
            <w:tcBorders>
              <w:right w:val="single" w:sz="4" w:space="0" w:color="auto"/>
            </w:tcBorders>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Başvuru Tarihi</w:t>
            </w:r>
          </w:p>
        </w:tc>
        <w:tc>
          <w:tcPr>
            <w:tcW w:w="3168" w:type="pct"/>
            <w:gridSpan w:val="2"/>
            <w:tcBorders>
              <w:left w:val="single" w:sz="4" w:space="0" w:color="auto"/>
            </w:tcBorders>
            <w:shd w:val="clear" w:color="auto" w:fill="auto"/>
            <w:vAlign w:val="center"/>
          </w:tcPr>
          <w:p w:rsidR="001049D2" w:rsidRPr="00B832D5" w:rsidRDefault="001049D2" w:rsidP="00261837">
            <w:pPr>
              <w:widowControl w:val="0"/>
              <w:adjustRightInd w:val="0"/>
              <w:textAlignment w:val="baseline"/>
              <w:rPr>
                <w:sz w:val="20"/>
                <w:szCs w:val="20"/>
              </w:rPr>
            </w:pPr>
            <w:proofErr w:type="gramStart"/>
            <w:r w:rsidRPr="00B832D5">
              <w:rPr>
                <w:sz w:val="20"/>
                <w:szCs w:val="20"/>
              </w:rPr>
              <w:t>…….</w:t>
            </w:r>
            <w:proofErr w:type="gramEnd"/>
            <w:r w:rsidRPr="00B832D5">
              <w:rPr>
                <w:sz w:val="20"/>
                <w:szCs w:val="20"/>
              </w:rPr>
              <w:t xml:space="preserve">/…../…..…..   </w:t>
            </w:r>
            <w:r w:rsidRPr="00B832D5">
              <w:rPr>
                <w:b/>
                <w:sz w:val="20"/>
                <w:szCs w:val="20"/>
              </w:rPr>
              <w:t>(</w:t>
            </w:r>
            <w:proofErr w:type="spellStart"/>
            <w:r w:rsidRPr="00B832D5">
              <w:rPr>
                <w:b/>
                <w:sz w:val="20"/>
                <w:szCs w:val="20"/>
              </w:rPr>
              <w:t>gg</w:t>
            </w:r>
            <w:proofErr w:type="spellEnd"/>
            <w:r w:rsidRPr="00B832D5">
              <w:rPr>
                <w:b/>
                <w:sz w:val="20"/>
                <w:szCs w:val="20"/>
              </w:rPr>
              <w:t>/</w:t>
            </w:r>
            <w:proofErr w:type="spellStart"/>
            <w:r w:rsidRPr="00B832D5">
              <w:rPr>
                <w:b/>
                <w:sz w:val="20"/>
                <w:szCs w:val="20"/>
              </w:rPr>
              <w:t>aa</w:t>
            </w:r>
            <w:proofErr w:type="spellEnd"/>
            <w:r w:rsidRPr="00B832D5">
              <w:rPr>
                <w:b/>
                <w:sz w:val="20"/>
                <w:szCs w:val="20"/>
              </w:rPr>
              <w:t>/</w:t>
            </w:r>
            <w:proofErr w:type="spellStart"/>
            <w:r w:rsidRPr="00B832D5">
              <w:rPr>
                <w:b/>
                <w:sz w:val="20"/>
                <w:szCs w:val="20"/>
              </w:rPr>
              <w:t>yyyy</w:t>
            </w:r>
            <w:proofErr w:type="spellEnd"/>
            <w:r w:rsidRPr="00B832D5">
              <w:rPr>
                <w:b/>
                <w:sz w:val="20"/>
                <w:szCs w:val="20"/>
              </w:rPr>
              <w:t>)</w:t>
            </w:r>
          </w:p>
        </w:tc>
      </w:tr>
    </w:tbl>
    <w:p w:rsidR="001049D2" w:rsidRPr="00B832D5" w:rsidRDefault="001049D2" w:rsidP="001049D2">
      <w:pPr>
        <w:rPr>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6042"/>
      </w:tblGrid>
      <w:tr w:rsidR="001049D2" w:rsidRPr="00A66653" w:rsidTr="00261837">
        <w:trPr>
          <w:trHeight w:val="505"/>
        </w:trPr>
        <w:tc>
          <w:tcPr>
            <w:tcW w:w="1832" w:type="pct"/>
            <w:tcBorders>
              <w:right w:val="single" w:sz="4" w:space="0" w:color="auto"/>
            </w:tcBorders>
            <w:shd w:val="clear" w:color="auto" w:fill="D9D9D9"/>
            <w:vAlign w:val="center"/>
          </w:tcPr>
          <w:p w:rsidR="001049D2" w:rsidRPr="00A66653" w:rsidRDefault="001049D2" w:rsidP="00261837">
            <w:pPr>
              <w:widowControl w:val="0"/>
              <w:adjustRightInd w:val="0"/>
              <w:textAlignment w:val="baseline"/>
              <w:rPr>
                <w:b/>
                <w:color w:val="FF0000"/>
                <w:sz w:val="20"/>
                <w:szCs w:val="20"/>
              </w:rPr>
            </w:pPr>
            <w:r w:rsidRPr="00DA0ED2">
              <w:rPr>
                <w:b/>
                <w:sz w:val="20"/>
                <w:szCs w:val="20"/>
              </w:rPr>
              <w:t>Evrak Kayıt No</w:t>
            </w:r>
          </w:p>
        </w:tc>
        <w:tc>
          <w:tcPr>
            <w:tcW w:w="3168" w:type="pct"/>
            <w:tcBorders>
              <w:left w:val="single" w:sz="4" w:space="0" w:color="auto"/>
            </w:tcBorders>
            <w:shd w:val="clear" w:color="auto" w:fill="auto"/>
            <w:vAlign w:val="center"/>
          </w:tcPr>
          <w:p w:rsidR="001049D2" w:rsidRPr="00A66653" w:rsidRDefault="001049D2" w:rsidP="00261837">
            <w:pPr>
              <w:widowControl w:val="0"/>
              <w:adjustRightInd w:val="0"/>
              <w:textAlignment w:val="baseline"/>
              <w:rPr>
                <w:color w:val="FF0000"/>
                <w:sz w:val="20"/>
                <w:szCs w:val="20"/>
              </w:rPr>
            </w:pPr>
          </w:p>
        </w:tc>
      </w:tr>
      <w:tr w:rsidR="001049D2" w:rsidRPr="00A66653" w:rsidTr="00261837">
        <w:trPr>
          <w:trHeight w:val="505"/>
        </w:trPr>
        <w:tc>
          <w:tcPr>
            <w:tcW w:w="1832" w:type="pct"/>
            <w:tcBorders>
              <w:right w:val="single" w:sz="4" w:space="0" w:color="auto"/>
            </w:tcBorders>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Bireysel Başvuru Numarası</w:t>
            </w:r>
          </w:p>
        </w:tc>
        <w:tc>
          <w:tcPr>
            <w:tcW w:w="3168" w:type="pct"/>
            <w:tcBorders>
              <w:left w:val="single" w:sz="4" w:space="0" w:color="auto"/>
            </w:tcBorders>
            <w:shd w:val="clear" w:color="auto" w:fill="auto"/>
            <w:vAlign w:val="center"/>
          </w:tcPr>
          <w:p w:rsidR="001049D2" w:rsidRPr="0090236B" w:rsidRDefault="001049D2" w:rsidP="00261837">
            <w:pPr>
              <w:spacing w:after="120" w:line="360" w:lineRule="auto"/>
              <w:jc w:val="both"/>
              <w:rPr>
                <w:sz w:val="18"/>
                <w:szCs w:val="18"/>
              </w:rPr>
            </w:pPr>
            <w:r w:rsidRPr="007D5BEE">
              <w:rPr>
                <w:sz w:val="20"/>
                <w:szCs w:val="20"/>
              </w:rPr>
              <w:t>KDAKP/57/EKK-</w:t>
            </w:r>
            <w:proofErr w:type="gramStart"/>
            <w:r w:rsidRPr="007D5BEE">
              <w:rPr>
                <w:sz w:val="20"/>
                <w:szCs w:val="20"/>
              </w:rPr>
              <w:t>……</w:t>
            </w:r>
            <w:proofErr w:type="gramEnd"/>
            <w:r w:rsidRPr="007D5BEE">
              <w:rPr>
                <w:sz w:val="20"/>
                <w:szCs w:val="20"/>
              </w:rPr>
              <w:t>/KYO/</w:t>
            </w:r>
            <w:r w:rsidRPr="006265B6">
              <w:rPr>
                <w:color w:val="000000"/>
                <w:sz w:val="22"/>
                <w:szCs w:val="22"/>
              </w:rPr>
              <w:t xml:space="preserve"> </w:t>
            </w:r>
            <w:r>
              <w:rPr>
                <w:color w:val="000000"/>
                <w:sz w:val="22"/>
                <w:szCs w:val="22"/>
              </w:rPr>
              <w:t xml:space="preserve">Çayır biçme makinesi </w:t>
            </w:r>
            <w:r w:rsidRPr="007D5BEE">
              <w:rPr>
                <w:sz w:val="20"/>
                <w:szCs w:val="20"/>
              </w:rPr>
              <w:t>/</w:t>
            </w:r>
            <w:r>
              <w:rPr>
                <w:sz w:val="20"/>
                <w:szCs w:val="20"/>
              </w:rPr>
              <w:t>2023</w:t>
            </w:r>
            <w:r w:rsidRPr="007D5BEE">
              <w:rPr>
                <w:sz w:val="20"/>
                <w:szCs w:val="20"/>
              </w:rPr>
              <w:t xml:space="preserve"> /1. Hibe Çağrısı</w:t>
            </w:r>
            <w:r w:rsidRPr="00B93486">
              <w:t xml:space="preserve"> /</w:t>
            </w:r>
            <w:r>
              <w:t>……..(</w:t>
            </w:r>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1049D2" w:rsidRPr="00B832D5" w:rsidRDefault="001049D2" w:rsidP="00261837">
            <w:pPr>
              <w:rPr>
                <w:bCs/>
                <w:sz w:val="20"/>
                <w:szCs w:val="20"/>
              </w:rPr>
            </w:pPr>
          </w:p>
        </w:tc>
      </w:tr>
      <w:tr w:rsidR="001049D2" w:rsidRPr="00B832D5" w:rsidTr="00261837">
        <w:trPr>
          <w:trHeight w:val="505"/>
        </w:trPr>
        <w:tc>
          <w:tcPr>
            <w:tcW w:w="1832" w:type="pct"/>
            <w:tcBorders>
              <w:right w:val="single" w:sz="4" w:space="0" w:color="auto"/>
            </w:tcBorders>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Grup Başvuru Numarası</w:t>
            </w:r>
          </w:p>
        </w:tc>
        <w:tc>
          <w:tcPr>
            <w:tcW w:w="3168" w:type="pct"/>
            <w:tcBorders>
              <w:left w:val="single" w:sz="4" w:space="0" w:color="auto"/>
            </w:tcBorders>
            <w:shd w:val="clear" w:color="auto" w:fill="auto"/>
            <w:vAlign w:val="center"/>
          </w:tcPr>
          <w:p w:rsidR="001049D2" w:rsidRPr="00B832D5" w:rsidRDefault="001049D2" w:rsidP="00261837">
            <w:pPr>
              <w:widowControl w:val="0"/>
              <w:adjustRightInd w:val="0"/>
              <w:textAlignment w:val="baseline"/>
              <w:rPr>
                <w:sz w:val="20"/>
                <w:szCs w:val="20"/>
              </w:rPr>
            </w:pPr>
          </w:p>
        </w:tc>
      </w:tr>
    </w:tbl>
    <w:p w:rsidR="001049D2" w:rsidRPr="00B832D5" w:rsidRDefault="001049D2" w:rsidP="001049D2">
      <w:pPr>
        <w:spacing w:before="240" w:after="60"/>
        <w:jc w:val="both"/>
        <w:rPr>
          <w:rFonts w:eastAsia="Calibri"/>
          <w:b/>
          <w:sz w:val="20"/>
          <w:szCs w:val="20"/>
        </w:rPr>
      </w:pPr>
      <w:r w:rsidRPr="00B832D5">
        <w:rPr>
          <w:rFonts w:eastAsia="Calibri"/>
          <w:b/>
          <w:sz w:val="20"/>
          <w:szCs w:val="20"/>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313"/>
        <w:gridCol w:w="2083"/>
        <w:gridCol w:w="2960"/>
      </w:tblGrid>
      <w:tr w:rsidR="001049D2" w:rsidRPr="00B832D5" w:rsidTr="00261837">
        <w:trPr>
          <w:trHeight w:val="537"/>
        </w:trPr>
        <w:tc>
          <w:tcPr>
            <w:tcW w:w="1143" w:type="pct"/>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İlçe</w:t>
            </w:r>
          </w:p>
        </w:tc>
        <w:tc>
          <w:tcPr>
            <w:tcW w:w="1213" w:type="pct"/>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Mahalle</w:t>
            </w:r>
          </w:p>
        </w:tc>
        <w:tc>
          <w:tcPr>
            <w:tcW w:w="1092" w:type="pct"/>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Ada/Parsel No</w:t>
            </w:r>
          </w:p>
        </w:tc>
        <w:tc>
          <w:tcPr>
            <w:tcW w:w="1552" w:type="pct"/>
            <w:shd w:val="clear" w:color="auto" w:fill="D9D9D9"/>
            <w:vAlign w:val="center"/>
          </w:tcPr>
          <w:p w:rsidR="001049D2" w:rsidRPr="00B832D5" w:rsidRDefault="001049D2" w:rsidP="00261837">
            <w:pPr>
              <w:widowControl w:val="0"/>
              <w:adjustRightInd w:val="0"/>
              <w:textAlignment w:val="baseline"/>
              <w:rPr>
                <w:b/>
                <w:sz w:val="20"/>
                <w:szCs w:val="20"/>
              </w:rPr>
            </w:pPr>
            <w:r w:rsidRPr="00B832D5">
              <w:rPr>
                <w:b/>
                <w:sz w:val="20"/>
                <w:szCs w:val="20"/>
              </w:rPr>
              <w:t>Kurulacak Alan (m</w:t>
            </w:r>
            <w:r w:rsidRPr="00B832D5">
              <w:rPr>
                <w:b/>
                <w:sz w:val="20"/>
                <w:szCs w:val="20"/>
                <w:vertAlign w:val="superscript"/>
              </w:rPr>
              <w:t>2</w:t>
            </w:r>
            <w:r w:rsidRPr="00B832D5">
              <w:rPr>
                <w:b/>
                <w:sz w:val="20"/>
                <w:szCs w:val="20"/>
              </w:rPr>
              <w:t>)</w:t>
            </w:r>
          </w:p>
        </w:tc>
      </w:tr>
      <w:tr w:rsidR="001049D2" w:rsidRPr="00B832D5" w:rsidTr="00261837">
        <w:trPr>
          <w:trHeight w:val="538"/>
        </w:trPr>
        <w:tc>
          <w:tcPr>
            <w:tcW w:w="1143" w:type="pct"/>
            <w:shd w:val="clear" w:color="auto" w:fill="auto"/>
            <w:vAlign w:val="center"/>
          </w:tcPr>
          <w:p w:rsidR="001049D2" w:rsidRPr="00B832D5" w:rsidRDefault="001049D2" w:rsidP="00261837">
            <w:pPr>
              <w:widowControl w:val="0"/>
              <w:adjustRightInd w:val="0"/>
              <w:textAlignment w:val="baseline"/>
              <w:rPr>
                <w:sz w:val="20"/>
                <w:szCs w:val="20"/>
              </w:rPr>
            </w:pPr>
          </w:p>
        </w:tc>
        <w:tc>
          <w:tcPr>
            <w:tcW w:w="1213" w:type="pct"/>
            <w:shd w:val="clear" w:color="auto" w:fill="auto"/>
            <w:vAlign w:val="center"/>
          </w:tcPr>
          <w:p w:rsidR="001049D2" w:rsidRPr="00B832D5" w:rsidRDefault="001049D2" w:rsidP="00261837">
            <w:pPr>
              <w:widowControl w:val="0"/>
              <w:adjustRightInd w:val="0"/>
              <w:textAlignment w:val="baseline"/>
              <w:rPr>
                <w:sz w:val="20"/>
                <w:szCs w:val="20"/>
              </w:rPr>
            </w:pPr>
          </w:p>
        </w:tc>
        <w:tc>
          <w:tcPr>
            <w:tcW w:w="1092" w:type="pct"/>
            <w:shd w:val="clear" w:color="auto" w:fill="auto"/>
            <w:vAlign w:val="center"/>
          </w:tcPr>
          <w:p w:rsidR="001049D2" w:rsidRPr="00B832D5" w:rsidRDefault="001049D2" w:rsidP="00261837">
            <w:pPr>
              <w:widowControl w:val="0"/>
              <w:adjustRightInd w:val="0"/>
              <w:textAlignment w:val="baseline"/>
              <w:rPr>
                <w:sz w:val="20"/>
                <w:szCs w:val="20"/>
              </w:rPr>
            </w:pPr>
          </w:p>
        </w:tc>
        <w:tc>
          <w:tcPr>
            <w:tcW w:w="1552" w:type="pct"/>
            <w:vAlign w:val="center"/>
          </w:tcPr>
          <w:p w:rsidR="001049D2" w:rsidRPr="00B832D5" w:rsidRDefault="001049D2" w:rsidP="00261837">
            <w:pPr>
              <w:widowControl w:val="0"/>
              <w:adjustRightInd w:val="0"/>
              <w:jc w:val="center"/>
              <w:textAlignment w:val="baseline"/>
              <w:rPr>
                <w:sz w:val="20"/>
                <w:szCs w:val="20"/>
              </w:rPr>
            </w:pPr>
          </w:p>
        </w:tc>
      </w:tr>
    </w:tbl>
    <w:p w:rsidR="001049D2" w:rsidRPr="00B832D5" w:rsidRDefault="001049D2" w:rsidP="001049D2">
      <w:pPr>
        <w:spacing w:before="240" w:after="60"/>
        <w:jc w:val="both"/>
        <w:rPr>
          <w:sz w:val="20"/>
          <w:szCs w:val="20"/>
        </w:rPr>
      </w:pPr>
      <w:r w:rsidRPr="00B832D5">
        <w:rPr>
          <w:rFonts w:eastAsia="Calibri"/>
          <w:b/>
          <w:sz w:val="20"/>
          <w:szCs w:val="20"/>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1049D2" w:rsidRPr="00B832D5" w:rsidTr="00261837">
        <w:trPr>
          <w:trHeight w:val="546"/>
        </w:trPr>
        <w:tc>
          <w:tcPr>
            <w:tcW w:w="2726" w:type="dxa"/>
            <w:shd w:val="clear" w:color="auto" w:fill="D9D9D9"/>
            <w:vAlign w:val="center"/>
          </w:tcPr>
          <w:p w:rsidR="001049D2" w:rsidRPr="00B832D5" w:rsidRDefault="001049D2" w:rsidP="00261837">
            <w:pPr>
              <w:ind w:right="6"/>
              <w:rPr>
                <w:rFonts w:eastAsia="Calibri"/>
                <w:sz w:val="20"/>
                <w:szCs w:val="20"/>
              </w:rPr>
            </w:pPr>
            <w:r w:rsidRPr="00B832D5">
              <w:rPr>
                <w:rFonts w:eastAsia="Calibri"/>
                <w:b/>
                <w:sz w:val="20"/>
                <w:szCs w:val="20"/>
              </w:rPr>
              <w:t>Toplam Yatırım Tutarı</w:t>
            </w:r>
          </w:p>
        </w:tc>
        <w:tc>
          <w:tcPr>
            <w:tcW w:w="1285"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A = B + F</w:t>
            </w:r>
          </w:p>
        </w:tc>
        <w:tc>
          <w:tcPr>
            <w:tcW w:w="1931" w:type="dxa"/>
            <w:vAlign w:val="center"/>
          </w:tcPr>
          <w:p w:rsidR="001049D2" w:rsidRPr="00B832D5" w:rsidRDefault="001049D2" w:rsidP="00261837">
            <w:pPr>
              <w:ind w:right="6"/>
              <w:jc w:val="right"/>
              <w:rPr>
                <w:rFonts w:eastAsia="Calibri"/>
                <w:sz w:val="20"/>
                <w:szCs w:val="20"/>
              </w:rPr>
            </w:pPr>
          </w:p>
        </w:tc>
        <w:tc>
          <w:tcPr>
            <w:tcW w:w="2909"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KDV Hariç TL</w:t>
            </w:r>
          </w:p>
        </w:tc>
      </w:tr>
      <w:tr w:rsidR="001049D2" w:rsidRPr="00B832D5" w:rsidTr="00261837">
        <w:trPr>
          <w:trHeight w:val="547"/>
        </w:trPr>
        <w:tc>
          <w:tcPr>
            <w:tcW w:w="2726" w:type="dxa"/>
            <w:shd w:val="clear" w:color="auto" w:fill="D9D9D9"/>
            <w:vAlign w:val="center"/>
          </w:tcPr>
          <w:p w:rsidR="001049D2" w:rsidRPr="00B832D5" w:rsidRDefault="001049D2" w:rsidP="00261837">
            <w:pPr>
              <w:rPr>
                <w:rFonts w:eastAsia="Calibri"/>
                <w:b/>
                <w:sz w:val="20"/>
                <w:szCs w:val="20"/>
              </w:rPr>
            </w:pPr>
            <w:r w:rsidRPr="00B832D5">
              <w:rPr>
                <w:rFonts w:eastAsia="Calibri"/>
                <w:b/>
                <w:sz w:val="20"/>
                <w:szCs w:val="20"/>
              </w:rPr>
              <w:t>Hibeye Esas Yatırım Tutarı</w:t>
            </w:r>
          </w:p>
        </w:tc>
        <w:tc>
          <w:tcPr>
            <w:tcW w:w="1285"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B</w:t>
            </w:r>
          </w:p>
        </w:tc>
        <w:tc>
          <w:tcPr>
            <w:tcW w:w="1931" w:type="dxa"/>
            <w:vAlign w:val="center"/>
          </w:tcPr>
          <w:p w:rsidR="001049D2" w:rsidRPr="00B832D5" w:rsidRDefault="001049D2" w:rsidP="00261837">
            <w:pPr>
              <w:ind w:right="6"/>
              <w:jc w:val="right"/>
              <w:rPr>
                <w:rFonts w:eastAsia="Calibri"/>
                <w:sz w:val="20"/>
                <w:szCs w:val="20"/>
              </w:rPr>
            </w:pPr>
          </w:p>
        </w:tc>
        <w:tc>
          <w:tcPr>
            <w:tcW w:w="2909"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KDV Hariç TL</w:t>
            </w:r>
          </w:p>
        </w:tc>
      </w:tr>
      <w:tr w:rsidR="001049D2" w:rsidRPr="00B832D5" w:rsidTr="00261837">
        <w:trPr>
          <w:trHeight w:val="546"/>
        </w:trPr>
        <w:tc>
          <w:tcPr>
            <w:tcW w:w="2726" w:type="dxa"/>
            <w:shd w:val="clear" w:color="auto" w:fill="D9D9D9"/>
            <w:vAlign w:val="center"/>
          </w:tcPr>
          <w:p w:rsidR="001049D2" w:rsidRPr="00B832D5" w:rsidRDefault="001049D2" w:rsidP="00261837">
            <w:pPr>
              <w:ind w:right="6"/>
              <w:rPr>
                <w:rFonts w:eastAsia="Calibri"/>
                <w:b/>
                <w:bCs/>
                <w:sz w:val="20"/>
                <w:szCs w:val="20"/>
              </w:rPr>
            </w:pPr>
            <w:r w:rsidRPr="00B832D5">
              <w:rPr>
                <w:rFonts w:eastAsia="Calibri"/>
                <w:b/>
                <w:bCs/>
                <w:sz w:val="20"/>
                <w:szCs w:val="20"/>
              </w:rPr>
              <w:t>Hibe Oranı (%)</w:t>
            </w:r>
          </w:p>
        </w:tc>
        <w:tc>
          <w:tcPr>
            <w:tcW w:w="1285"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C</w:t>
            </w:r>
          </w:p>
        </w:tc>
        <w:tc>
          <w:tcPr>
            <w:tcW w:w="1931" w:type="dxa"/>
            <w:vAlign w:val="center"/>
          </w:tcPr>
          <w:p w:rsidR="001049D2" w:rsidRPr="00B832D5" w:rsidRDefault="001049D2" w:rsidP="00261837">
            <w:pPr>
              <w:ind w:right="6"/>
              <w:jc w:val="right"/>
              <w:rPr>
                <w:rFonts w:eastAsia="Calibri"/>
                <w:sz w:val="20"/>
                <w:szCs w:val="20"/>
              </w:rPr>
            </w:pPr>
          </w:p>
        </w:tc>
        <w:tc>
          <w:tcPr>
            <w:tcW w:w="2909"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Bireysel başvurular için %70, Çiftçi grupları için %75’dir.</w:t>
            </w:r>
          </w:p>
        </w:tc>
      </w:tr>
      <w:tr w:rsidR="001049D2" w:rsidRPr="00B832D5" w:rsidTr="00261837">
        <w:trPr>
          <w:trHeight w:val="547"/>
        </w:trPr>
        <w:tc>
          <w:tcPr>
            <w:tcW w:w="2726" w:type="dxa"/>
            <w:shd w:val="clear" w:color="auto" w:fill="D9D9D9"/>
            <w:vAlign w:val="center"/>
          </w:tcPr>
          <w:p w:rsidR="001049D2" w:rsidRPr="00B832D5" w:rsidRDefault="001049D2" w:rsidP="00261837">
            <w:pPr>
              <w:ind w:right="6"/>
              <w:rPr>
                <w:rFonts w:eastAsia="Calibri"/>
                <w:b/>
                <w:sz w:val="20"/>
                <w:szCs w:val="20"/>
              </w:rPr>
            </w:pPr>
            <w:r w:rsidRPr="00B832D5">
              <w:rPr>
                <w:rFonts w:eastAsia="Calibri"/>
                <w:b/>
                <w:bCs/>
                <w:sz w:val="20"/>
                <w:szCs w:val="20"/>
              </w:rPr>
              <w:t>Talep Edilen Hibe Tutarı</w:t>
            </w:r>
          </w:p>
        </w:tc>
        <w:tc>
          <w:tcPr>
            <w:tcW w:w="1285"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D = B x C%</w:t>
            </w:r>
          </w:p>
        </w:tc>
        <w:tc>
          <w:tcPr>
            <w:tcW w:w="1931" w:type="dxa"/>
            <w:vAlign w:val="center"/>
          </w:tcPr>
          <w:p w:rsidR="001049D2" w:rsidRPr="00B832D5" w:rsidRDefault="001049D2" w:rsidP="00261837">
            <w:pPr>
              <w:ind w:right="6"/>
              <w:jc w:val="right"/>
              <w:rPr>
                <w:rFonts w:eastAsia="Calibri"/>
                <w:sz w:val="20"/>
                <w:szCs w:val="20"/>
              </w:rPr>
            </w:pPr>
          </w:p>
        </w:tc>
        <w:tc>
          <w:tcPr>
            <w:tcW w:w="2909"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KDV Hariç TL</w:t>
            </w:r>
          </w:p>
        </w:tc>
      </w:tr>
      <w:tr w:rsidR="001049D2" w:rsidRPr="00B832D5" w:rsidTr="00261837">
        <w:trPr>
          <w:trHeight w:val="546"/>
        </w:trPr>
        <w:tc>
          <w:tcPr>
            <w:tcW w:w="2726" w:type="dxa"/>
            <w:shd w:val="clear" w:color="auto" w:fill="D9D9D9"/>
            <w:vAlign w:val="center"/>
          </w:tcPr>
          <w:p w:rsidR="001049D2" w:rsidRPr="00B832D5" w:rsidRDefault="001049D2" w:rsidP="00261837">
            <w:pPr>
              <w:ind w:right="6"/>
              <w:rPr>
                <w:rFonts w:eastAsia="Calibri"/>
                <w:b/>
                <w:bCs/>
                <w:sz w:val="20"/>
                <w:szCs w:val="20"/>
              </w:rPr>
            </w:pPr>
            <w:r w:rsidRPr="00B832D5">
              <w:rPr>
                <w:rFonts w:eastAsia="Calibri"/>
                <w:b/>
                <w:bCs/>
                <w:sz w:val="20"/>
                <w:szCs w:val="20"/>
              </w:rPr>
              <w:t>Yatırımcı Katkısı</w:t>
            </w:r>
          </w:p>
        </w:tc>
        <w:tc>
          <w:tcPr>
            <w:tcW w:w="1285"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E = B - D</w:t>
            </w:r>
          </w:p>
        </w:tc>
        <w:tc>
          <w:tcPr>
            <w:tcW w:w="1931" w:type="dxa"/>
            <w:vAlign w:val="center"/>
          </w:tcPr>
          <w:p w:rsidR="001049D2" w:rsidRPr="00B832D5" w:rsidRDefault="001049D2" w:rsidP="00261837">
            <w:pPr>
              <w:ind w:right="6"/>
              <w:jc w:val="right"/>
              <w:rPr>
                <w:rFonts w:eastAsia="Calibri"/>
                <w:sz w:val="20"/>
                <w:szCs w:val="20"/>
              </w:rPr>
            </w:pPr>
          </w:p>
        </w:tc>
        <w:tc>
          <w:tcPr>
            <w:tcW w:w="2909"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KDV Hariç TL</w:t>
            </w:r>
          </w:p>
        </w:tc>
      </w:tr>
      <w:tr w:rsidR="001049D2" w:rsidRPr="00B832D5" w:rsidTr="00261837">
        <w:trPr>
          <w:trHeight w:val="547"/>
        </w:trPr>
        <w:tc>
          <w:tcPr>
            <w:tcW w:w="2726" w:type="dxa"/>
            <w:shd w:val="clear" w:color="auto" w:fill="D9D9D9"/>
            <w:vAlign w:val="center"/>
          </w:tcPr>
          <w:p w:rsidR="001049D2" w:rsidRPr="00B832D5" w:rsidRDefault="001049D2" w:rsidP="00261837">
            <w:pPr>
              <w:ind w:right="6"/>
              <w:rPr>
                <w:rFonts w:eastAsia="Calibri"/>
                <w:b/>
                <w:sz w:val="20"/>
                <w:szCs w:val="20"/>
              </w:rPr>
            </w:pPr>
            <w:r w:rsidRPr="00B832D5">
              <w:rPr>
                <w:rFonts w:eastAsia="Calibri"/>
                <w:b/>
                <w:bCs/>
                <w:sz w:val="20"/>
                <w:szCs w:val="20"/>
              </w:rPr>
              <w:t>Ayni/Nakdi Katkı Tutarı</w:t>
            </w:r>
          </w:p>
        </w:tc>
        <w:tc>
          <w:tcPr>
            <w:tcW w:w="1285"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F = A - B</w:t>
            </w:r>
          </w:p>
        </w:tc>
        <w:tc>
          <w:tcPr>
            <w:tcW w:w="1931" w:type="dxa"/>
            <w:vAlign w:val="center"/>
          </w:tcPr>
          <w:p w:rsidR="001049D2" w:rsidRPr="00B832D5" w:rsidRDefault="001049D2" w:rsidP="00261837">
            <w:pPr>
              <w:ind w:right="6"/>
              <w:jc w:val="right"/>
              <w:rPr>
                <w:rFonts w:eastAsia="Calibri"/>
                <w:sz w:val="20"/>
                <w:szCs w:val="20"/>
              </w:rPr>
            </w:pPr>
          </w:p>
        </w:tc>
        <w:tc>
          <w:tcPr>
            <w:tcW w:w="2909" w:type="dxa"/>
            <w:shd w:val="clear" w:color="auto" w:fill="D9D9D9"/>
            <w:vAlign w:val="center"/>
          </w:tcPr>
          <w:p w:rsidR="001049D2" w:rsidRPr="00B832D5" w:rsidRDefault="001049D2" w:rsidP="00261837">
            <w:pPr>
              <w:ind w:right="6"/>
              <w:rPr>
                <w:rFonts w:eastAsia="Calibri"/>
                <w:sz w:val="20"/>
                <w:szCs w:val="20"/>
              </w:rPr>
            </w:pPr>
            <w:r w:rsidRPr="00B832D5">
              <w:rPr>
                <w:rFonts w:eastAsia="Calibri"/>
                <w:sz w:val="20"/>
                <w:szCs w:val="20"/>
              </w:rPr>
              <w:t>KDV Hariç TL</w:t>
            </w:r>
          </w:p>
        </w:tc>
      </w:tr>
    </w:tbl>
    <w:p w:rsidR="001049D2" w:rsidRDefault="001049D2" w:rsidP="001049D2">
      <w:pPr>
        <w:spacing w:before="240" w:after="60"/>
        <w:jc w:val="both"/>
        <w:rPr>
          <w:rFonts w:eastAsia="Calibri"/>
          <w:color w:val="808080"/>
          <w:sz w:val="20"/>
          <w:szCs w:val="20"/>
        </w:rPr>
      </w:pPr>
    </w:p>
    <w:p w:rsidR="001049D2" w:rsidRPr="00B832D5" w:rsidRDefault="001049D2" w:rsidP="001049D2">
      <w:pPr>
        <w:spacing w:before="240" w:after="60"/>
        <w:jc w:val="both"/>
        <w:rPr>
          <w:rFonts w:eastAsia="Calibri"/>
          <w:b/>
          <w:sz w:val="20"/>
          <w:szCs w:val="20"/>
        </w:rPr>
      </w:pPr>
      <w:r w:rsidRPr="00B832D5">
        <w:rPr>
          <w:rFonts w:eastAsia="Calibri"/>
          <w:color w:val="808080"/>
          <w:sz w:val="20"/>
          <w:szCs w:val="20"/>
        </w:rPr>
        <w:br w:type="page"/>
      </w:r>
      <w:r w:rsidRPr="00B832D5">
        <w:rPr>
          <w:rFonts w:eastAsia="Calibri"/>
          <w:b/>
          <w:sz w:val="20"/>
          <w:szCs w:val="20"/>
        </w:rPr>
        <w:lastRenderedPageBreak/>
        <w:t>1. PROJE BİLGİLERİ</w:t>
      </w:r>
    </w:p>
    <w:p w:rsidR="001049D2" w:rsidRPr="00B832D5" w:rsidRDefault="001049D2" w:rsidP="001049D2">
      <w:pPr>
        <w:spacing w:before="240" w:after="60"/>
        <w:jc w:val="both"/>
        <w:rPr>
          <w:rFonts w:eastAsia="Calibri"/>
          <w:b/>
          <w:sz w:val="20"/>
          <w:szCs w:val="20"/>
        </w:rPr>
      </w:pPr>
      <w:r w:rsidRPr="00B832D5">
        <w:rPr>
          <w:rFonts w:eastAsia="Calibri"/>
          <w:b/>
          <w:sz w:val="20"/>
          <w:szCs w:val="20"/>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6"/>
      </w:tblGrid>
      <w:tr w:rsidR="001049D2" w:rsidRPr="00B832D5" w:rsidTr="00261837">
        <w:trPr>
          <w:trHeight w:val="548"/>
        </w:trPr>
        <w:tc>
          <w:tcPr>
            <w:tcW w:w="2050" w:type="pct"/>
            <w:shd w:val="clear" w:color="auto" w:fill="D9D9D9"/>
            <w:vAlign w:val="center"/>
          </w:tcPr>
          <w:p w:rsidR="001049D2" w:rsidRPr="00B832D5" w:rsidRDefault="001049D2" w:rsidP="00261837">
            <w:pPr>
              <w:rPr>
                <w:rFonts w:eastAsia="Calibri"/>
                <w:sz w:val="20"/>
                <w:szCs w:val="20"/>
              </w:rPr>
            </w:pPr>
            <w:r w:rsidRPr="00B832D5">
              <w:rPr>
                <w:b/>
                <w:sz w:val="20"/>
                <w:szCs w:val="20"/>
              </w:rPr>
              <w:t>Adı Soyadı</w:t>
            </w:r>
          </w:p>
        </w:tc>
        <w:tc>
          <w:tcPr>
            <w:tcW w:w="2950" w:type="pct"/>
            <w:vAlign w:val="center"/>
          </w:tcPr>
          <w:p w:rsidR="001049D2" w:rsidRPr="00B832D5" w:rsidRDefault="001049D2" w:rsidP="00261837">
            <w:pPr>
              <w:rPr>
                <w:rFonts w:eastAsia="Calibri"/>
                <w:sz w:val="20"/>
                <w:szCs w:val="20"/>
              </w:rPr>
            </w:pPr>
          </w:p>
        </w:tc>
      </w:tr>
      <w:tr w:rsidR="001049D2" w:rsidRPr="00B832D5" w:rsidTr="00261837">
        <w:trPr>
          <w:trHeight w:val="548"/>
        </w:trPr>
        <w:tc>
          <w:tcPr>
            <w:tcW w:w="2050" w:type="pct"/>
            <w:shd w:val="clear" w:color="auto" w:fill="D9D9D9"/>
            <w:vAlign w:val="center"/>
          </w:tcPr>
          <w:p w:rsidR="001049D2" w:rsidRPr="00B832D5" w:rsidRDefault="001049D2" w:rsidP="00261837">
            <w:pPr>
              <w:rPr>
                <w:rFonts w:eastAsia="Calibri"/>
                <w:b/>
                <w:sz w:val="20"/>
                <w:szCs w:val="20"/>
              </w:rPr>
            </w:pPr>
            <w:r w:rsidRPr="00B832D5">
              <w:rPr>
                <w:rFonts w:eastAsia="Calibri"/>
                <w:b/>
                <w:sz w:val="20"/>
                <w:szCs w:val="20"/>
              </w:rPr>
              <w:t>T.C. Kimlik Numarası</w:t>
            </w:r>
          </w:p>
        </w:tc>
        <w:tc>
          <w:tcPr>
            <w:tcW w:w="2950" w:type="pct"/>
            <w:vAlign w:val="center"/>
          </w:tcPr>
          <w:p w:rsidR="001049D2" w:rsidRPr="00B832D5" w:rsidRDefault="001049D2" w:rsidP="00261837">
            <w:pPr>
              <w:rPr>
                <w:rFonts w:eastAsia="Calibri"/>
                <w:b/>
                <w:sz w:val="20"/>
                <w:szCs w:val="20"/>
              </w:rPr>
            </w:pPr>
          </w:p>
        </w:tc>
      </w:tr>
      <w:tr w:rsidR="001049D2" w:rsidRPr="00B832D5" w:rsidTr="00261837">
        <w:trPr>
          <w:trHeight w:val="548"/>
        </w:trPr>
        <w:tc>
          <w:tcPr>
            <w:tcW w:w="2050" w:type="pct"/>
            <w:shd w:val="clear" w:color="auto" w:fill="D9D9D9"/>
            <w:vAlign w:val="center"/>
          </w:tcPr>
          <w:p w:rsidR="001049D2" w:rsidRPr="00B832D5" w:rsidRDefault="001049D2" w:rsidP="00261837">
            <w:pPr>
              <w:rPr>
                <w:rFonts w:eastAsia="Calibri"/>
                <w:b/>
                <w:sz w:val="20"/>
                <w:szCs w:val="20"/>
              </w:rPr>
            </w:pPr>
            <w:r w:rsidRPr="00B832D5">
              <w:rPr>
                <w:rFonts w:eastAsia="Calibri"/>
                <w:b/>
                <w:sz w:val="20"/>
                <w:szCs w:val="20"/>
              </w:rPr>
              <w:t>Telefon Numarası</w:t>
            </w:r>
          </w:p>
        </w:tc>
        <w:tc>
          <w:tcPr>
            <w:tcW w:w="2950" w:type="pct"/>
            <w:vAlign w:val="center"/>
          </w:tcPr>
          <w:p w:rsidR="001049D2" w:rsidRPr="00B832D5" w:rsidRDefault="001049D2" w:rsidP="00261837">
            <w:pPr>
              <w:rPr>
                <w:rFonts w:eastAsia="Calibri"/>
                <w:b/>
                <w:sz w:val="20"/>
                <w:szCs w:val="20"/>
              </w:rPr>
            </w:pPr>
          </w:p>
        </w:tc>
      </w:tr>
      <w:tr w:rsidR="001049D2" w:rsidRPr="00B832D5" w:rsidTr="00261837">
        <w:trPr>
          <w:trHeight w:val="548"/>
        </w:trPr>
        <w:tc>
          <w:tcPr>
            <w:tcW w:w="2050" w:type="pct"/>
            <w:shd w:val="clear" w:color="auto" w:fill="D9D9D9"/>
            <w:vAlign w:val="center"/>
          </w:tcPr>
          <w:p w:rsidR="001049D2" w:rsidRPr="00B832D5" w:rsidRDefault="001049D2" w:rsidP="00261837">
            <w:pPr>
              <w:rPr>
                <w:rFonts w:eastAsia="Calibri"/>
                <w:b/>
                <w:sz w:val="20"/>
                <w:szCs w:val="20"/>
              </w:rPr>
            </w:pPr>
            <w:r w:rsidRPr="00B832D5">
              <w:rPr>
                <w:rFonts w:eastAsia="Calibri"/>
                <w:b/>
                <w:sz w:val="20"/>
                <w:szCs w:val="20"/>
              </w:rPr>
              <w:t>İl / İlçe / Mahalle</w:t>
            </w:r>
          </w:p>
        </w:tc>
        <w:tc>
          <w:tcPr>
            <w:tcW w:w="2950" w:type="pct"/>
            <w:vAlign w:val="center"/>
          </w:tcPr>
          <w:p w:rsidR="001049D2" w:rsidRPr="00B832D5" w:rsidRDefault="001049D2" w:rsidP="00261837">
            <w:pPr>
              <w:rPr>
                <w:rFonts w:eastAsia="Calibri"/>
                <w:sz w:val="20"/>
                <w:szCs w:val="20"/>
              </w:rPr>
            </w:pPr>
          </w:p>
        </w:tc>
      </w:tr>
      <w:tr w:rsidR="001049D2" w:rsidRPr="00B832D5" w:rsidTr="00261837">
        <w:trPr>
          <w:trHeight w:val="548"/>
        </w:trPr>
        <w:tc>
          <w:tcPr>
            <w:tcW w:w="2050" w:type="pct"/>
            <w:shd w:val="clear" w:color="auto" w:fill="D9D9D9"/>
            <w:vAlign w:val="center"/>
          </w:tcPr>
          <w:p w:rsidR="001049D2" w:rsidRPr="00B832D5" w:rsidRDefault="001049D2" w:rsidP="00261837">
            <w:pPr>
              <w:rPr>
                <w:rFonts w:eastAsia="Calibri"/>
                <w:b/>
                <w:sz w:val="20"/>
                <w:szCs w:val="20"/>
              </w:rPr>
            </w:pPr>
            <w:r w:rsidRPr="00B832D5">
              <w:rPr>
                <w:rFonts w:eastAsia="Calibri"/>
                <w:b/>
                <w:sz w:val="20"/>
                <w:szCs w:val="20"/>
              </w:rPr>
              <w:t>Posta Adresi</w:t>
            </w:r>
          </w:p>
        </w:tc>
        <w:tc>
          <w:tcPr>
            <w:tcW w:w="2950" w:type="pct"/>
            <w:vAlign w:val="center"/>
          </w:tcPr>
          <w:p w:rsidR="001049D2" w:rsidRPr="00B832D5" w:rsidRDefault="001049D2" w:rsidP="00261837">
            <w:pPr>
              <w:rPr>
                <w:rFonts w:eastAsia="Calibri"/>
                <w:sz w:val="20"/>
                <w:szCs w:val="20"/>
              </w:rPr>
            </w:pPr>
          </w:p>
        </w:tc>
      </w:tr>
    </w:tbl>
    <w:p w:rsidR="001049D2" w:rsidRPr="00B832D5" w:rsidRDefault="001049D2" w:rsidP="001049D2">
      <w:pPr>
        <w:spacing w:before="240" w:after="60"/>
        <w:jc w:val="both"/>
        <w:rPr>
          <w:rFonts w:eastAsia="Calibri"/>
          <w:b/>
          <w:sz w:val="20"/>
          <w:szCs w:val="20"/>
        </w:rPr>
      </w:pPr>
      <w:r w:rsidRPr="00B832D5">
        <w:rPr>
          <w:rFonts w:eastAsia="Calibri"/>
          <w:b/>
          <w:sz w:val="20"/>
          <w:szCs w:val="20"/>
        </w:rPr>
        <w:t>1.2 Yatırımın Amacı:</w:t>
      </w:r>
    </w:p>
    <w:p w:rsidR="001049D2" w:rsidRPr="00B832D5" w:rsidRDefault="001049D2" w:rsidP="001049D2">
      <w:pPr>
        <w:spacing w:after="120"/>
        <w:jc w:val="both"/>
        <w:rPr>
          <w:rFonts w:eastAsia="Calibri"/>
          <w:bCs/>
          <w:sz w:val="20"/>
          <w:szCs w:val="20"/>
        </w:rPr>
      </w:pPr>
      <w:r w:rsidRPr="00B832D5">
        <w:rPr>
          <w:rFonts w:eastAsia="Calibri"/>
          <w:bCs/>
          <w:sz w:val="20"/>
          <w:szCs w:val="20"/>
        </w:rPr>
        <w:t>En fazla 5 satır olarak bilgi veriniz.</w:t>
      </w:r>
    </w:p>
    <w:p w:rsidR="001049D2" w:rsidRPr="00B832D5" w:rsidRDefault="001049D2" w:rsidP="001049D2">
      <w:pPr>
        <w:spacing w:after="120"/>
        <w:jc w:val="both"/>
        <w:rPr>
          <w:rFonts w:eastAsia="Calibri"/>
          <w:sz w:val="20"/>
          <w:szCs w:val="20"/>
        </w:rPr>
      </w:pPr>
    </w:p>
    <w:p w:rsidR="001049D2" w:rsidRPr="00B832D5" w:rsidRDefault="001049D2" w:rsidP="001049D2">
      <w:pPr>
        <w:spacing w:after="120"/>
        <w:jc w:val="both"/>
        <w:rPr>
          <w:rFonts w:eastAsia="Calibri"/>
          <w:sz w:val="20"/>
          <w:szCs w:val="20"/>
        </w:rPr>
      </w:pPr>
    </w:p>
    <w:p w:rsidR="001049D2" w:rsidRPr="00B832D5" w:rsidRDefault="001049D2" w:rsidP="001049D2">
      <w:pPr>
        <w:spacing w:after="120"/>
        <w:jc w:val="both"/>
        <w:rPr>
          <w:rFonts w:eastAsia="Calibri"/>
          <w:sz w:val="20"/>
          <w:szCs w:val="20"/>
        </w:rPr>
      </w:pPr>
    </w:p>
    <w:p w:rsidR="001049D2" w:rsidRPr="00B832D5" w:rsidRDefault="001049D2" w:rsidP="001049D2">
      <w:pPr>
        <w:spacing w:before="240" w:after="60"/>
        <w:jc w:val="both"/>
        <w:rPr>
          <w:rFonts w:eastAsia="Calibri"/>
          <w:b/>
          <w:sz w:val="20"/>
          <w:szCs w:val="20"/>
        </w:rPr>
      </w:pPr>
      <w:r w:rsidRPr="00B832D5">
        <w:rPr>
          <w:rFonts w:eastAsia="Calibri"/>
          <w:b/>
          <w:sz w:val="20"/>
          <w:szCs w:val="20"/>
        </w:rPr>
        <w:t>1.3 Yatırım Yeri:</w:t>
      </w:r>
    </w:p>
    <w:p w:rsidR="001049D2" w:rsidRPr="00B832D5" w:rsidRDefault="001049D2" w:rsidP="001049D2">
      <w:pPr>
        <w:spacing w:after="120"/>
        <w:jc w:val="both"/>
        <w:rPr>
          <w:rFonts w:eastAsia="Calibri"/>
          <w:bCs/>
          <w:sz w:val="20"/>
          <w:szCs w:val="20"/>
        </w:rPr>
      </w:pPr>
      <w:r w:rsidRPr="00B832D5">
        <w:rPr>
          <w:rFonts w:eastAsia="Calibri"/>
          <w:bCs/>
          <w:sz w:val="20"/>
          <w:szCs w:val="20"/>
        </w:rPr>
        <w:t xml:space="preserve">Yatırım yeri hakkında bilgi veriniz. Arazinin durumu, kiralık veya mülk olup olmadığı, </w:t>
      </w:r>
      <w:proofErr w:type="spellStart"/>
      <w:r w:rsidRPr="00B832D5">
        <w:rPr>
          <w:rFonts w:eastAsia="Calibri"/>
          <w:bCs/>
          <w:sz w:val="20"/>
          <w:szCs w:val="20"/>
        </w:rPr>
        <w:t>hisselilik</w:t>
      </w:r>
      <w:proofErr w:type="spellEnd"/>
      <w:r w:rsidRPr="00B832D5">
        <w:rPr>
          <w:rFonts w:eastAsia="Calibri"/>
          <w:bCs/>
          <w:sz w:val="20"/>
          <w:szCs w:val="20"/>
        </w:rPr>
        <w:t xml:space="preserve"> durumu, su kaynağı ve yeri vb.</w:t>
      </w:r>
    </w:p>
    <w:p w:rsidR="001049D2" w:rsidRPr="00B832D5" w:rsidRDefault="001049D2" w:rsidP="001049D2">
      <w:pPr>
        <w:spacing w:after="120"/>
        <w:jc w:val="both"/>
        <w:rPr>
          <w:rFonts w:eastAsia="Calibri"/>
          <w:bCs/>
          <w:spacing w:val="-2"/>
          <w:sz w:val="20"/>
          <w:szCs w:val="20"/>
        </w:rPr>
      </w:pPr>
    </w:p>
    <w:p w:rsidR="001049D2" w:rsidRPr="00B832D5" w:rsidRDefault="001049D2" w:rsidP="001049D2">
      <w:pPr>
        <w:spacing w:after="120"/>
        <w:jc w:val="both"/>
        <w:rPr>
          <w:rFonts w:eastAsia="Calibri"/>
          <w:bCs/>
          <w:spacing w:val="-2"/>
          <w:sz w:val="20"/>
          <w:szCs w:val="20"/>
        </w:rPr>
      </w:pPr>
    </w:p>
    <w:p w:rsidR="001049D2" w:rsidRPr="00B832D5" w:rsidRDefault="001049D2" w:rsidP="001049D2">
      <w:pPr>
        <w:numPr>
          <w:ilvl w:val="0"/>
          <w:numId w:val="103"/>
        </w:numPr>
        <w:spacing w:after="120"/>
        <w:jc w:val="both"/>
        <w:rPr>
          <w:rFonts w:eastAsia="Calibri"/>
          <w:bCs/>
          <w:spacing w:val="-2"/>
          <w:sz w:val="20"/>
          <w:szCs w:val="20"/>
        </w:rPr>
      </w:pPr>
      <w:r w:rsidRPr="00B832D5">
        <w:rPr>
          <w:rFonts w:eastAsia="Calibri"/>
          <w:bCs/>
          <w:spacing w:val="-2"/>
          <w:sz w:val="20"/>
          <w:szCs w:val="20"/>
        </w:rPr>
        <w:t>Arazinin mevcut durumunu anlatınız:</w:t>
      </w:r>
    </w:p>
    <w:p w:rsidR="001049D2" w:rsidRPr="00B832D5" w:rsidRDefault="001049D2" w:rsidP="001049D2">
      <w:pPr>
        <w:spacing w:after="120"/>
        <w:ind w:left="720"/>
        <w:jc w:val="both"/>
        <w:rPr>
          <w:rFonts w:eastAsia="Calibri"/>
          <w:bCs/>
          <w:spacing w:val="-2"/>
          <w:sz w:val="20"/>
          <w:szCs w:val="20"/>
        </w:rPr>
      </w:pPr>
    </w:p>
    <w:p w:rsidR="001049D2" w:rsidRPr="00B832D5" w:rsidRDefault="001049D2" w:rsidP="001049D2">
      <w:pPr>
        <w:spacing w:after="120"/>
        <w:ind w:left="720"/>
        <w:jc w:val="both"/>
        <w:rPr>
          <w:rFonts w:eastAsia="Calibri"/>
          <w:bCs/>
          <w:spacing w:val="-2"/>
          <w:sz w:val="20"/>
          <w:szCs w:val="20"/>
        </w:rPr>
      </w:pPr>
    </w:p>
    <w:p w:rsidR="001049D2" w:rsidRPr="00B832D5" w:rsidRDefault="001049D2" w:rsidP="001049D2">
      <w:pPr>
        <w:spacing w:after="120"/>
        <w:ind w:left="720"/>
        <w:jc w:val="both"/>
        <w:rPr>
          <w:rFonts w:eastAsia="Calibri"/>
          <w:bCs/>
          <w:spacing w:val="-2"/>
          <w:sz w:val="20"/>
          <w:szCs w:val="20"/>
        </w:rPr>
      </w:pPr>
    </w:p>
    <w:p w:rsidR="001049D2" w:rsidRPr="00B832D5" w:rsidRDefault="001049D2" w:rsidP="001049D2">
      <w:pPr>
        <w:numPr>
          <w:ilvl w:val="0"/>
          <w:numId w:val="103"/>
        </w:numPr>
        <w:spacing w:after="120"/>
        <w:jc w:val="both"/>
        <w:rPr>
          <w:rFonts w:eastAsia="Calibri"/>
          <w:bCs/>
          <w:spacing w:val="-2"/>
          <w:sz w:val="20"/>
          <w:szCs w:val="20"/>
        </w:rPr>
      </w:pPr>
      <w:r w:rsidRPr="00B832D5">
        <w:rPr>
          <w:rFonts w:eastAsia="Calibri"/>
          <w:bCs/>
          <w:spacing w:val="-2"/>
          <w:sz w:val="20"/>
          <w:szCs w:val="20"/>
        </w:rPr>
        <w:t>Arazinin mülkiyet durumunu yazınız (Kendisi/hisseli vb.):</w:t>
      </w:r>
    </w:p>
    <w:p w:rsidR="001049D2" w:rsidRPr="00B832D5" w:rsidRDefault="001049D2" w:rsidP="001049D2">
      <w:pPr>
        <w:spacing w:after="120"/>
        <w:ind w:left="720"/>
        <w:jc w:val="both"/>
        <w:rPr>
          <w:rFonts w:eastAsia="Calibri"/>
          <w:bCs/>
          <w:spacing w:val="-2"/>
          <w:sz w:val="20"/>
          <w:szCs w:val="20"/>
        </w:rPr>
      </w:pPr>
    </w:p>
    <w:p w:rsidR="001049D2" w:rsidRPr="00B832D5" w:rsidRDefault="001049D2" w:rsidP="001049D2">
      <w:pPr>
        <w:spacing w:after="120"/>
        <w:ind w:left="720"/>
        <w:jc w:val="both"/>
        <w:rPr>
          <w:rFonts w:eastAsia="Calibri"/>
          <w:bCs/>
          <w:spacing w:val="-2"/>
          <w:sz w:val="20"/>
          <w:szCs w:val="20"/>
        </w:rPr>
      </w:pPr>
    </w:p>
    <w:p w:rsidR="001049D2" w:rsidRPr="00B832D5" w:rsidRDefault="001049D2" w:rsidP="001049D2">
      <w:pPr>
        <w:spacing w:after="120"/>
        <w:ind w:left="720"/>
        <w:jc w:val="both"/>
        <w:rPr>
          <w:rFonts w:eastAsia="Calibri"/>
          <w:bCs/>
          <w:spacing w:val="-2"/>
          <w:sz w:val="20"/>
          <w:szCs w:val="20"/>
        </w:rPr>
      </w:pPr>
    </w:p>
    <w:p w:rsidR="001049D2" w:rsidRPr="00B832D5" w:rsidRDefault="001049D2" w:rsidP="001049D2">
      <w:pPr>
        <w:numPr>
          <w:ilvl w:val="0"/>
          <w:numId w:val="103"/>
        </w:numPr>
        <w:spacing w:after="120"/>
        <w:jc w:val="both"/>
        <w:rPr>
          <w:rFonts w:eastAsia="Calibri"/>
          <w:bCs/>
          <w:spacing w:val="-2"/>
          <w:sz w:val="20"/>
          <w:szCs w:val="20"/>
        </w:rPr>
      </w:pPr>
      <w:r w:rsidRPr="00B832D5">
        <w:rPr>
          <w:rFonts w:eastAsia="Calibri"/>
          <w:bCs/>
          <w:spacing w:val="-2"/>
          <w:sz w:val="20"/>
          <w:szCs w:val="20"/>
        </w:rPr>
        <w:t>Arazi yerini, ulaşım durumunu, yolunun durumunu yazınız? (Mahalle içinde mi, yolu asfalt mı?)</w:t>
      </w:r>
    </w:p>
    <w:p w:rsidR="001049D2" w:rsidRDefault="001049D2" w:rsidP="001049D2">
      <w:pPr>
        <w:spacing w:before="240" w:after="60"/>
        <w:jc w:val="both"/>
        <w:rPr>
          <w:rFonts w:eastAsia="Calibri"/>
          <w:b/>
          <w:sz w:val="20"/>
          <w:szCs w:val="20"/>
        </w:rPr>
      </w:pPr>
    </w:p>
    <w:p w:rsidR="001049D2" w:rsidRDefault="001049D2" w:rsidP="001049D2">
      <w:pPr>
        <w:spacing w:before="240" w:after="60"/>
        <w:jc w:val="both"/>
        <w:rPr>
          <w:rFonts w:eastAsia="Calibri"/>
          <w:b/>
          <w:sz w:val="20"/>
          <w:szCs w:val="20"/>
        </w:rPr>
      </w:pPr>
    </w:p>
    <w:p w:rsidR="001049D2" w:rsidRDefault="001049D2" w:rsidP="001049D2">
      <w:pPr>
        <w:spacing w:before="240" w:after="60"/>
        <w:jc w:val="both"/>
        <w:rPr>
          <w:rFonts w:eastAsia="Calibri"/>
          <w:b/>
          <w:sz w:val="20"/>
          <w:szCs w:val="20"/>
        </w:rPr>
      </w:pPr>
    </w:p>
    <w:p w:rsidR="001049D2" w:rsidRDefault="001049D2" w:rsidP="001049D2">
      <w:pPr>
        <w:spacing w:before="240" w:after="60"/>
        <w:jc w:val="both"/>
        <w:rPr>
          <w:rFonts w:eastAsia="Calibri"/>
          <w:b/>
          <w:sz w:val="20"/>
          <w:szCs w:val="20"/>
        </w:rPr>
      </w:pPr>
    </w:p>
    <w:p w:rsidR="001049D2" w:rsidRDefault="001049D2" w:rsidP="001049D2">
      <w:pPr>
        <w:spacing w:before="240" w:after="60"/>
        <w:jc w:val="both"/>
        <w:rPr>
          <w:rFonts w:eastAsia="Calibri"/>
          <w:b/>
          <w:sz w:val="20"/>
          <w:szCs w:val="20"/>
        </w:rPr>
      </w:pPr>
    </w:p>
    <w:p w:rsidR="001049D2" w:rsidRPr="00B832D5" w:rsidRDefault="001049D2" w:rsidP="001049D2">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 PROJE BÜTÇESİ</w:t>
      </w:r>
    </w:p>
    <w:p w:rsidR="001049D2" w:rsidRPr="00B832D5" w:rsidRDefault="001049D2" w:rsidP="001049D2">
      <w:pPr>
        <w:spacing w:after="120" w:line="276" w:lineRule="auto"/>
        <w:jc w:val="both"/>
        <w:rPr>
          <w:rFonts w:eastAsia="Calibri"/>
          <w:iCs/>
          <w:sz w:val="20"/>
          <w:szCs w:val="20"/>
        </w:rPr>
      </w:pPr>
      <w:r w:rsidRPr="00B832D5">
        <w:rPr>
          <w:rFonts w:eastAsia="Calibri"/>
          <w:bCs/>
          <w:sz w:val="20"/>
          <w:szCs w:val="20"/>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rPr>
        <w:t>KDV Hariç Türk Lirası</w:t>
      </w:r>
      <w:r w:rsidRPr="00B832D5">
        <w:rPr>
          <w:rFonts w:eastAsia="Calibri"/>
          <w:bCs/>
          <w:sz w:val="20"/>
          <w:szCs w:val="20"/>
        </w:rPr>
        <w:t xml:space="preserve"> olarak hazırlanır.</w:t>
      </w:r>
      <w:r w:rsidRPr="00B832D5">
        <w:rPr>
          <w:rFonts w:eastAsia="Calibri"/>
          <w:iCs/>
          <w:sz w:val="20"/>
          <w:szCs w:val="20"/>
        </w:rPr>
        <w:t xml:space="preserve"> Satır sayısını gider sayısına göre arttırabilirsiniz.</w:t>
      </w:r>
    </w:p>
    <w:p w:rsidR="001049D2" w:rsidRPr="00B832D5" w:rsidRDefault="001049D2" w:rsidP="001049D2">
      <w:pPr>
        <w:spacing w:before="240" w:after="60"/>
        <w:jc w:val="both"/>
        <w:rPr>
          <w:rFonts w:eastAsia="Calibri"/>
          <w:b/>
          <w:sz w:val="20"/>
          <w:szCs w:val="20"/>
        </w:rPr>
      </w:pPr>
      <w:r w:rsidRPr="00B832D5">
        <w:rPr>
          <w:rFonts w:eastAsia="Calibri"/>
          <w:b/>
          <w:sz w:val="20"/>
          <w:szCs w:val="20"/>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1049D2" w:rsidRPr="00B832D5" w:rsidTr="00261837">
        <w:trPr>
          <w:trHeight w:val="451"/>
        </w:trPr>
        <w:tc>
          <w:tcPr>
            <w:tcW w:w="4678" w:type="dxa"/>
            <w:shd w:val="clear" w:color="auto" w:fill="D9D9D9"/>
            <w:vAlign w:val="center"/>
          </w:tcPr>
          <w:p w:rsidR="001049D2" w:rsidRPr="00B832D5" w:rsidRDefault="001049D2" w:rsidP="00261837">
            <w:pPr>
              <w:rPr>
                <w:b/>
                <w:sz w:val="20"/>
                <w:szCs w:val="20"/>
              </w:rPr>
            </w:pPr>
            <w:r w:rsidRPr="00B832D5">
              <w:rPr>
                <w:b/>
                <w:sz w:val="20"/>
                <w:szCs w:val="20"/>
              </w:rPr>
              <w:t>Maliyet Kalemi</w:t>
            </w:r>
          </w:p>
        </w:tc>
        <w:tc>
          <w:tcPr>
            <w:tcW w:w="1276" w:type="dxa"/>
            <w:shd w:val="clear" w:color="auto" w:fill="D9D9D9"/>
            <w:vAlign w:val="center"/>
          </w:tcPr>
          <w:p w:rsidR="001049D2" w:rsidRPr="00B832D5" w:rsidRDefault="001049D2" w:rsidP="00261837">
            <w:pPr>
              <w:rPr>
                <w:b/>
                <w:sz w:val="20"/>
                <w:szCs w:val="20"/>
              </w:rPr>
            </w:pPr>
            <w:r w:rsidRPr="00B832D5">
              <w:rPr>
                <w:b/>
                <w:sz w:val="20"/>
                <w:szCs w:val="20"/>
              </w:rPr>
              <w:t>Miktar</w:t>
            </w:r>
          </w:p>
        </w:tc>
        <w:tc>
          <w:tcPr>
            <w:tcW w:w="936" w:type="dxa"/>
            <w:shd w:val="clear" w:color="auto" w:fill="D9D9D9"/>
            <w:vAlign w:val="center"/>
          </w:tcPr>
          <w:p w:rsidR="001049D2" w:rsidRPr="00B832D5" w:rsidRDefault="001049D2" w:rsidP="00261837">
            <w:pPr>
              <w:rPr>
                <w:b/>
                <w:sz w:val="20"/>
                <w:szCs w:val="20"/>
              </w:rPr>
            </w:pPr>
            <w:r w:rsidRPr="00B832D5">
              <w:rPr>
                <w:b/>
                <w:sz w:val="20"/>
                <w:szCs w:val="20"/>
              </w:rPr>
              <w:t>Birim</w:t>
            </w:r>
          </w:p>
        </w:tc>
        <w:tc>
          <w:tcPr>
            <w:tcW w:w="1539" w:type="dxa"/>
            <w:shd w:val="clear" w:color="auto" w:fill="D9D9D9"/>
            <w:vAlign w:val="center"/>
          </w:tcPr>
          <w:p w:rsidR="001049D2" w:rsidRPr="00B832D5" w:rsidRDefault="001049D2" w:rsidP="00261837">
            <w:pPr>
              <w:rPr>
                <w:b/>
                <w:sz w:val="20"/>
                <w:szCs w:val="20"/>
              </w:rPr>
            </w:pPr>
            <w:r w:rsidRPr="00B832D5">
              <w:rPr>
                <w:b/>
                <w:sz w:val="20"/>
                <w:szCs w:val="20"/>
              </w:rPr>
              <w:t>Birim Fiyat</w:t>
            </w:r>
          </w:p>
        </w:tc>
        <w:tc>
          <w:tcPr>
            <w:tcW w:w="1494" w:type="dxa"/>
            <w:shd w:val="clear" w:color="auto" w:fill="D9D9D9"/>
            <w:vAlign w:val="center"/>
          </w:tcPr>
          <w:p w:rsidR="001049D2" w:rsidRPr="00B832D5" w:rsidRDefault="001049D2" w:rsidP="00261837">
            <w:pPr>
              <w:rPr>
                <w:b/>
                <w:sz w:val="20"/>
                <w:szCs w:val="20"/>
              </w:rPr>
            </w:pPr>
            <w:r w:rsidRPr="00B832D5">
              <w:rPr>
                <w:b/>
                <w:sz w:val="20"/>
                <w:szCs w:val="20"/>
              </w:rPr>
              <w:t>Tutar</w:t>
            </w:r>
          </w:p>
        </w:tc>
      </w:tr>
      <w:tr w:rsidR="001049D2" w:rsidRPr="00B832D5" w:rsidTr="00261837">
        <w:trPr>
          <w:trHeight w:val="451"/>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2"/>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1"/>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bCs/>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1"/>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bCs/>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2"/>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bCs/>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1"/>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bCs/>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1"/>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bCs/>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2"/>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bCs/>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1"/>
        </w:trPr>
        <w:tc>
          <w:tcPr>
            <w:tcW w:w="4678" w:type="dxa"/>
            <w:shd w:val="clear" w:color="auto" w:fill="auto"/>
            <w:vAlign w:val="center"/>
          </w:tcPr>
          <w:p w:rsidR="001049D2" w:rsidRPr="00B832D5" w:rsidRDefault="001049D2" w:rsidP="00261837">
            <w:pPr>
              <w:rPr>
                <w:sz w:val="20"/>
                <w:szCs w:val="20"/>
              </w:rPr>
            </w:pPr>
          </w:p>
        </w:tc>
        <w:tc>
          <w:tcPr>
            <w:tcW w:w="1276" w:type="dxa"/>
            <w:shd w:val="clear" w:color="auto" w:fill="auto"/>
            <w:vAlign w:val="center"/>
          </w:tcPr>
          <w:p w:rsidR="001049D2" w:rsidRPr="00B832D5" w:rsidRDefault="001049D2" w:rsidP="00261837">
            <w:pPr>
              <w:jc w:val="right"/>
              <w:rPr>
                <w:sz w:val="20"/>
                <w:szCs w:val="20"/>
              </w:rPr>
            </w:pPr>
          </w:p>
        </w:tc>
        <w:tc>
          <w:tcPr>
            <w:tcW w:w="936" w:type="dxa"/>
            <w:shd w:val="clear" w:color="auto" w:fill="auto"/>
            <w:vAlign w:val="center"/>
          </w:tcPr>
          <w:p w:rsidR="001049D2" w:rsidRPr="00B832D5" w:rsidRDefault="001049D2" w:rsidP="00261837">
            <w:pPr>
              <w:rPr>
                <w:bCs/>
                <w:sz w:val="20"/>
                <w:szCs w:val="20"/>
              </w:rPr>
            </w:pPr>
          </w:p>
        </w:tc>
        <w:tc>
          <w:tcPr>
            <w:tcW w:w="1539" w:type="dxa"/>
            <w:shd w:val="clear" w:color="auto" w:fill="auto"/>
            <w:vAlign w:val="center"/>
          </w:tcPr>
          <w:p w:rsidR="001049D2" w:rsidRPr="00B832D5" w:rsidRDefault="001049D2" w:rsidP="00261837">
            <w:pPr>
              <w:jc w:val="right"/>
              <w:rPr>
                <w:sz w:val="20"/>
                <w:szCs w:val="20"/>
              </w:rPr>
            </w:pPr>
          </w:p>
        </w:tc>
        <w:tc>
          <w:tcPr>
            <w:tcW w:w="1494" w:type="dxa"/>
            <w:shd w:val="clear" w:color="auto" w:fill="auto"/>
            <w:vAlign w:val="center"/>
          </w:tcPr>
          <w:p w:rsidR="001049D2" w:rsidRPr="00B832D5" w:rsidRDefault="001049D2" w:rsidP="00261837">
            <w:pPr>
              <w:jc w:val="right"/>
              <w:rPr>
                <w:sz w:val="20"/>
                <w:szCs w:val="20"/>
              </w:rPr>
            </w:pPr>
          </w:p>
        </w:tc>
      </w:tr>
      <w:tr w:rsidR="001049D2" w:rsidRPr="00B832D5" w:rsidTr="00261837">
        <w:trPr>
          <w:trHeight w:val="452"/>
        </w:trPr>
        <w:tc>
          <w:tcPr>
            <w:tcW w:w="8429" w:type="dxa"/>
            <w:gridSpan w:val="4"/>
            <w:shd w:val="clear" w:color="auto" w:fill="D9D9D9"/>
            <w:vAlign w:val="center"/>
          </w:tcPr>
          <w:p w:rsidR="001049D2" w:rsidRPr="00B832D5" w:rsidRDefault="001049D2" w:rsidP="00261837">
            <w:pPr>
              <w:rPr>
                <w:b/>
                <w:bCs/>
                <w:sz w:val="20"/>
                <w:szCs w:val="20"/>
              </w:rPr>
            </w:pPr>
            <w:r w:rsidRPr="00B832D5">
              <w:rPr>
                <w:b/>
                <w:bCs/>
                <w:sz w:val="20"/>
                <w:szCs w:val="20"/>
              </w:rPr>
              <w:t>Toplam</w:t>
            </w:r>
          </w:p>
        </w:tc>
        <w:tc>
          <w:tcPr>
            <w:tcW w:w="1494" w:type="dxa"/>
            <w:shd w:val="clear" w:color="auto" w:fill="auto"/>
            <w:vAlign w:val="center"/>
          </w:tcPr>
          <w:p w:rsidR="001049D2" w:rsidRPr="00B832D5" w:rsidRDefault="001049D2" w:rsidP="00261837">
            <w:pPr>
              <w:jc w:val="right"/>
              <w:rPr>
                <w:b/>
                <w:sz w:val="20"/>
                <w:szCs w:val="20"/>
              </w:rPr>
            </w:pPr>
          </w:p>
        </w:tc>
      </w:tr>
    </w:tbl>
    <w:p w:rsidR="001049D2" w:rsidRPr="00B832D5" w:rsidRDefault="001049D2" w:rsidP="001049D2">
      <w:pPr>
        <w:spacing w:before="240" w:after="60"/>
        <w:jc w:val="both"/>
        <w:rPr>
          <w:rFonts w:eastAsia="Calibri"/>
          <w:b/>
          <w:sz w:val="20"/>
          <w:szCs w:val="20"/>
        </w:rPr>
      </w:pPr>
      <w:r w:rsidRPr="00B832D5">
        <w:rPr>
          <w:rFonts w:eastAsia="Calibri"/>
          <w:b/>
          <w:sz w:val="20"/>
          <w:szCs w:val="20"/>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1049D2" w:rsidRPr="00B832D5" w:rsidTr="00261837">
        <w:trPr>
          <w:trHeight w:val="569"/>
        </w:trPr>
        <w:tc>
          <w:tcPr>
            <w:tcW w:w="3183" w:type="dxa"/>
            <w:vMerge w:val="restart"/>
            <w:shd w:val="clear" w:color="auto" w:fill="D9D9D9"/>
            <w:vAlign w:val="center"/>
          </w:tcPr>
          <w:p w:rsidR="001049D2" w:rsidRPr="00B832D5" w:rsidRDefault="001049D2" w:rsidP="00261837">
            <w:pPr>
              <w:rPr>
                <w:rFonts w:eastAsia="Calibri"/>
                <w:b/>
                <w:iCs/>
                <w:sz w:val="20"/>
                <w:szCs w:val="20"/>
              </w:rPr>
            </w:pPr>
            <w:r w:rsidRPr="00B832D5">
              <w:rPr>
                <w:rFonts w:eastAsia="Calibri"/>
                <w:b/>
                <w:iCs/>
                <w:sz w:val="20"/>
                <w:szCs w:val="20"/>
              </w:rPr>
              <w:t>Hibeye Esas Yatırım Tutarı</w:t>
            </w:r>
          </w:p>
        </w:tc>
        <w:tc>
          <w:tcPr>
            <w:tcW w:w="2130" w:type="dxa"/>
            <w:shd w:val="clear" w:color="auto" w:fill="D9D9D9"/>
            <w:vAlign w:val="center"/>
          </w:tcPr>
          <w:p w:rsidR="001049D2" w:rsidRPr="00B832D5" w:rsidRDefault="001049D2" w:rsidP="00261837">
            <w:pPr>
              <w:rPr>
                <w:rFonts w:eastAsia="Calibri"/>
                <w:b/>
                <w:iCs/>
                <w:sz w:val="20"/>
                <w:szCs w:val="20"/>
              </w:rPr>
            </w:pPr>
            <w:r w:rsidRPr="00B832D5">
              <w:rPr>
                <w:rFonts w:eastAsia="Calibri"/>
                <w:b/>
                <w:iCs/>
                <w:sz w:val="20"/>
                <w:szCs w:val="20"/>
              </w:rPr>
              <w:t>Hibe Tutarı</w:t>
            </w:r>
          </w:p>
        </w:tc>
        <w:tc>
          <w:tcPr>
            <w:tcW w:w="1985" w:type="dxa"/>
            <w:vAlign w:val="center"/>
          </w:tcPr>
          <w:p w:rsidR="001049D2" w:rsidRPr="00B832D5" w:rsidRDefault="001049D2" w:rsidP="00261837">
            <w:pPr>
              <w:jc w:val="right"/>
              <w:rPr>
                <w:rFonts w:eastAsia="Calibri"/>
                <w:iCs/>
                <w:sz w:val="20"/>
                <w:szCs w:val="20"/>
              </w:rPr>
            </w:pPr>
          </w:p>
        </w:tc>
        <w:tc>
          <w:tcPr>
            <w:tcW w:w="2625" w:type="dxa"/>
            <w:shd w:val="clear" w:color="auto" w:fill="D9D9D9"/>
            <w:vAlign w:val="center"/>
          </w:tcPr>
          <w:p w:rsidR="001049D2" w:rsidRPr="00B832D5" w:rsidRDefault="001049D2" w:rsidP="00261837">
            <w:pPr>
              <w:rPr>
                <w:rFonts w:eastAsia="Calibri"/>
                <w:iCs/>
                <w:sz w:val="20"/>
                <w:szCs w:val="20"/>
              </w:rPr>
            </w:pPr>
            <w:r w:rsidRPr="00B832D5">
              <w:rPr>
                <w:rFonts w:eastAsia="Calibri"/>
                <w:iCs/>
                <w:sz w:val="20"/>
                <w:szCs w:val="20"/>
              </w:rPr>
              <w:t>Başvuru türüne göre %70 veya %75</w:t>
            </w:r>
          </w:p>
        </w:tc>
      </w:tr>
      <w:tr w:rsidR="001049D2" w:rsidRPr="00B832D5" w:rsidTr="00261837">
        <w:trPr>
          <w:trHeight w:val="570"/>
        </w:trPr>
        <w:tc>
          <w:tcPr>
            <w:tcW w:w="3183" w:type="dxa"/>
            <w:vMerge/>
            <w:shd w:val="clear" w:color="auto" w:fill="D9D9D9"/>
            <w:vAlign w:val="center"/>
          </w:tcPr>
          <w:p w:rsidR="001049D2" w:rsidRPr="00B832D5" w:rsidRDefault="001049D2" w:rsidP="00261837">
            <w:pPr>
              <w:rPr>
                <w:rFonts w:eastAsia="Calibri"/>
                <w:b/>
                <w:iCs/>
                <w:sz w:val="20"/>
                <w:szCs w:val="20"/>
              </w:rPr>
            </w:pPr>
          </w:p>
        </w:tc>
        <w:tc>
          <w:tcPr>
            <w:tcW w:w="2130" w:type="dxa"/>
            <w:shd w:val="clear" w:color="auto" w:fill="D9D9D9"/>
            <w:vAlign w:val="center"/>
          </w:tcPr>
          <w:p w:rsidR="001049D2" w:rsidRPr="00B832D5" w:rsidRDefault="001049D2" w:rsidP="00261837">
            <w:pPr>
              <w:rPr>
                <w:rFonts w:eastAsia="Calibri"/>
                <w:b/>
                <w:iCs/>
                <w:sz w:val="20"/>
                <w:szCs w:val="20"/>
              </w:rPr>
            </w:pPr>
            <w:r w:rsidRPr="00B832D5">
              <w:rPr>
                <w:rFonts w:eastAsia="Calibri"/>
                <w:b/>
                <w:iCs/>
                <w:sz w:val="20"/>
                <w:szCs w:val="20"/>
              </w:rPr>
              <w:t>Yatırımcı Katkısı</w:t>
            </w:r>
          </w:p>
        </w:tc>
        <w:tc>
          <w:tcPr>
            <w:tcW w:w="1985" w:type="dxa"/>
            <w:vAlign w:val="center"/>
          </w:tcPr>
          <w:p w:rsidR="001049D2" w:rsidRPr="00B832D5" w:rsidRDefault="001049D2" w:rsidP="00261837">
            <w:pPr>
              <w:jc w:val="right"/>
              <w:rPr>
                <w:rFonts w:eastAsia="Calibri"/>
                <w:iCs/>
                <w:sz w:val="20"/>
                <w:szCs w:val="20"/>
              </w:rPr>
            </w:pPr>
          </w:p>
        </w:tc>
        <w:tc>
          <w:tcPr>
            <w:tcW w:w="2625" w:type="dxa"/>
            <w:shd w:val="clear" w:color="auto" w:fill="D9D9D9"/>
            <w:vAlign w:val="center"/>
          </w:tcPr>
          <w:p w:rsidR="001049D2" w:rsidRPr="00B832D5" w:rsidRDefault="001049D2" w:rsidP="00261837">
            <w:pPr>
              <w:rPr>
                <w:rFonts w:eastAsia="Calibri"/>
                <w:iCs/>
                <w:sz w:val="20"/>
                <w:szCs w:val="20"/>
              </w:rPr>
            </w:pPr>
            <w:r w:rsidRPr="00B832D5">
              <w:rPr>
                <w:rFonts w:eastAsia="Calibri"/>
                <w:iCs/>
                <w:sz w:val="20"/>
                <w:szCs w:val="20"/>
              </w:rPr>
              <w:t>Başvuru türüne göre %30 veya %25</w:t>
            </w:r>
          </w:p>
        </w:tc>
      </w:tr>
      <w:tr w:rsidR="001049D2" w:rsidRPr="00B832D5" w:rsidTr="00261837">
        <w:trPr>
          <w:trHeight w:val="569"/>
        </w:trPr>
        <w:tc>
          <w:tcPr>
            <w:tcW w:w="5313" w:type="dxa"/>
            <w:gridSpan w:val="2"/>
            <w:shd w:val="clear" w:color="auto" w:fill="D9D9D9"/>
            <w:vAlign w:val="center"/>
          </w:tcPr>
          <w:p w:rsidR="001049D2" w:rsidRPr="00B832D5" w:rsidRDefault="001049D2" w:rsidP="00261837">
            <w:pPr>
              <w:rPr>
                <w:rFonts w:eastAsia="Calibri"/>
                <w:b/>
                <w:iCs/>
                <w:sz w:val="20"/>
                <w:szCs w:val="20"/>
              </w:rPr>
            </w:pPr>
            <w:r w:rsidRPr="00B832D5">
              <w:rPr>
                <w:rFonts w:eastAsia="Calibri"/>
                <w:b/>
                <w:iCs/>
                <w:sz w:val="20"/>
                <w:szCs w:val="20"/>
              </w:rPr>
              <w:t>Ayni/Nakdi Katkı Tutarı</w:t>
            </w:r>
          </w:p>
        </w:tc>
        <w:tc>
          <w:tcPr>
            <w:tcW w:w="1985" w:type="dxa"/>
            <w:vAlign w:val="center"/>
          </w:tcPr>
          <w:p w:rsidR="001049D2" w:rsidRPr="00B832D5" w:rsidRDefault="001049D2" w:rsidP="00261837">
            <w:pPr>
              <w:jc w:val="right"/>
              <w:rPr>
                <w:rFonts w:eastAsia="Calibri"/>
                <w:iCs/>
                <w:sz w:val="20"/>
                <w:szCs w:val="20"/>
              </w:rPr>
            </w:pPr>
          </w:p>
        </w:tc>
        <w:tc>
          <w:tcPr>
            <w:tcW w:w="2625" w:type="dxa"/>
            <w:shd w:val="clear" w:color="auto" w:fill="D9D9D9"/>
            <w:vAlign w:val="center"/>
          </w:tcPr>
          <w:p w:rsidR="001049D2" w:rsidRPr="00B832D5" w:rsidRDefault="001049D2" w:rsidP="00261837">
            <w:pPr>
              <w:rPr>
                <w:rFonts w:eastAsia="Calibri"/>
                <w:iCs/>
                <w:sz w:val="20"/>
                <w:szCs w:val="20"/>
              </w:rPr>
            </w:pPr>
            <w:r w:rsidRPr="00B832D5">
              <w:rPr>
                <w:rFonts w:eastAsia="Calibri"/>
                <w:iCs/>
                <w:sz w:val="20"/>
                <w:szCs w:val="20"/>
              </w:rPr>
              <w:t>Varsa ayrıca yapılan katkılar</w:t>
            </w:r>
          </w:p>
        </w:tc>
      </w:tr>
      <w:tr w:rsidR="001049D2" w:rsidRPr="00B832D5" w:rsidTr="00261837">
        <w:trPr>
          <w:trHeight w:val="570"/>
        </w:trPr>
        <w:tc>
          <w:tcPr>
            <w:tcW w:w="5313" w:type="dxa"/>
            <w:gridSpan w:val="2"/>
            <w:shd w:val="clear" w:color="auto" w:fill="D9D9D9"/>
            <w:vAlign w:val="center"/>
          </w:tcPr>
          <w:p w:rsidR="001049D2" w:rsidRPr="00B832D5" w:rsidRDefault="001049D2" w:rsidP="00261837">
            <w:pPr>
              <w:rPr>
                <w:rFonts w:eastAsia="Calibri"/>
                <w:b/>
                <w:iCs/>
                <w:sz w:val="20"/>
                <w:szCs w:val="20"/>
              </w:rPr>
            </w:pPr>
            <w:r w:rsidRPr="00B832D5">
              <w:rPr>
                <w:rFonts w:eastAsia="Calibri"/>
                <w:b/>
                <w:iCs/>
                <w:sz w:val="20"/>
                <w:szCs w:val="20"/>
              </w:rPr>
              <w:t>Toplam</w:t>
            </w:r>
          </w:p>
        </w:tc>
        <w:tc>
          <w:tcPr>
            <w:tcW w:w="1985" w:type="dxa"/>
            <w:vAlign w:val="center"/>
          </w:tcPr>
          <w:p w:rsidR="001049D2" w:rsidRPr="00B832D5" w:rsidRDefault="001049D2" w:rsidP="00261837">
            <w:pPr>
              <w:jc w:val="right"/>
              <w:rPr>
                <w:rFonts w:eastAsia="Calibri"/>
                <w:iCs/>
                <w:sz w:val="20"/>
                <w:szCs w:val="20"/>
              </w:rPr>
            </w:pPr>
          </w:p>
        </w:tc>
        <w:tc>
          <w:tcPr>
            <w:tcW w:w="2625" w:type="dxa"/>
            <w:shd w:val="clear" w:color="auto" w:fill="D9D9D9"/>
            <w:vAlign w:val="center"/>
          </w:tcPr>
          <w:p w:rsidR="001049D2" w:rsidRPr="00B832D5" w:rsidRDefault="001049D2" w:rsidP="00261837">
            <w:pPr>
              <w:rPr>
                <w:rFonts w:eastAsia="Calibri"/>
                <w:iCs/>
                <w:sz w:val="20"/>
                <w:szCs w:val="20"/>
              </w:rPr>
            </w:pPr>
            <w:r w:rsidRPr="00B832D5">
              <w:rPr>
                <w:rFonts w:eastAsia="Calibri"/>
                <w:iCs/>
                <w:sz w:val="20"/>
                <w:szCs w:val="20"/>
              </w:rPr>
              <w:t>Toplam tutar</w:t>
            </w:r>
          </w:p>
        </w:tc>
      </w:tr>
    </w:tbl>
    <w:p w:rsidR="001049D2" w:rsidRPr="00B832D5" w:rsidRDefault="001049D2" w:rsidP="001049D2">
      <w:pPr>
        <w:spacing w:before="240" w:after="60"/>
        <w:jc w:val="both"/>
        <w:rPr>
          <w:rFonts w:eastAsia="Calibri"/>
          <w:b/>
          <w:sz w:val="20"/>
          <w:szCs w:val="20"/>
        </w:rPr>
      </w:pPr>
    </w:p>
    <w:p w:rsidR="001049D2" w:rsidRPr="00B832D5" w:rsidRDefault="001049D2" w:rsidP="001049D2">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1049D2" w:rsidRPr="00B832D5" w:rsidTr="00261837">
        <w:trPr>
          <w:trHeight w:val="537"/>
        </w:trPr>
        <w:tc>
          <w:tcPr>
            <w:tcW w:w="2530" w:type="dxa"/>
            <w:shd w:val="clear" w:color="auto" w:fill="D9D9D9"/>
            <w:vAlign w:val="center"/>
          </w:tcPr>
          <w:p w:rsidR="001049D2" w:rsidRPr="00B832D5" w:rsidRDefault="001049D2" w:rsidP="00261837">
            <w:pPr>
              <w:jc w:val="both"/>
              <w:rPr>
                <w:rFonts w:eastAsia="Calibri"/>
                <w:b/>
                <w:iCs/>
                <w:sz w:val="20"/>
                <w:szCs w:val="20"/>
              </w:rPr>
            </w:pPr>
            <w:r w:rsidRPr="00B832D5">
              <w:rPr>
                <w:rFonts w:eastAsia="Calibri"/>
                <w:b/>
                <w:iCs/>
                <w:sz w:val="20"/>
                <w:szCs w:val="20"/>
              </w:rPr>
              <w:t>Giderin Cinsi</w:t>
            </w:r>
          </w:p>
        </w:tc>
        <w:tc>
          <w:tcPr>
            <w:tcW w:w="3190" w:type="dxa"/>
            <w:shd w:val="clear" w:color="auto" w:fill="D9D9D9"/>
            <w:vAlign w:val="center"/>
          </w:tcPr>
          <w:p w:rsidR="001049D2" w:rsidRPr="00B832D5" w:rsidRDefault="001049D2" w:rsidP="00261837">
            <w:pPr>
              <w:jc w:val="both"/>
              <w:rPr>
                <w:rFonts w:eastAsia="Calibri"/>
                <w:b/>
                <w:iCs/>
                <w:sz w:val="20"/>
                <w:szCs w:val="20"/>
              </w:rPr>
            </w:pPr>
            <w:r w:rsidRPr="00B832D5">
              <w:rPr>
                <w:rFonts w:eastAsia="Calibri"/>
                <w:b/>
                <w:iCs/>
                <w:sz w:val="20"/>
                <w:szCs w:val="20"/>
              </w:rPr>
              <w:t>Genel Özellikleri</w:t>
            </w:r>
          </w:p>
        </w:tc>
        <w:tc>
          <w:tcPr>
            <w:tcW w:w="1345" w:type="dxa"/>
            <w:shd w:val="clear" w:color="auto" w:fill="D9D9D9"/>
            <w:vAlign w:val="center"/>
          </w:tcPr>
          <w:p w:rsidR="001049D2" w:rsidRPr="00B832D5" w:rsidRDefault="001049D2" w:rsidP="00261837">
            <w:pPr>
              <w:jc w:val="both"/>
              <w:rPr>
                <w:rFonts w:eastAsia="Calibri"/>
                <w:b/>
                <w:iCs/>
                <w:sz w:val="20"/>
                <w:szCs w:val="20"/>
              </w:rPr>
            </w:pPr>
            <w:r w:rsidRPr="00B832D5">
              <w:rPr>
                <w:rFonts w:eastAsia="Calibri"/>
                <w:b/>
                <w:iCs/>
                <w:sz w:val="20"/>
                <w:szCs w:val="20"/>
              </w:rPr>
              <w:t>Miktarı</w:t>
            </w:r>
          </w:p>
        </w:tc>
        <w:tc>
          <w:tcPr>
            <w:tcW w:w="1487" w:type="dxa"/>
            <w:shd w:val="clear" w:color="auto" w:fill="D9D9D9"/>
            <w:vAlign w:val="center"/>
          </w:tcPr>
          <w:p w:rsidR="001049D2" w:rsidRPr="00B832D5" w:rsidRDefault="001049D2" w:rsidP="00261837">
            <w:pPr>
              <w:jc w:val="both"/>
              <w:rPr>
                <w:rFonts w:eastAsia="Calibri"/>
                <w:b/>
                <w:iCs/>
                <w:sz w:val="20"/>
                <w:szCs w:val="20"/>
              </w:rPr>
            </w:pPr>
            <w:r w:rsidRPr="00B832D5">
              <w:rPr>
                <w:rFonts w:eastAsia="Calibri"/>
                <w:b/>
                <w:iCs/>
                <w:sz w:val="20"/>
                <w:szCs w:val="20"/>
              </w:rPr>
              <w:t>Birim Fiyatı</w:t>
            </w:r>
          </w:p>
        </w:tc>
        <w:tc>
          <w:tcPr>
            <w:tcW w:w="1371" w:type="dxa"/>
            <w:shd w:val="clear" w:color="auto" w:fill="D9D9D9"/>
            <w:vAlign w:val="center"/>
          </w:tcPr>
          <w:p w:rsidR="001049D2" w:rsidRPr="00B832D5" w:rsidRDefault="001049D2" w:rsidP="00261837">
            <w:pPr>
              <w:jc w:val="both"/>
              <w:rPr>
                <w:rFonts w:eastAsia="Calibri"/>
                <w:b/>
                <w:iCs/>
                <w:sz w:val="20"/>
                <w:szCs w:val="20"/>
              </w:rPr>
            </w:pPr>
            <w:r w:rsidRPr="00B832D5">
              <w:rPr>
                <w:rFonts w:eastAsia="Calibri"/>
                <w:b/>
                <w:iCs/>
                <w:sz w:val="20"/>
                <w:szCs w:val="20"/>
              </w:rPr>
              <w:t>Tutarı</w:t>
            </w:r>
          </w:p>
        </w:tc>
      </w:tr>
      <w:tr w:rsidR="001049D2" w:rsidRPr="00B832D5" w:rsidTr="00261837">
        <w:trPr>
          <w:trHeight w:val="537"/>
        </w:trPr>
        <w:tc>
          <w:tcPr>
            <w:tcW w:w="2530" w:type="dxa"/>
            <w:vAlign w:val="center"/>
          </w:tcPr>
          <w:p w:rsidR="001049D2" w:rsidRPr="00B832D5" w:rsidRDefault="001049D2" w:rsidP="00261837">
            <w:pPr>
              <w:rPr>
                <w:rFonts w:eastAsia="Calibri"/>
                <w:iCs/>
                <w:sz w:val="20"/>
                <w:szCs w:val="20"/>
              </w:rPr>
            </w:pPr>
          </w:p>
        </w:tc>
        <w:tc>
          <w:tcPr>
            <w:tcW w:w="3190" w:type="dxa"/>
            <w:vAlign w:val="center"/>
          </w:tcPr>
          <w:p w:rsidR="001049D2" w:rsidRPr="00B832D5" w:rsidRDefault="001049D2" w:rsidP="00261837">
            <w:pPr>
              <w:rPr>
                <w:rFonts w:eastAsia="Calibri"/>
                <w:sz w:val="20"/>
                <w:szCs w:val="20"/>
              </w:rPr>
            </w:pPr>
          </w:p>
        </w:tc>
        <w:tc>
          <w:tcPr>
            <w:tcW w:w="1345" w:type="dxa"/>
            <w:vAlign w:val="center"/>
          </w:tcPr>
          <w:p w:rsidR="001049D2" w:rsidRPr="00B832D5" w:rsidRDefault="001049D2" w:rsidP="00261837">
            <w:pPr>
              <w:rPr>
                <w:rFonts w:eastAsia="Calibri"/>
                <w:sz w:val="20"/>
                <w:szCs w:val="20"/>
              </w:rPr>
            </w:pPr>
          </w:p>
        </w:tc>
        <w:tc>
          <w:tcPr>
            <w:tcW w:w="1487" w:type="dxa"/>
            <w:vAlign w:val="center"/>
          </w:tcPr>
          <w:p w:rsidR="001049D2" w:rsidRPr="00B832D5" w:rsidRDefault="001049D2" w:rsidP="00261837">
            <w:pPr>
              <w:rPr>
                <w:rFonts w:eastAsia="Calibri"/>
                <w:sz w:val="20"/>
                <w:szCs w:val="20"/>
              </w:rPr>
            </w:pPr>
          </w:p>
        </w:tc>
        <w:tc>
          <w:tcPr>
            <w:tcW w:w="1371" w:type="dxa"/>
            <w:vAlign w:val="center"/>
          </w:tcPr>
          <w:p w:rsidR="001049D2" w:rsidRPr="00B832D5" w:rsidRDefault="001049D2" w:rsidP="00261837">
            <w:pPr>
              <w:rPr>
                <w:rFonts w:eastAsia="Calibri"/>
                <w:sz w:val="20"/>
                <w:szCs w:val="20"/>
              </w:rPr>
            </w:pPr>
          </w:p>
        </w:tc>
      </w:tr>
      <w:tr w:rsidR="001049D2" w:rsidRPr="00B832D5" w:rsidTr="00261837">
        <w:trPr>
          <w:trHeight w:val="538"/>
        </w:trPr>
        <w:tc>
          <w:tcPr>
            <w:tcW w:w="2530" w:type="dxa"/>
            <w:vAlign w:val="center"/>
          </w:tcPr>
          <w:p w:rsidR="001049D2" w:rsidRPr="00B832D5" w:rsidRDefault="001049D2" w:rsidP="00261837">
            <w:pPr>
              <w:rPr>
                <w:rFonts w:eastAsia="Calibri"/>
                <w:iCs/>
                <w:sz w:val="20"/>
                <w:szCs w:val="20"/>
              </w:rPr>
            </w:pPr>
          </w:p>
        </w:tc>
        <w:tc>
          <w:tcPr>
            <w:tcW w:w="3190" w:type="dxa"/>
            <w:vAlign w:val="center"/>
          </w:tcPr>
          <w:p w:rsidR="001049D2" w:rsidRPr="00B832D5" w:rsidRDefault="001049D2" w:rsidP="00261837">
            <w:pPr>
              <w:rPr>
                <w:rFonts w:eastAsia="Calibri"/>
                <w:sz w:val="20"/>
                <w:szCs w:val="20"/>
              </w:rPr>
            </w:pPr>
          </w:p>
        </w:tc>
        <w:tc>
          <w:tcPr>
            <w:tcW w:w="1345" w:type="dxa"/>
            <w:vAlign w:val="center"/>
          </w:tcPr>
          <w:p w:rsidR="001049D2" w:rsidRPr="00B832D5" w:rsidRDefault="001049D2" w:rsidP="00261837">
            <w:pPr>
              <w:rPr>
                <w:rFonts w:eastAsia="Calibri"/>
                <w:sz w:val="20"/>
                <w:szCs w:val="20"/>
              </w:rPr>
            </w:pPr>
          </w:p>
        </w:tc>
        <w:tc>
          <w:tcPr>
            <w:tcW w:w="1487" w:type="dxa"/>
            <w:vAlign w:val="center"/>
          </w:tcPr>
          <w:p w:rsidR="001049D2" w:rsidRPr="00B832D5" w:rsidRDefault="001049D2" w:rsidP="00261837">
            <w:pPr>
              <w:rPr>
                <w:rFonts w:eastAsia="Calibri"/>
                <w:sz w:val="20"/>
                <w:szCs w:val="20"/>
              </w:rPr>
            </w:pPr>
          </w:p>
        </w:tc>
        <w:tc>
          <w:tcPr>
            <w:tcW w:w="1371" w:type="dxa"/>
            <w:vAlign w:val="center"/>
          </w:tcPr>
          <w:p w:rsidR="001049D2" w:rsidRPr="00B832D5" w:rsidRDefault="001049D2" w:rsidP="00261837">
            <w:pPr>
              <w:rPr>
                <w:rFonts w:eastAsia="Calibri"/>
                <w:sz w:val="20"/>
                <w:szCs w:val="20"/>
              </w:rPr>
            </w:pPr>
          </w:p>
        </w:tc>
      </w:tr>
      <w:tr w:rsidR="001049D2" w:rsidRPr="00B832D5" w:rsidTr="00261837">
        <w:trPr>
          <w:trHeight w:val="538"/>
        </w:trPr>
        <w:tc>
          <w:tcPr>
            <w:tcW w:w="2530" w:type="dxa"/>
            <w:vAlign w:val="center"/>
          </w:tcPr>
          <w:p w:rsidR="001049D2" w:rsidRPr="00B832D5" w:rsidRDefault="001049D2" w:rsidP="00261837">
            <w:pPr>
              <w:rPr>
                <w:rFonts w:eastAsia="Calibri"/>
                <w:iCs/>
                <w:sz w:val="20"/>
                <w:szCs w:val="20"/>
              </w:rPr>
            </w:pPr>
          </w:p>
        </w:tc>
        <w:tc>
          <w:tcPr>
            <w:tcW w:w="3190" w:type="dxa"/>
            <w:vAlign w:val="center"/>
          </w:tcPr>
          <w:p w:rsidR="001049D2" w:rsidRPr="00B832D5" w:rsidRDefault="001049D2" w:rsidP="00261837">
            <w:pPr>
              <w:rPr>
                <w:rFonts w:eastAsia="Calibri"/>
                <w:sz w:val="20"/>
                <w:szCs w:val="20"/>
              </w:rPr>
            </w:pPr>
          </w:p>
        </w:tc>
        <w:tc>
          <w:tcPr>
            <w:tcW w:w="1345" w:type="dxa"/>
            <w:vAlign w:val="center"/>
          </w:tcPr>
          <w:p w:rsidR="001049D2" w:rsidRPr="00B832D5" w:rsidRDefault="001049D2" w:rsidP="00261837">
            <w:pPr>
              <w:rPr>
                <w:rFonts w:eastAsia="Calibri"/>
                <w:sz w:val="20"/>
                <w:szCs w:val="20"/>
              </w:rPr>
            </w:pPr>
          </w:p>
        </w:tc>
        <w:tc>
          <w:tcPr>
            <w:tcW w:w="1487" w:type="dxa"/>
            <w:vAlign w:val="center"/>
          </w:tcPr>
          <w:p w:rsidR="001049D2" w:rsidRPr="00B832D5" w:rsidRDefault="001049D2" w:rsidP="00261837">
            <w:pPr>
              <w:rPr>
                <w:rFonts w:eastAsia="Calibri"/>
                <w:sz w:val="20"/>
                <w:szCs w:val="20"/>
              </w:rPr>
            </w:pPr>
          </w:p>
        </w:tc>
        <w:tc>
          <w:tcPr>
            <w:tcW w:w="1371" w:type="dxa"/>
            <w:vAlign w:val="center"/>
          </w:tcPr>
          <w:p w:rsidR="001049D2" w:rsidRPr="00B832D5" w:rsidRDefault="001049D2" w:rsidP="00261837">
            <w:pPr>
              <w:rPr>
                <w:rFonts w:eastAsia="Calibri"/>
                <w:sz w:val="20"/>
                <w:szCs w:val="20"/>
              </w:rPr>
            </w:pPr>
          </w:p>
        </w:tc>
      </w:tr>
      <w:tr w:rsidR="001049D2" w:rsidRPr="00B832D5" w:rsidTr="00261837">
        <w:trPr>
          <w:trHeight w:val="538"/>
        </w:trPr>
        <w:tc>
          <w:tcPr>
            <w:tcW w:w="8552" w:type="dxa"/>
            <w:gridSpan w:val="4"/>
            <w:shd w:val="clear" w:color="auto" w:fill="D9D9D9"/>
            <w:vAlign w:val="center"/>
          </w:tcPr>
          <w:p w:rsidR="001049D2" w:rsidRPr="00B832D5" w:rsidRDefault="001049D2" w:rsidP="00261837">
            <w:pPr>
              <w:rPr>
                <w:rFonts w:eastAsia="Calibri"/>
                <w:b/>
                <w:sz w:val="20"/>
                <w:szCs w:val="20"/>
              </w:rPr>
            </w:pPr>
            <w:r w:rsidRPr="00B832D5">
              <w:rPr>
                <w:rFonts w:eastAsia="Calibri"/>
                <w:b/>
                <w:sz w:val="20"/>
                <w:szCs w:val="20"/>
              </w:rPr>
              <w:t>Toplam</w:t>
            </w:r>
          </w:p>
        </w:tc>
        <w:tc>
          <w:tcPr>
            <w:tcW w:w="1371" w:type="dxa"/>
            <w:vAlign w:val="center"/>
          </w:tcPr>
          <w:p w:rsidR="001049D2" w:rsidRPr="00B832D5" w:rsidRDefault="001049D2" w:rsidP="00261837">
            <w:pPr>
              <w:rPr>
                <w:rFonts w:eastAsia="Calibri"/>
                <w:sz w:val="20"/>
                <w:szCs w:val="20"/>
              </w:rPr>
            </w:pPr>
          </w:p>
        </w:tc>
      </w:tr>
    </w:tbl>
    <w:p w:rsidR="001049D2" w:rsidRPr="00B832D5" w:rsidRDefault="001049D2" w:rsidP="001049D2">
      <w:pPr>
        <w:spacing w:before="240" w:after="60"/>
        <w:jc w:val="both"/>
        <w:rPr>
          <w:rFonts w:eastAsia="Calibri"/>
          <w:b/>
          <w:sz w:val="20"/>
          <w:szCs w:val="20"/>
        </w:rPr>
      </w:pPr>
      <w:r w:rsidRPr="00B832D5">
        <w:rPr>
          <w:rFonts w:eastAsia="Calibri"/>
          <w:b/>
          <w:sz w:val="20"/>
          <w:szCs w:val="20"/>
        </w:rPr>
        <w:t>3. PROJENİN FAALİYET PLANI</w:t>
      </w:r>
    </w:p>
    <w:p w:rsidR="001049D2" w:rsidRPr="00B832D5" w:rsidRDefault="001049D2" w:rsidP="001049D2">
      <w:pPr>
        <w:spacing w:after="120"/>
        <w:rPr>
          <w:rFonts w:eastAsia="Calibri"/>
          <w:sz w:val="20"/>
          <w:szCs w:val="20"/>
        </w:rPr>
      </w:pPr>
      <w:r w:rsidRPr="00B832D5">
        <w:rPr>
          <w:rFonts w:eastAsia="Calibri"/>
          <w:sz w:val="20"/>
          <w:szCs w:val="20"/>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1049D2" w:rsidRPr="00B832D5" w:rsidTr="00261837">
        <w:trPr>
          <w:trHeight w:val="56"/>
        </w:trPr>
        <w:tc>
          <w:tcPr>
            <w:tcW w:w="823" w:type="dxa"/>
            <w:vMerge w:val="restart"/>
            <w:shd w:val="clear" w:color="auto" w:fill="D9D9D9"/>
            <w:vAlign w:val="center"/>
          </w:tcPr>
          <w:p w:rsidR="001049D2" w:rsidRPr="00B832D5" w:rsidRDefault="001049D2" w:rsidP="00261837">
            <w:pPr>
              <w:jc w:val="center"/>
              <w:rPr>
                <w:rFonts w:eastAsia="Calibri"/>
                <w:b/>
                <w:sz w:val="20"/>
                <w:szCs w:val="20"/>
              </w:rPr>
            </w:pPr>
            <w:r w:rsidRPr="00B832D5">
              <w:rPr>
                <w:rFonts w:eastAsia="Calibri"/>
                <w:b/>
                <w:sz w:val="20"/>
                <w:szCs w:val="20"/>
              </w:rPr>
              <w:t>SN</w:t>
            </w:r>
          </w:p>
        </w:tc>
        <w:tc>
          <w:tcPr>
            <w:tcW w:w="3467" w:type="dxa"/>
            <w:vMerge w:val="restart"/>
            <w:shd w:val="clear" w:color="auto" w:fill="D9D9D9"/>
            <w:vAlign w:val="center"/>
          </w:tcPr>
          <w:p w:rsidR="001049D2" w:rsidRPr="00B832D5" w:rsidRDefault="001049D2" w:rsidP="00261837">
            <w:pPr>
              <w:rPr>
                <w:rFonts w:eastAsia="Calibri"/>
                <w:b/>
                <w:sz w:val="20"/>
                <w:szCs w:val="20"/>
              </w:rPr>
            </w:pPr>
            <w:r w:rsidRPr="00B832D5">
              <w:rPr>
                <w:rFonts w:eastAsia="Calibri"/>
                <w:b/>
                <w:sz w:val="20"/>
                <w:szCs w:val="20"/>
              </w:rPr>
              <w:t>Yapılacak faaliyet</w:t>
            </w:r>
          </w:p>
        </w:tc>
        <w:tc>
          <w:tcPr>
            <w:tcW w:w="5633" w:type="dxa"/>
            <w:gridSpan w:val="12"/>
            <w:shd w:val="clear" w:color="auto" w:fill="D9D9D9"/>
          </w:tcPr>
          <w:p w:rsidR="001049D2" w:rsidRPr="00B832D5" w:rsidRDefault="001049D2" w:rsidP="00261837">
            <w:pPr>
              <w:jc w:val="center"/>
              <w:rPr>
                <w:rFonts w:eastAsia="Calibri"/>
                <w:b/>
                <w:sz w:val="20"/>
                <w:szCs w:val="20"/>
              </w:rPr>
            </w:pPr>
            <w:r w:rsidRPr="00B832D5">
              <w:rPr>
                <w:rFonts w:eastAsia="Calibri"/>
                <w:b/>
                <w:sz w:val="20"/>
                <w:szCs w:val="20"/>
              </w:rPr>
              <w:t>Aylar</w:t>
            </w:r>
          </w:p>
        </w:tc>
      </w:tr>
      <w:tr w:rsidR="001049D2" w:rsidRPr="00B832D5" w:rsidTr="00261837">
        <w:tc>
          <w:tcPr>
            <w:tcW w:w="823" w:type="dxa"/>
            <w:vMerge/>
            <w:shd w:val="clear" w:color="auto" w:fill="D9D9D9"/>
          </w:tcPr>
          <w:p w:rsidR="001049D2" w:rsidRPr="00B832D5" w:rsidRDefault="001049D2" w:rsidP="00261837">
            <w:pPr>
              <w:jc w:val="center"/>
              <w:rPr>
                <w:rFonts w:eastAsia="Calibri"/>
                <w:sz w:val="20"/>
                <w:szCs w:val="20"/>
              </w:rPr>
            </w:pPr>
          </w:p>
        </w:tc>
        <w:tc>
          <w:tcPr>
            <w:tcW w:w="3467" w:type="dxa"/>
            <w:vMerge/>
            <w:shd w:val="clear" w:color="auto" w:fill="D9D9D9"/>
            <w:vAlign w:val="center"/>
          </w:tcPr>
          <w:p w:rsidR="001049D2" w:rsidRPr="00B832D5" w:rsidRDefault="001049D2" w:rsidP="00261837">
            <w:pPr>
              <w:rPr>
                <w:rFonts w:eastAsia="Calibri"/>
                <w:sz w:val="20"/>
                <w:szCs w:val="20"/>
              </w:rPr>
            </w:pPr>
          </w:p>
        </w:tc>
        <w:tc>
          <w:tcPr>
            <w:tcW w:w="469"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1</w:t>
            </w:r>
          </w:p>
        </w:tc>
        <w:tc>
          <w:tcPr>
            <w:tcW w:w="469"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2</w:t>
            </w:r>
          </w:p>
        </w:tc>
        <w:tc>
          <w:tcPr>
            <w:tcW w:w="470"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3</w:t>
            </w:r>
          </w:p>
        </w:tc>
        <w:tc>
          <w:tcPr>
            <w:tcW w:w="469"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4</w:t>
            </w:r>
          </w:p>
        </w:tc>
        <w:tc>
          <w:tcPr>
            <w:tcW w:w="470"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5</w:t>
            </w:r>
          </w:p>
        </w:tc>
        <w:tc>
          <w:tcPr>
            <w:tcW w:w="469"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6</w:t>
            </w:r>
          </w:p>
        </w:tc>
        <w:tc>
          <w:tcPr>
            <w:tcW w:w="469"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7</w:t>
            </w:r>
          </w:p>
        </w:tc>
        <w:tc>
          <w:tcPr>
            <w:tcW w:w="470"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8</w:t>
            </w:r>
          </w:p>
        </w:tc>
        <w:tc>
          <w:tcPr>
            <w:tcW w:w="469"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9</w:t>
            </w:r>
          </w:p>
        </w:tc>
        <w:tc>
          <w:tcPr>
            <w:tcW w:w="470"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10</w:t>
            </w:r>
          </w:p>
        </w:tc>
        <w:tc>
          <w:tcPr>
            <w:tcW w:w="469"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11</w:t>
            </w:r>
          </w:p>
        </w:tc>
        <w:tc>
          <w:tcPr>
            <w:tcW w:w="470" w:type="dxa"/>
            <w:shd w:val="clear" w:color="auto" w:fill="D9D9D9"/>
          </w:tcPr>
          <w:p w:rsidR="001049D2" w:rsidRPr="00B832D5" w:rsidRDefault="001049D2" w:rsidP="00261837">
            <w:pPr>
              <w:jc w:val="center"/>
              <w:rPr>
                <w:rFonts w:eastAsia="Calibri"/>
                <w:sz w:val="20"/>
                <w:szCs w:val="20"/>
              </w:rPr>
            </w:pPr>
            <w:r w:rsidRPr="00B832D5">
              <w:rPr>
                <w:rFonts w:eastAsia="Calibri"/>
                <w:sz w:val="20"/>
                <w:szCs w:val="20"/>
              </w:rPr>
              <w:t>12</w:t>
            </w:r>
          </w:p>
        </w:tc>
      </w:tr>
      <w:tr w:rsidR="001049D2" w:rsidRPr="00B832D5" w:rsidTr="00261837">
        <w:trPr>
          <w:trHeight w:val="440"/>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1</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1"/>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2</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0"/>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3</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1"/>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4</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1"/>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5</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0"/>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6</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1"/>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7</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0"/>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8</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1"/>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9</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r w:rsidR="001049D2" w:rsidRPr="00B832D5" w:rsidTr="00261837">
        <w:trPr>
          <w:trHeight w:val="441"/>
        </w:trPr>
        <w:tc>
          <w:tcPr>
            <w:tcW w:w="823" w:type="dxa"/>
            <w:vAlign w:val="center"/>
          </w:tcPr>
          <w:p w:rsidR="001049D2" w:rsidRPr="00B832D5" w:rsidRDefault="001049D2" w:rsidP="00261837">
            <w:pPr>
              <w:jc w:val="center"/>
              <w:rPr>
                <w:rFonts w:eastAsia="Calibri"/>
                <w:sz w:val="20"/>
                <w:szCs w:val="20"/>
              </w:rPr>
            </w:pPr>
            <w:r w:rsidRPr="00B832D5">
              <w:rPr>
                <w:rFonts w:eastAsia="Calibri"/>
                <w:sz w:val="20"/>
                <w:szCs w:val="20"/>
              </w:rPr>
              <w:t>10</w:t>
            </w:r>
          </w:p>
        </w:tc>
        <w:tc>
          <w:tcPr>
            <w:tcW w:w="3467"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c>
          <w:tcPr>
            <w:tcW w:w="469" w:type="dxa"/>
            <w:vAlign w:val="center"/>
          </w:tcPr>
          <w:p w:rsidR="001049D2" w:rsidRPr="00B832D5" w:rsidRDefault="001049D2" w:rsidP="00261837">
            <w:pPr>
              <w:rPr>
                <w:rFonts w:eastAsia="Calibri"/>
                <w:sz w:val="20"/>
                <w:szCs w:val="20"/>
              </w:rPr>
            </w:pPr>
          </w:p>
        </w:tc>
        <w:tc>
          <w:tcPr>
            <w:tcW w:w="470" w:type="dxa"/>
            <w:vAlign w:val="center"/>
          </w:tcPr>
          <w:p w:rsidR="001049D2" w:rsidRPr="00B832D5" w:rsidRDefault="001049D2" w:rsidP="00261837">
            <w:pPr>
              <w:rPr>
                <w:rFonts w:eastAsia="Calibri"/>
                <w:sz w:val="20"/>
                <w:szCs w:val="20"/>
              </w:rPr>
            </w:pPr>
          </w:p>
        </w:tc>
      </w:tr>
    </w:tbl>
    <w:p w:rsidR="001049D2" w:rsidRPr="00B832D5" w:rsidRDefault="001049D2" w:rsidP="001049D2">
      <w:pPr>
        <w:spacing w:before="240" w:after="60"/>
        <w:jc w:val="both"/>
        <w:rPr>
          <w:rFonts w:eastAsia="Calibri"/>
          <w:b/>
          <w:sz w:val="20"/>
          <w:szCs w:val="20"/>
        </w:rPr>
      </w:pPr>
    </w:p>
    <w:p w:rsidR="001049D2" w:rsidRPr="00B832D5" w:rsidRDefault="001049D2" w:rsidP="001049D2">
      <w:pPr>
        <w:spacing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4. BAŞVURU SAHİBİ TARAFINDAN YAPILAN BEYAN</w:t>
      </w:r>
    </w:p>
    <w:p w:rsidR="001049D2" w:rsidRPr="00B832D5" w:rsidRDefault="001049D2" w:rsidP="001049D2">
      <w:pPr>
        <w:spacing w:after="120"/>
        <w:jc w:val="both"/>
        <w:rPr>
          <w:rFonts w:eastAsia="Calibri"/>
          <w:spacing w:val="-5"/>
          <w:sz w:val="20"/>
          <w:szCs w:val="20"/>
        </w:rPr>
      </w:pPr>
      <w:r w:rsidRPr="00B832D5">
        <w:rPr>
          <w:rFonts w:eastAsia="Calibri"/>
          <w:spacing w:val="-5"/>
          <w:sz w:val="20"/>
          <w:szCs w:val="20"/>
        </w:rPr>
        <w:t>Aşağıda imzası bulunan ben, başvuru sahibi ve bu projenin sorumlusu olarak;</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Bu başvuru formunda ve ekindeki belgelerde verdiğim bilgilerin doğru olduğunu,</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Başvuruda bulunduğum proje için gerekli finansman kaynaklarına, teknik donanım ve yeterliliklere sahip olduğumu,</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Ayni/nakdi katkı olarak belirttiğim katkıları zamanında ve tam olarak yapacağımı,</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Bu proje kapsamında verilecek destek dışında, faiz niteliğindeki destekler hariç, hiç bir kamu kurum ve kuruluşunun desteklerinden yararlanmayacağımı, aksi takdirde hibe desteğinden vazgeçeceğimi ve hiç bir hak talebinde bulunmayacağımı,</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Tüm belgeleri incelediğimi, desteklenmeye hak kazanmam halinde yatırımı Hibe Kılavuzuna, Hibe Sözleşmesine, Hibe Çağrı Kılavuzuna ve ekinde bulunan Şartnamede yazılı tüm kurallara uygun olarak yapacağımı ve yaptıracağımı,</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Hibe Kılavuzunda belirtilen çerçevede hibe desteğinden yararlanmama engel bir durumda olmadığımı,</w:t>
      </w:r>
      <w:r>
        <w:rPr>
          <w:rFonts w:eastAsia="Calibri"/>
          <w:sz w:val="20"/>
          <w:szCs w:val="20"/>
        </w:rPr>
        <w:t xml:space="preserve"> herhangi bir kamu kurumunda çalışan olmadığımı,  </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 xml:space="preserve">Hibeye hak kazanmam halinde sözleşme imzaladıktan sonra </w:t>
      </w:r>
      <w:r>
        <w:rPr>
          <w:rFonts w:eastAsia="Calibri"/>
          <w:sz w:val="20"/>
          <w:szCs w:val="20"/>
        </w:rPr>
        <w:t xml:space="preserve">sözleşmemde belirtilen tarih </w:t>
      </w:r>
      <w:r w:rsidRPr="00B832D5">
        <w:rPr>
          <w:rFonts w:eastAsia="Calibri"/>
          <w:sz w:val="20"/>
          <w:szCs w:val="20"/>
        </w:rPr>
        <w:t>içerisinde yatırımı tamamlayacağımı,</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Verilecek eğitimlere katılacağımı,</w:t>
      </w:r>
    </w:p>
    <w:p w:rsidR="001049D2" w:rsidRPr="00B832D5" w:rsidRDefault="001049D2" w:rsidP="001049D2">
      <w:pPr>
        <w:numPr>
          <w:ilvl w:val="0"/>
          <w:numId w:val="101"/>
        </w:numPr>
        <w:tabs>
          <w:tab w:val="clear" w:pos="720"/>
          <w:tab w:val="num" w:pos="770"/>
        </w:tabs>
        <w:spacing w:after="60"/>
        <w:ind w:left="770" w:hanging="330"/>
        <w:jc w:val="both"/>
        <w:rPr>
          <w:rFonts w:eastAsia="Calibri"/>
          <w:sz w:val="20"/>
          <w:szCs w:val="20"/>
        </w:rPr>
      </w:pPr>
      <w:r w:rsidRPr="00B832D5">
        <w:rPr>
          <w:rFonts w:eastAsia="Calibri"/>
          <w:sz w:val="20"/>
          <w:szCs w:val="20"/>
        </w:rPr>
        <w:t>Kurulum ve yetiştiricilik süresi boyunca, kullandığım malzeme, yaptığım masraf, elde ettiğim verim ve gelir hakkında yapılacak anket çalışmalarına katılacağımı, sorulacak sorulara doğru cevap vereceğimi,</w:t>
      </w:r>
    </w:p>
    <w:p w:rsidR="001049D2" w:rsidRPr="00B832D5" w:rsidRDefault="001049D2" w:rsidP="001049D2">
      <w:pPr>
        <w:numPr>
          <w:ilvl w:val="0"/>
          <w:numId w:val="101"/>
        </w:numPr>
        <w:tabs>
          <w:tab w:val="clear" w:pos="720"/>
          <w:tab w:val="num" w:pos="770"/>
        </w:tabs>
        <w:spacing w:after="120"/>
        <w:ind w:left="771" w:hanging="329"/>
        <w:jc w:val="both"/>
        <w:rPr>
          <w:rFonts w:eastAsia="Calibri"/>
          <w:sz w:val="20"/>
          <w:szCs w:val="20"/>
        </w:rPr>
      </w:pPr>
      <w:r w:rsidRPr="00B832D5">
        <w:rPr>
          <w:rFonts w:eastAsia="Calibri"/>
          <w:sz w:val="20"/>
          <w:szCs w:val="20"/>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0"/>
        <w:gridCol w:w="3226"/>
        <w:gridCol w:w="3189"/>
      </w:tblGrid>
      <w:tr w:rsidR="001049D2" w:rsidRPr="00B832D5" w:rsidTr="00261837">
        <w:trPr>
          <w:trHeight w:val="567"/>
        </w:trPr>
        <w:tc>
          <w:tcPr>
            <w:tcW w:w="3307" w:type="dxa"/>
            <w:shd w:val="clear" w:color="auto" w:fill="D9D9D9"/>
            <w:vAlign w:val="center"/>
          </w:tcPr>
          <w:p w:rsidR="001049D2" w:rsidRPr="00B832D5" w:rsidRDefault="001049D2" w:rsidP="00261837">
            <w:pPr>
              <w:jc w:val="center"/>
              <w:rPr>
                <w:rFonts w:eastAsia="Calibri"/>
                <w:b/>
                <w:sz w:val="20"/>
                <w:szCs w:val="20"/>
              </w:rPr>
            </w:pPr>
            <w:r w:rsidRPr="00B832D5">
              <w:rPr>
                <w:rFonts w:eastAsia="Calibri"/>
                <w:b/>
                <w:sz w:val="20"/>
                <w:szCs w:val="20"/>
              </w:rPr>
              <w:t>Adı Soyadı/Unvanı</w:t>
            </w:r>
          </w:p>
        </w:tc>
        <w:tc>
          <w:tcPr>
            <w:tcW w:w="3308" w:type="dxa"/>
            <w:tcBorders>
              <w:right w:val="single" w:sz="4" w:space="0" w:color="auto"/>
            </w:tcBorders>
            <w:shd w:val="clear" w:color="auto" w:fill="D9D9D9"/>
            <w:vAlign w:val="center"/>
          </w:tcPr>
          <w:p w:rsidR="001049D2" w:rsidRPr="00B832D5" w:rsidRDefault="001049D2" w:rsidP="00261837">
            <w:pPr>
              <w:jc w:val="center"/>
              <w:rPr>
                <w:rFonts w:eastAsia="Calibri"/>
                <w:sz w:val="20"/>
                <w:szCs w:val="20"/>
              </w:rPr>
            </w:pPr>
            <w:r w:rsidRPr="00B832D5">
              <w:rPr>
                <w:rFonts w:eastAsia="Calibri"/>
                <w:b/>
                <w:sz w:val="20"/>
                <w:szCs w:val="20"/>
              </w:rPr>
              <w:t>Tarih</w:t>
            </w:r>
          </w:p>
        </w:tc>
        <w:tc>
          <w:tcPr>
            <w:tcW w:w="3308" w:type="dxa"/>
            <w:tcBorders>
              <w:left w:val="single" w:sz="4" w:space="0" w:color="auto"/>
              <w:right w:val="single" w:sz="4" w:space="0" w:color="auto"/>
            </w:tcBorders>
            <w:shd w:val="clear" w:color="auto" w:fill="D9D9D9"/>
            <w:vAlign w:val="center"/>
          </w:tcPr>
          <w:p w:rsidR="001049D2" w:rsidRPr="00B832D5" w:rsidRDefault="001049D2" w:rsidP="00261837">
            <w:pPr>
              <w:jc w:val="center"/>
              <w:rPr>
                <w:rFonts w:eastAsia="Calibri"/>
                <w:sz w:val="20"/>
                <w:szCs w:val="20"/>
              </w:rPr>
            </w:pPr>
            <w:r w:rsidRPr="00B832D5">
              <w:rPr>
                <w:rFonts w:eastAsia="Calibri"/>
                <w:b/>
                <w:sz w:val="20"/>
                <w:szCs w:val="20"/>
              </w:rPr>
              <w:t>İmzası</w:t>
            </w:r>
          </w:p>
        </w:tc>
      </w:tr>
      <w:tr w:rsidR="001049D2" w:rsidRPr="00B832D5" w:rsidTr="00261837">
        <w:trPr>
          <w:trHeight w:val="973"/>
        </w:trPr>
        <w:tc>
          <w:tcPr>
            <w:tcW w:w="3307" w:type="dxa"/>
            <w:shd w:val="clear" w:color="auto" w:fill="auto"/>
            <w:vAlign w:val="center"/>
          </w:tcPr>
          <w:p w:rsidR="001049D2" w:rsidRPr="00B832D5" w:rsidRDefault="001049D2" w:rsidP="00261837">
            <w:pPr>
              <w:rPr>
                <w:rFonts w:eastAsia="Calibri"/>
                <w:b/>
                <w:sz w:val="20"/>
                <w:szCs w:val="20"/>
              </w:rPr>
            </w:pPr>
          </w:p>
        </w:tc>
        <w:tc>
          <w:tcPr>
            <w:tcW w:w="3308" w:type="dxa"/>
            <w:tcBorders>
              <w:right w:val="single" w:sz="4" w:space="0" w:color="auto"/>
            </w:tcBorders>
            <w:shd w:val="clear" w:color="auto" w:fill="auto"/>
            <w:vAlign w:val="center"/>
          </w:tcPr>
          <w:p w:rsidR="001049D2" w:rsidRPr="00B832D5" w:rsidRDefault="001049D2" w:rsidP="00261837">
            <w:pPr>
              <w:jc w:val="center"/>
              <w:rPr>
                <w:rFonts w:eastAsia="Calibri"/>
                <w:sz w:val="20"/>
                <w:szCs w:val="20"/>
              </w:rPr>
            </w:pPr>
            <w:proofErr w:type="gramStart"/>
            <w:r w:rsidRPr="00B832D5">
              <w:rPr>
                <w:sz w:val="20"/>
                <w:szCs w:val="20"/>
              </w:rPr>
              <w:t>…..</w:t>
            </w:r>
            <w:proofErr w:type="gramEnd"/>
            <w:r w:rsidRPr="00B832D5">
              <w:rPr>
                <w:sz w:val="20"/>
                <w:szCs w:val="20"/>
              </w:rPr>
              <w:t>/…../……….</w:t>
            </w:r>
          </w:p>
        </w:tc>
        <w:tc>
          <w:tcPr>
            <w:tcW w:w="3308" w:type="dxa"/>
            <w:tcBorders>
              <w:left w:val="single" w:sz="4" w:space="0" w:color="auto"/>
              <w:right w:val="single" w:sz="4" w:space="0" w:color="auto"/>
            </w:tcBorders>
            <w:shd w:val="clear" w:color="auto" w:fill="auto"/>
            <w:vAlign w:val="center"/>
          </w:tcPr>
          <w:p w:rsidR="001049D2" w:rsidRPr="00B832D5" w:rsidRDefault="001049D2" w:rsidP="00261837">
            <w:pPr>
              <w:rPr>
                <w:rFonts w:eastAsia="Calibri"/>
                <w:sz w:val="20"/>
                <w:szCs w:val="20"/>
              </w:rPr>
            </w:pPr>
          </w:p>
        </w:tc>
      </w:tr>
    </w:tbl>
    <w:p w:rsidR="001049D2" w:rsidRPr="00D92057" w:rsidRDefault="001049D2" w:rsidP="001049D2">
      <w:pPr>
        <w:pStyle w:val="ListeParagraf"/>
        <w:numPr>
          <w:ilvl w:val="0"/>
          <w:numId w:val="104"/>
        </w:numPr>
        <w:spacing w:before="240" w:after="60" w:line="264" w:lineRule="auto"/>
        <w:contextualSpacing/>
        <w:jc w:val="both"/>
        <w:rPr>
          <w:rFonts w:eastAsia="Calibri"/>
          <w:b/>
        </w:rPr>
      </w:pPr>
      <w:r w:rsidRPr="00D92057">
        <w:rPr>
          <w:rFonts w:eastAsia="Calibri"/>
          <w:b/>
        </w:rPr>
        <w:t>Ek Belgeler</w:t>
      </w:r>
    </w:p>
    <w:p w:rsidR="001049D2" w:rsidRPr="00D92057" w:rsidRDefault="001049D2" w:rsidP="001049D2">
      <w:pPr>
        <w:pStyle w:val="ListeParagraf"/>
        <w:spacing w:before="240" w:after="60"/>
        <w:ind w:left="360"/>
        <w:jc w:val="both"/>
        <w:rPr>
          <w:rFonts w:eastAsia="Calibri"/>
          <w:b/>
        </w:rPr>
      </w:pPr>
    </w:p>
    <w:p w:rsidR="001049D2" w:rsidRPr="007B4F70" w:rsidRDefault="001049D2" w:rsidP="001049D2">
      <w:pPr>
        <w:pStyle w:val="AralkYok1"/>
        <w:numPr>
          <w:ilvl w:val="0"/>
          <w:numId w:val="102"/>
        </w:numPr>
        <w:spacing w:after="60"/>
        <w:jc w:val="both"/>
      </w:pPr>
      <w:r>
        <w:t>Ek-1</w:t>
      </w:r>
      <w:r w:rsidRPr="007B4F70">
        <w:t xml:space="preserve"> </w:t>
      </w:r>
      <w:proofErr w:type="gramStart"/>
      <w:r w:rsidRPr="007B4F70">
        <w:t>Eğer</w:t>
      </w:r>
      <w:proofErr w:type="gramEnd"/>
      <w:r w:rsidRPr="007B4F70">
        <w:t xml:space="preserve"> başvuru sahibi hibe konusuyla ilgili bir eğitime katılmış ise, sertifika veya katılım belgesi</w:t>
      </w:r>
    </w:p>
    <w:p w:rsidR="001049D2" w:rsidRDefault="001049D2" w:rsidP="001049D2">
      <w:pPr>
        <w:pStyle w:val="AralkYok1"/>
        <w:numPr>
          <w:ilvl w:val="0"/>
          <w:numId w:val="102"/>
        </w:numPr>
        <w:spacing w:after="60"/>
        <w:jc w:val="both"/>
      </w:pPr>
      <w:r>
        <w:t>EK-2</w:t>
      </w:r>
      <w:r w:rsidRPr="007B4F70">
        <w:t xml:space="preserve"> </w:t>
      </w:r>
      <w:proofErr w:type="gramStart"/>
      <w:r w:rsidRPr="007B4F70">
        <w:t>Eğer</w:t>
      </w:r>
      <w:proofErr w:type="gramEnd"/>
      <w:r w:rsidRPr="007B4F70">
        <w:t xml:space="preserve"> başvuru sahibi herhangi bir çiftçi örgütüne kayıtlı ise belgesi</w:t>
      </w:r>
    </w:p>
    <w:p w:rsidR="001049D2" w:rsidRPr="007B4F70" w:rsidRDefault="001049D2" w:rsidP="001049D2">
      <w:pPr>
        <w:pStyle w:val="AralkYok1"/>
        <w:numPr>
          <w:ilvl w:val="0"/>
          <w:numId w:val="102"/>
        </w:numPr>
        <w:spacing w:after="60"/>
        <w:jc w:val="both"/>
      </w:pPr>
      <w:r>
        <w:t>EK-3</w:t>
      </w:r>
      <w:r w:rsidRPr="008B6F85">
        <w:t xml:space="preserve"> </w:t>
      </w:r>
      <w:r w:rsidRPr="007B4F70">
        <w:t>Başvuru sahibi Çiftçi Kayıt Sistemi (ÇKS) Belgesi</w:t>
      </w:r>
    </w:p>
    <w:p w:rsidR="001049D2" w:rsidRDefault="001049D2" w:rsidP="001049D2">
      <w:pPr>
        <w:pStyle w:val="AralkYok1"/>
        <w:numPr>
          <w:ilvl w:val="0"/>
          <w:numId w:val="102"/>
        </w:numPr>
        <w:spacing w:after="60"/>
        <w:jc w:val="both"/>
      </w:pPr>
      <w:r>
        <w:t>EK-4 Başvuru sahibi Hayvan Bilgi Sistemi (HBS</w:t>
      </w:r>
      <w:r w:rsidRPr="007B4F70">
        <w:t>) Belgesi</w:t>
      </w:r>
    </w:p>
    <w:p w:rsidR="001049D2" w:rsidRPr="007B4F70" w:rsidRDefault="001049D2" w:rsidP="001049D2">
      <w:pPr>
        <w:pStyle w:val="AralkYok1"/>
        <w:numPr>
          <w:ilvl w:val="0"/>
          <w:numId w:val="102"/>
        </w:numPr>
        <w:spacing w:after="60"/>
        <w:jc w:val="both"/>
      </w:pPr>
      <w:r>
        <w:t>EK-5</w:t>
      </w:r>
      <w:r w:rsidRPr="007B4F70">
        <w:t xml:space="preserve"> Yararlanıcı Bilgi Formu</w:t>
      </w:r>
    </w:p>
    <w:p w:rsidR="001049D2" w:rsidRPr="007B4F70" w:rsidRDefault="001049D2" w:rsidP="001049D2">
      <w:pPr>
        <w:pStyle w:val="AralkYok1"/>
        <w:numPr>
          <w:ilvl w:val="0"/>
          <w:numId w:val="102"/>
        </w:numPr>
        <w:spacing w:after="60"/>
        <w:jc w:val="both"/>
      </w:pPr>
      <w:r>
        <w:t>EK-6</w:t>
      </w:r>
      <w:r w:rsidRPr="007B4F70">
        <w:t>Aynı Hanede Yaşayan Bireyler Beyan Formu (AHYBBF)</w:t>
      </w:r>
    </w:p>
    <w:p w:rsidR="001049D2" w:rsidRPr="00B832D5" w:rsidRDefault="001049D2" w:rsidP="001049D2">
      <w:pPr>
        <w:pStyle w:val="AralkYok1"/>
        <w:numPr>
          <w:ilvl w:val="0"/>
          <w:numId w:val="102"/>
        </w:numPr>
        <w:spacing w:after="60"/>
        <w:jc w:val="both"/>
      </w:pPr>
      <w:r>
        <w:t xml:space="preserve">EK-7 </w:t>
      </w:r>
      <w:r w:rsidRPr="00B832D5">
        <w:t xml:space="preserve">Başvuru sahibinin son 6 aydır asıl ikamet yerinin Proje Bölgesinde olduğunu gösterir belge (Nüfus Müdürlüğü veya </w:t>
      </w:r>
      <w:r>
        <w:t>M</w:t>
      </w:r>
      <w:r w:rsidRPr="00B832D5">
        <w:t>uhtar onaylı)</w:t>
      </w:r>
    </w:p>
    <w:p w:rsidR="001049D2" w:rsidRDefault="001049D2" w:rsidP="001049D2">
      <w:pPr>
        <w:pStyle w:val="AralkYok1"/>
        <w:numPr>
          <w:ilvl w:val="0"/>
          <w:numId w:val="102"/>
        </w:numPr>
        <w:spacing w:after="60"/>
        <w:jc w:val="both"/>
      </w:pPr>
      <w:r>
        <w:t xml:space="preserve">EK-8 </w:t>
      </w:r>
      <w:proofErr w:type="gramStart"/>
      <w:r w:rsidRPr="00B832D5">
        <w:t>Eğer</w:t>
      </w:r>
      <w:proofErr w:type="gramEnd"/>
      <w:r w:rsidRPr="00B832D5">
        <w:t xml:space="preserve"> aynı hanede yaşayan en az %80 oranında engelli (tam bağımlı) birey varsa, engellilik durumunu gösteren rapor</w:t>
      </w:r>
    </w:p>
    <w:p w:rsidR="001049D2" w:rsidRDefault="001049D2" w:rsidP="001049D2">
      <w:pPr>
        <w:pStyle w:val="AralkYok1"/>
        <w:numPr>
          <w:ilvl w:val="0"/>
          <w:numId w:val="102"/>
        </w:numPr>
        <w:spacing w:after="60"/>
        <w:jc w:val="both"/>
      </w:pPr>
      <w:r>
        <w:t xml:space="preserve">EK-9 </w:t>
      </w:r>
      <w:r w:rsidRPr="007B4F70">
        <w:t>Başvuru sahibi</w:t>
      </w:r>
      <w:r>
        <w:t xml:space="preserve"> </w:t>
      </w:r>
      <w:r w:rsidRPr="00F174B8">
        <w:t>Devlet memuru, kamu işçi</w:t>
      </w:r>
      <w:r>
        <w:t>si</w:t>
      </w:r>
      <w:r w:rsidRPr="00F174B8">
        <w:t xml:space="preserve"> veya devlet üniversitelerinde görevli</w:t>
      </w:r>
      <w:r>
        <w:t xml:space="preserve"> olmadığına dair taahhütname</w:t>
      </w:r>
    </w:p>
    <w:p w:rsidR="001049D2" w:rsidRDefault="001049D2" w:rsidP="001049D2">
      <w:pPr>
        <w:pStyle w:val="AralkYok1"/>
        <w:numPr>
          <w:ilvl w:val="0"/>
          <w:numId w:val="102"/>
        </w:numPr>
        <w:spacing w:after="60"/>
        <w:jc w:val="both"/>
      </w:pPr>
      <w:r>
        <w:t>EK-10</w:t>
      </w:r>
      <w:r w:rsidRPr="007B4F70">
        <w:t xml:space="preserve"> İdari ve Teknik Şartname (Hibe Kılavuzunda mevcut)</w:t>
      </w:r>
    </w:p>
    <w:p w:rsidR="001049D2" w:rsidRPr="007B4F70" w:rsidRDefault="001049D2" w:rsidP="001049D2">
      <w:pPr>
        <w:pStyle w:val="AralkYok1"/>
        <w:numPr>
          <w:ilvl w:val="0"/>
          <w:numId w:val="102"/>
        </w:numPr>
        <w:spacing w:after="60"/>
        <w:jc w:val="both"/>
      </w:pPr>
      <w:r w:rsidRPr="00EB09AD">
        <w:t>Proje Köylerinin ilçeye uzaklığını gösteren Liste</w:t>
      </w:r>
    </w:p>
    <w:p w:rsidR="001049D2" w:rsidRPr="007B4F70" w:rsidRDefault="001049D2" w:rsidP="001049D2">
      <w:pPr>
        <w:pStyle w:val="AralkYok1"/>
        <w:spacing w:after="60"/>
        <w:ind w:left="720"/>
        <w:jc w:val="both"/>
      </w:pPr>
    </w:p>
    <w:p w:rsidR="001049D2" w:rsidRDefault="001049D2" w:rsidP="001049D2">
      <w:pPr>
        <w:pStyle w:val="Balk10"/>
        <w:jc w:val="left"/>
        <w:rPr>
          <w:color w:val="FF0000"/>
          <w:sz w:val="20"/>
          <w:szCs w:val="20"/>
        </w:rPr>
      </w:pPr>
    </w:p>
    <w:p w:rsidR="001049D2" w:rsidRPr="007B4F70" w:rsidRDefault="001049D2" w:rsidP="001049D2">
      <w:pPr>
        <w:pStyle w:val="Balk10"/>
        <w:jc w:val="left"/>
        <w:rPr>
          <w:sz w:val="20"/>
          <w:szCs w:val="20"/>
        </w:rPr>
      </w:pPr>
      <w:r>
        <w:rPr>
          <w:sz w:val="20"/>
          <w:szCs w:val="20"/>
        </w:rPr>
        <w:lastRenderedPageBreak/>
        <w:t>5</w:t>
      </w:r>
      <w:r w:rsidRPr="007B4F70">
        <w:rPr>
          <w:sz w:val="20"/>
          <w:szCs w:val="20"/>
        </w:rPr>
        <w:t>. YARARLANICI BİLGİ FORMU</w:t>
      </w:r>
    </w:p>
    <w:p w:rsidR="001049D2" w:rsidRPr="000319C6" w:rsidRDefault="001049D2" w:rsidP="001049D2">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1049D2" w:rsidRPr="000319C6" w:rsidRDefault="001049D2" w:rsidP="001049D2">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1049D2" w:rsidRPr="000319C6" w:rsidTr="00261837">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ÇKS Sahibinin</w:t>
            </w:r>
          </w:p>
        </w:tc>
      </w:tr>
      <w:tr w:rsidR="001049D2" w:rsidRPr="000319C6" w:rsidTr="00261837">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p>
        </w:tc>
      </w:tr>
      <w:tr w:rsidR="001049D2" w:rsidRPr="000319C6" w:rsidTr="0026183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p>
        </w:tc>
      </w:tr>
      <w:tr w:rsidR="001049D2" w:rsidRPr="000319C6" w:rsidTr="0026183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r w:rsidRPr="000319C6">
              <w:rPr>
                <w:rFonts w:ascii="Times New Roman" w:hAnsi="Times New Roman"/>
                <w:lang w:val="tr-TR"/>
              </w:rPr>
              <w:t>[ ] Erkek - [ ] Kadın</w:t>
            </w:r>
          </w:p>
        </w:tc>
      </w:tr>
      <w:tr w:rsidR="001049D2" w:rsidRPr="000319C6" w:rsidTr="0026183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1049D2" w:rsidRPr="000319C6" w:rsidTr="0026183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HBS Kaydı</w:t>
            </w:r>
          </w:p>
        </w:tc>
      </w:tr>
      <w:tr w:rsidR="001049D2" w:rsidRPr="000319C6" w:rsidTr="00261837">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1049D2" w:rsidRPr="000319C6" w:rsidRDefault="001049D2" w:rsidP="00261837">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1049D2" w:rsidRPr="000319C6" w:rsidRDefault="001049D2" w:rsidP="00261837">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1049D2" w:rsidRPr="000319C6" w:rsidRDefault="001049D2" w:rsidP="00261837">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1049D2" w:rsidRPr="000319C6" w:rsidRDefault="001049D2" w:rsidP="00261837">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1049D2" w:rsidRPr="000319C6" w:rsidRDefault="001049D2" w:rsidP="00261837">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1049D2" w:rsidRPr="000319C6" w:rsidRDefault="001049D2" w:rsidP="00261837">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1049D2" w:rsidRPr="000319C6" w:rsidTr="0026183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p>
        </w:tc>
      </w:tr>
      <w:tr w:rsidR="001049D2" w:rsidRPr="000319C6" w:rsidTr="0026183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p>
        </w:tc>
      </w:tr>
      <w:tr w:rsidR="001049D2" w:rsidRPr="000319C6" w:rsidTr="0026183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p>
        </w:tc>
      </w:tr>
      <w:tr w:rsidR="001049D2" w:rsidRPr="000319C6" w:rsidTr="0026183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p>
        </w:tc>
      </w:tr>
      <w:tr w:rsidR="001049D2" w:rsidRPr="000319C6" w:rsidTr="0026183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1049D2" w:rsidRPr="000319C6" w:rsidRDefault="001049D2" w:rsidP="00261837">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1049D2" w:rsidRPr="000319C6" w:rsidRDefault="001049D2" w:rsidP="00261837">
            <w:pPr>
              <w:pStyle w:val="msonospacing0"/>
              <w:spacing w:after="120"/>
              <w:rPr>
                <w:rFonts w:ascii="Times New Roman" w:hAnsi="Times New Roman"/>
                <w:lang w:val="tr-TR"/>
              </w:rPr>
            </w:pPr>
            <w:r w:rsidRPr="000319C6">
              <w:rPr>
                <w:rFonts w:ascii="Times New Roman" w:hAnsi="Times New Roman"/>
                <w:lang w:val="tr-TR"/>
              </w:rPr>
              <w:t>Adı Soyadı/İmzası</w:t>
            </w:r>
          </w:p>
          <w:p w:rsidR="001049D2" w:rsidRPr="000319C6" w:rsidRDefault="001049D2" w:rsidP="00261837">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1049D2" w:rsidRPr="000319C6" w:rsidTr="0026183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1049D2" w:rsidRPr="000319C6" w:rsidTr="0026183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1049D2" w:rsidRPr="000319C6" w:rsidRDefault="001049D2" w:rsidP="00261837">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049D2" w:rsidRPr="000319C6" w:rsidRDefault="001049D2" w:rsidP="00261837">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1049D2" w:rsidRPr="000319C6" w:rsidRDefault="001049D2" w:rsidP="00261837">
            <w:pPr>
              <w:pStyle w:val="msonospacing0"/>
              <w:rPr>
                <w:rFonts w:ascii="Times New Roman" w:hAnsi="Times New Roman"/>
                <w:lang w:val="tr-TR"/>
              </w:rPr>
            </w:pPr>
          </w:p>
        </w:tc>
      </w:tr>
      <w:tr w:rsidR="001049D2" w:rsidRPr="000319C6" w:rsidTr="0026183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1049D2" w:rsidRPr="000319C6" w:rsidRDefault="001049D2" w:rsidP="00261837">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1049D2" w:rsidRPr="000319C6" w:rsidRDefault="001049D2" w:rsidP="00261837">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1049D2" w:rsidRPr="000319C6" w:rsidRDefault="001049D2" w:rsidP="00261837">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1049D2" w:rsidRPr="00E74040" w:rsidRDefault="001049D2" w:rsidP="001049D2">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1049D2" w:rsidRPr="00B832D5" w:rsidRDefault="001049D2" w:rsidP="001049D2">
      <w:pPr>
        <w:pStyle w:val="Balk10"/>
        <w:jc w:val="left"/>
        <w:rPr>
          <w:sz w:val="20"/>
          <w:szCs w:val="20"/>
        </w:rPr>
      </w:pPr>
      <w:r w:rsidRPr="00B832D5">
        <w:rPr>
          <w:sz w:val="20"/>
          <w:szCs w:val="20"/>
        </w:rPr>
        <w:br w:type="page"/>
      </w:r>
      <w:r>
        <w:rPr>
          <w:sz w:val="20"/>
          <w:szCs w:val="20"/>
        </w:rPr>
        <w:lastRenderedPageBreak/>
        <w:t>6</w:t>
      </w:r>
      <w:r w:rsidRPr="00B832D5">
        <w:rPr>
          <w:sz w:val="20"/>
          <w:szCs w:val="20"/>
        </w:rPr>
        <w:t>. AYNI HANEDE YAŞAYAN BİREYLER BEYAN FORMU</w:t>
      </w:r>
    </w:p>
    <w:p w:rsidR="001049D2" w:rsidRPr="00B832D5" w:rsidRDefault="001049D2" w:rsidP="001049D2">
      <w:pPr>
        <w:jc w:val="both"/>
        <w:rPr>
          <w:sz w:val="20"/>
          <w:szCs w:val="20"/>
        </w:rPr>
      </w:pPr>
      <w:r w:rsidRPr="00B832D5">
        <w:rPr>
          <w:sz w:val="20"/>
          <w:szCs w:val="20"/>
        </w:rPr>
        <w:t>İkametgâhı başvuru sahibi ile aynı adreste olan tüm aile bireylerinin (çocuklar dâhil) bilgilerini eksiksiz olarak aşağıdaki tabloda doldurunuz.</w:t>
      </w:r>
    </w:p>
    <w:p w:rsidR="001049D2" w:rsidRDefault="001049D2" w:rsidP="001049D2">
      <w:pPr>
        <w:spacing w:before="240" w:after="60" w:line="25" w:lineRule="atLeast"/>
        <w:rPr>
          <w:b/>
          <w:sz w:val="20"/>
          <w:szCs w:val="20"/>
        </w:rPr>
      </w:pPr>
      <w:r w:rsidRPr="00B832D5">
        <w:rPr>
          <w:b/>
          <w:sz w:val="20"/>
          <w:szCs w:val="20"/>
        </w:rPr>
        <w:t>Başvuru Sahibinin</w:t>
      </w:r>
      <w:r>
        <w:rPr>
          <w:b/>
          <w:sz w:val="20"/>
          <w:szCs w:val="20"/>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1049D2" w:rsidRPr="00F52AD6" w:rsidTr="00261837">
        <w:trPr>
          <w:trHeight w:val="570"/>
        </w:trPr>
        <w:tc>
          <w:tcPr>
            <w:tcW w:w="2024" w:type="dxa"/>
            <w:tcBorders>
              <w:right w:val="single" w:sz="4" w:space="0" w:color="auto"/>
            </w:tcBorders>
            <w:shd w:val="clear" w:color="auto" w:fill="FFF2CC" w:themeFill="accent4" w:themeFillTint="33"/>
            <w:vAlign w:val="center"/>
          </w:tcPr>
          <w:p w:rsidR="001049D2" w:rsidRPr="007B4F70" w:rsidRDefault="001049D2" w:rsidP="00261837">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1049D2" w:rsidRPr="007B4F70" w:rsidRDefault="001049D2" w:rsidP="00261837">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1049D2" w:rsidRPr="007B4F70" w:rsidRDefault="001049D2" w:rsidP="00261837">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1049D2" w:rsidRPr="00F52AD6" w:rsidRDefault="001049D2" w:rsidP="00261837">
            <w:pPr>
              <w:rPr>
                <w:rFonts w:eastAsia="Calibri"/>
                <w:color w:val="FF0000"/>
                <w:sz w:val="20"/>
                <w:szCs w:val="20"/>
              </w:rPr>
            </w:pPr>
          </w:p>
        </w:tc>
      </w:tr>
      <w:tr w:rsidR="001049D2" w:rsidRPr="00F52AD6" w:rsidTr="00261837">
        <w:trPr>
          <w:trHeight w:val="570"/>
        </w:trPr>
        <w:tc>
          <w:tcPr>
            <w:tcW w:w="2024" w:type="dxa"/>
            <w:tcBorders>
              <w:right w:val="single" w:sz="4" w:space="0" w:color="auto"/>
            </w:tcBorders>
            <w:shd w:val="clear" w:color="auto" w:fill="FFF2CC" w:themeFill="accent4" w:themeFillTint="33"/>
            <w:vAlign w:val="center"/>
          </w:tcPr>
          <w:p w:rsidR="001049D2" w:rsidRPr="007B4F70" w:rsidRDefault="001049D2" w:rsidP="00261837">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1049D2" w:rsidRPr="007B4F70" w:rsidRDefault="001049D2" w:rsidP="00261837">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1049D2" w:rsidRPr="007B4F70" w:rsidRDefault="001049D2" w:rsidP="00261837">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1049D2" w:rsidRPr="00F52AD6" w:rsidRDefault="001049D2" w:rsidP="00261837">
            <w:pPr>
              <w:rPr>
                <w:rFonts w:eastAsia="Calibri"/>
                <w:color w:val="FF0000"/>
                <w:sz w:val="20"/>
                <w:szCs w:val="20"/>
              </w:rPr>
            </w:pPr>
          </w:p>
        </w:tc>
      </w:tr>
      <w:tr w:rsidR="001049D2" w:rsidRPr="00F52AD6" w:rsidTr="00261837">
        <w:trPr>
          <w:trHeight w:val="570"/>
        </w:trPr>
        <w:tc>
          <w:tcPr>
            <w:tcW w:w="2024" w:type="dxa"/>
            <w:tcBorders>
              <w:right w:val="single" w:sz="4" w:space="0" w:color="auto"/>
            </w:tcBorders>
            <w:shd w:val="clear" w:color="auto" w:fill="FFF2CC" w:themeFill="accent4" w:themeFillTint="33"/>
            <w:vAlign w:val="center"/>
          </w:tcPr>
          <w:p w:rsidR="001049D2" w:rsidRPr="007B4F70" w:rsidRDefault="001049D2" w:rsidP="00261837">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1049D2" w:rsidRPr="007B4F70" w:rsidRDefault="001049D2" w:rsidP="00261837">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1049D2" w:rsidRPr="007B4F70" w:rsidRDefault="001049D2" w:rsidP="00261837">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1049D2" w:rsidRPr="00F52AD6" w:rsidRDefault="001049D2" w:rsidP="00261837">
            <w:pPr>
              <w:rPr>
                <w:rFonts w:eastAsia="Calibri"/>
                <w:color w:val="FF0000"/>
                <w:sz w:val="20"/>
                <w:szCs w:val="20"/>
              </w:rPr>
            </w:pPr>
          </w:p>
        </w:tc>
      </w:tr>
      <w:tr w:rsidR="001049D2" w:rsidRPr="00F52AD6" w:rsidTr="00261837">
        <w:trPr>
          <w:trHeight w:val="570"/>
        </w:trPr>
        <w:tc>
          <w:tcPr>
            <w:tcW w:w="2024" w:type="dxa"/>
            <w:tcBorders>
              <w:right w:val="single" w:sz="4" w:space="0" w:color="auto"/>
            </w:tcBorders>
            <w:shd w:val="clear" w:color="auto" w:fill="FFF2CC" w:themeFill="accent4" w:themeFillTint="33"/>
            <w:vAlign w:val="center"/>
          </w:tcPr>
          <w:p w:rsidR="001049D2" w:rsidRPr="007B4F70" w:rsidRDefault="001049D2" w:rsidP="00261837">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1049D2" w:rsidRPr="007B4F70" w:rsidRDefault="001049D2" w:rsidP="00261837">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1049D2" w:rsidRPr="007B4F70" w:rsidRDefault="001049D2" w:rsidP="00261837">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1049D2" w:rsidRPr="00F52AD6" w:rsidRDefault="001049D2" w:rsidP="00261837">
            <w:pPr>
              <w:rPr>
                <w:rFonts w:eastAsia="Calibri"/>
                <w:color w:val="FF0000"/>
                <w:sz w:val="20"/>
                <w:szCs w:val="20"/>
              </w:rPr>
            </w:pPr>
          </w:p>
        </w:tc>
      </w:tr>
    </w:tbl>
    <w:p w:rsidR="001049D2" w:rsidRPr="00B832D5" w:rsidRDefault="001049D2" w:rsidP="001049D2">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1049D2" w:rsidRPr="00B832D5" w:rsidTr="0026183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1049D2" w:rsidRPr="00B832D5" w:rsidRDefault="001049D2" w:rsidP="00261837">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1049D2" w:rsidRPr="00B832D5" w:rsidRDefault="001049D2" w:rsidP="00261837">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1049D2" w:rsidRPr="00B832D5" w:rsidRDefault="001049D2" w:rsidP="00261837">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1049D2" w:rsidRPr="00B832D5" w:rsidRDefault="001049D2" w:rsidP="00261837">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1049D2" w:rsidRPr="00B832D5" w:rsidTr="00261837">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1049D2" w:rsidRPr="00B832D5" w:rsidTr="0026183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r>
      <w:tr w:rsidR="001049D2" w:rsidRPr="00B832D5" w:rsidTr="0026183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r>
      <w:tr w:rsidR="001049D2" w:rsidRPr="00B832D5" w:rsidTr="0026183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r>
      <w:tr w:rsidR="001049D2" w:rsidRPr="00B832D5" w:rsidTr="0026183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r>
      <w:tr w:rsidR="001049D2" w:rsidRPr="00B832D5" w:rsidTr="0026183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r>
      <w:tr w:rsidR="001049D2" w:rsidRPr="00B832D5" w:rsidTr="0026183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r>
      <w:tr w:rsidR="001049D2" w:rsidRPr="00B832D5" w:rsidTr="0026183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049D2" w:rsidRPr="00B832D5" w:rsidRDefault="001049D2" w:rsidP="00261837">
            <w:pPr>
              <w:pStyle w:val="msonospacing0"/>
              <w:rPr>
                <w:rFonts w:ascii="Times New Roman" w:hAnsi="Times New Roman"/>
                <w:b/>
                <w:sz w:val="20"/>
                <w:szCs w:val="20"/>
                <w:lang w:val="tr-TR"/>
              </w:rPr>
            </w:pPr>
          </w:p>
        </w:tc>
      </w:tr>
    </w:tbl>
    <w:p w:rsidR="001049D2" w:rsidRPr="00B832D5" w:rsidRDefault="001049D2" w:rsidP="001049D2">
      <w:pPr>
        <w:pStyle w:val="msonospacing0"/>
        <w:rPr>
          <w:rFonts w:ascii="Times New Roman" w:hAnsi="Times New Roman"/>
          <w:b/>
          <w:sz w:val="20"/>
          <w:szCs w:val="20"/>
          <w:lang w:val="tr-TR"/>
        </w:rPr>
      </w:pPr>
    </w:p>
    <w:tbl>
      <w:tblPr>
        <w:tblW w:w="99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9"/>
        <w:gridCol w:w="4930"/>
      </w:tblGrid>
      <w:tr w:rsidR="001049D2" w:rsidRPr="00B832D5" w:rsidTr="001049D2">
        <w:trPr>
          <w:trHeight w:val="1082"/>
        </w:trPr>
        <w:tc>
          <w:tcPr>
            <w:tcW w:w="4989" w:type="dxa"/>
            <w:tcBorders>
              <w:bottom w:val="nil"/>
            </w:tcBorders>
          </w:tcPr>
          <w:p w:rsidR="001049D2" w:rsidRPr="00B832D5" w:rsidRDefault="001049D2" w:rsidP="00261837">
            <w:pPr>
              <w:jc w:val="both"/>
              <w:rPr>
                <w:sz w:val="20"/>
                <w:szCs w:val="20"/>
              </w:rPr>
            </w:pPr>
            <w:r w:rsidRPr="00B832D5">
              <w:rPr>
                <w:sz w:val="20"/>
                <w:szCs w:val="20"/>
              </w:rPr>
              <w:t>Kendimin ve yukarıda listelenen tüm bireylerin bilgilerinin eksiksiz ve doğru olarak yazıldığını, belirtilen adreste en az 6 aydır ikamet ettiğimi beyan ederim.</w:t>
            </w:r>
          </w:p>
        </w:tc>
        <w:tc>
          <w:tcPr>
            <w:tcW w:w="4930" w:type="dxa"/>
            <w:tcBorders>
              <w:bottom w:val="nil"/>
            </w:tcBorders>
          </w:tcPr>
          <w:p w:rsidR="001049D2" w:rsidRPr="00B832D5" w:rsidRDefault="001049D2" w:rsidP="00261837">
            <w:pPr>
              <w:jc w:val="both"/>
              <w:rPr>
                <w:sz w:val="20"/>
                <w:szCs w:val="20"/>
              </w:rPr>
            </w:pPr>
            <w:r w:rsidRPr="00B832D5">
              <w:rPr>
                <w:sz w:val="20"/>
                <w:szCs w:val="20"/>
              </w:rPr>
              <w:t>Başvuru sahibinin ve yukarıda listelenen tüm bireylerin bilgilerinin eksiksiz ve doğru yazıldığını, başvuru sahibinin en az 6 aydır belirtilen adreste ikamet ettiğini teyit ederim.</w:t>
            </w:r>
          </w:p>
        </w:tc>
      </w:tr>
      <w:tr w:rsidR="001049D2" w:rsidRPr="00B832D5" w:rsidTr="001049D2">
        <w:trPr>
          <w:trHeight w:val="2059"/>
        </w:trPr>
        <w:tc>
          <w:tcPr>
            <w:tcW w:w="4989" w:type="dxa"/>
            <w:tcBorders>
              <w:top w:val="nil"/>
            </w:tcBorders>
          </w:tcPr>
          <w:p w:rsidR="001049D2" w:rsidRPr="00B832D5" w:rsidRDefault="001049D2" w:rsidP="00261837">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1049D2" w:rsidRPr="00B832D5" w:rsidRDefault="001049D2" w:rsidP="00261837">
            <w:pPr>
              <w:pStyle w:val="msonospacing0"/>
              <w:jc w:val="center"/>
              <w:rPr>
                <w:rFonts w:ascii="Times New Roman" w:hAnsi="Times New Roman"/>
                <w:sz w:val="20"/>
                <w:szCs w:val="20"/>
                <w:lang w:val="tr-TR"/>
              </w:rPr>
            </w:pPr>
          </w:p>
          <w:p w:rsidR="001049D2" w:rsidRPr="00B832D5" w:rsidRDefault="001049D2" w:rsidP="00261837">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1049D2" w:rsidRPr="00B832D5" w:rsidRDefault="001049D2" w:rsidP="00261837">
            <w:pPr>
              <w:pStyle w:val="msonospacing0"/>
              <w:jc w:val="center"/>
              <w:rPr>
                <w:rFonts w:ascii="Times New Roman" w:hAnsi="Times New Roman"/>
                <w:sz w:val="20"/>
                <w:szCs w:val="20"/>
                <w:lang w:val="tr-TR"/>
              </w:rPr>
            </w:pPr>
          </w:p>
          <w:p w:rsidR="001049D2" w:rsidRPr="00B832D5" w:rsidRDefault="001049D2" w:rsidP="00261837">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1049D2" w:rsidRPr="00B832D5" w:rsidRDefault="001049D2" w:rsidP="00261837">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1049D2" w:rsidRPr="00B832D5" w:rsidRDefault="001049D2" w:rsidP="00261837">
            <w:pPr>
              <w:jc w:val="center"/>
              <w:rPr>
                <w:sz w:val="20"/>
                <w:szCs w:val="20"/>
              </w:rPr>
            </w:pPr>
          </w:p>
        </w:tc>
        <w:tc>
          <w:tcPr>
            <w:tcW w:w="4930" w:type="dxa"/>
            <w:tcBorders>
              <w:top w:val="nil"/>
            </w:tcBorders>
          </w:tcPr>
          <w:p w:rsidR="001049D2" w:rsidRPr="00B832D5" w:rsidRDefault="001049D2" w:rsidP="00261837">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1049D2" w:rsidRPr="00B832D5" w:rsidRDefault="001049D2" w:rsidP="00261837">
            <w:pPr>
              <w:pStyle w:val="msonospacing0"/>
              <w:jc w:val="center"/>
              <w:rPr>
                <w:rFonts w:ascii="Times New Roman" w:hAnsi="Times New Roman"/>
                <w:sz w:val="20"/>
                <w:szCs w:val="20"/>
                <w:lang w:val="tr-TR"/>
              </w:rPr>
            </w:pPr>
          </w:p>
          <w:p w:rsidR="001049D2" w:rsidRPr="00B832D5" w:rsidRDefault="001049D2" w:rsidP="00261837">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1049D2" w:rsidRPr="00B832D5" w:rsidRDefault="001049D2" w:rsidP="00261837">
            <w:pPr>
              <w:pStyle w:val="msonospacing0"/>
              <w:jc w:val="center"/>
              <w:rPr>
                <w:rFonts w:ascii="Times New Roman" w:hAnsi="Times New Roman"/>
                <w:sz w:val="20"/>
                <w:szCs w:val="20"/>
                <w:lang w:val="tr-TR"/>
              </w:rPr>
            </w:pPr>
          </w:p>
          <w:p w:rsidR="001049D2" w:rsidRPr="00B832D5" w:rsidRDefault="001049D2" w:rsidP="00261837">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1049D2" w:rsidRPr="00B832D5" w:rsidRDefault="001049D2" w:rsidP="00261837">
            <w:pPr>
              <w:jc w:val="center"/>
              <w:rPr>
                <w:sz w:val="20"/>
                <w:szCs w:val="20"/>
              </w:rPr>
            </w:pPr>
            <w:r w:rsidRPr="00B832D5">
              <w:rPr>
                <w:sz w:val="20"/>
                <w:szCs w:val="20"/>
              </w:rPr>
              <w:t>İmza/Mühür</w:t>
            </w:r>
          </w:p>
        </w:tc>
      </w:tr>
    </w:tbl>
    <w:p w:rsidR="001049D2" w:rsidRPr="00B832D5" w:rsidRDefault="001049D2" w:rsidP="001049D2">
      <w:pPr>
        <w:pStyle w:val="NoSpacing2"/>
        <w:spacing w:after="80"/>
      </w:pPr>
      <w:r w:rsidRPr="00B832D5">
        <w:t xml:space="preserve"> </w:t>
      </w:r>
    </w:p>
    <w:p w:rsidR="001049D2" w:rsidRPr="00B832D5" w:rsidRDefault="001049D2" w:rsidP="001049D2">
      <w:pPr>
        <w:pStyle w:val="NoSpacing2"/>
        <w:spacing w:after="80"/>
      </w:pPr>
    </w:p>
    <w:p w:rsidR="001049D2" w:rsidRDefault="001049D2" w:rsidP="001049D2">
      <w:pPr>
        <w:pStyle w:val="Balk10"/>
        <w:jc w:val="left"/>
        <w:rPr>
          <w:sz w:val="20"/>
          <w:szCs w:val="20"/>
        </w:rPr>
      </w:pPr>
    </w:p>
    <w:p w:rsidR="001049D2" w:rsidRDefault="001049D2" w:rsidP="001049D2">
      <w:pPr>
        <w:shd w:val="clear" w:color="auto" w:fill="E2EFD9"/>
        <w:jc w:val="center"/>
        <w:rPr>
          <w:b/>
          <w:sz w:val="20"/>
          <w:szCs w:val="20"/>
        </w:rPr>
      </w:pPr>
    </w:p>
    <w:p w:rsidR="001049D2" w:rsidRDefault="001049D2" w:rsidP="001049D2">
      <w:pPr>
        <w:shd w:val="clear" w:color="auto" w:fill="E2EFD9"/>
        <w:jc w:val="center"/>
        <w:rPr>
          <w:b/>
          <w:sz w:val="20"/>
          <w:szCs w:val="20"/>
        </w:rPr>
      </w:pPr>
    </w:p>
    <w:p w:rsidR="001049D2" w:rsidRPr="00B832D5" w:rsidRDefault="001049D2" w:rsidP="001049D2">
      <w:pPr>
        <w:shd w:val="clear" w:color="auto" w:fill="E2EFD9"/>
        <w:jc w:val="center"/>
        <w:rPr>
          <w:b/>
          <w:sz w:val="20"/>
          <w:szCs w:val="20"/>
        </w:rPr>
      </w:pPr>
      <w:r w:rsidRPr="00B832D5">
        <w:rPr>
          <w:b/>
          <w:sz w:val="20"/>
          <w:szCs w:val="20"/>
        </w:rPr>
        <w:t xml:space="preserve">TAAHHÜTNAME </w:t>
      </w:r>
    </w:p>
    <w:p w:rsidR="001049D2" w:rsidRPr="00B832D5" w:rsidRDefault="001049D2" w:rsidP="001049D2">
      <w:pPr>
        <w:shd w:val="clear" w:color="auto" w:fill="E2EFD9"/>
        <w:jc w:val="center"/>
        <w:rPr>
          <w:b/>
          <w:sz w:val="20"/>
          <w:szCs w:val="20"/>
        </w:rPr>
      </w:pPr>
      <w:r w:rsidRPr="00B832D5">
        <w:rPr>
          <w:b/>
          <w:sz w:val="20"/>
          <w:szCs w:val="20"/>
        </w:rPr>
        <w:t>(</w:t>
      </w:r>
      <w:r>
        <w:rPr>
          <w:b/>
          <w:sz w:val="20"/>
          <w:szCs w:val="20"/>
        </w:rPr>
        <w:t>Gerçek Kişiler</w:t>
      </w:r>
      <w:r w:rsidRPr="00B832D5">
        <w:rPr>
          <w:b/>
          <w:sz w:val="20"/>
          <w:szCs w:val="20"/>
        </w:rPr>
        <w:t xml:space="preserve"> </w:t>
      </w:r>
      <w:r>
        <w:rPr>
          <w:b/>
          <w:sz w:val="20"/>
          <w:szCs w:val="20"/>
        </w:rPr>
        <w:t>İ</w:t>
      </w:r>
      <w:r w:rsidRPr="00B832D5">
        <w:rPr>
          <w:b/>
          <w:sz w:val="20"/>
          <w:szCs w:val="20"/>
        </w:rPr>
        <w:t>çin)</w:t>
      </w:r>
    </w:p>
    <w:p w:rsidR="001049D2" w:rsidRPr="00B832D5" w:rsidRDefault="001049D2" w:rsidP="001049D2">
      <w:pPr>
        <w:jc w:val="center"/>
        <w:rPr>
          <w:sz w:val="20"/>
          <w:szCs w:val="20"/>
        </w:rPr>
      </w:pPr>
    </w:p>
    <w:p w:rsidR="001049D2" w:rsidRPr="00B832D5" w:rsidRDefault="001049D2" w:rsidP="001049D2">
      <w:pPr>
        <w:jc w:val="center"/>
        <w:rPr>
          <w:sz w:val="20"/>
          <w:szCs w:val="20"/>
        </w:rPr>
      </w:pPr>
    </w:p>
    <w:p w:rsidR="001049D2" w:rsidRPr="000714A1" w:rsidRDefault="001049D2" w:rsidP="001049D2">
      <w:pPr>
        <w:jc w:val="both"/>
        <w:rPr>
          <w:sz w:val="22"/>
          <w:szCs w:val="22"/>
          <w:lang w:eastAsia="en-GB"/>
        </w:rPr>
      </w:pPr>
      <w:r w:rsidRPr="00B832D5">
        <w:rPr>
          <w:sz w:val="20"/>
          <w:szCs w:val="20"/>
        </w:rPr>
        <w:tab/>
      </w:r>
      <w:r w:rsidRPr="000714A1">
        <w:rPr>
          <w:sz w:val="22"/>
          <w:szCs w:val="22"/>
        </w:rPr>
        <w:t xml:space="preserve">Tarım ve Orman Bakanlığı tarafından yürütülmekte olan Kırsal Dezavantajlı Alanlar Kalkınma Projesi (KDAKP) kapsamında </w:t>
      </w:r>
      <w:proofErr w:type="gramStart"/>
      <w:r w:rsidRPr="000714A1">
        <w:rPr>
          <w:sz w:val="22"/>
          <w:szCs w:val="22"/>
        </w:rPr>
        <w:t>……………………</w:t>
      </w:r>
      <w:proofErr w:type="gramEnd"/>
      <w:r w:rsidRPr="000714A1">
        <w:rPr>
          <w:sz w:val="22"/>
          <w:szCs w:val="22"/>
        </w:rPr>
        <w:t xml:space="preserve"> Hibe programına başvuru yapmış bulunmaktayım. </w:t>
      </w:r>
    </w:p>
    <w:p w:rsidR="001049D2" w:rsidRPr="000714A1" w:rsidRDefault="001049D2" w:rsidP="001049D2">
      <w:pPr>
        <w:jc w:val="both"/>
        <w:rPr>
          <w:sz w:val="22"/>
          <w:szCs w:val="22"/>
          <w:lang w:eastAsia="en-GB"/>
        </w:rPr>
      </w:pPr>
    </w:p>
    <w:p w:rsidR="001049D2" w:rsidRPr="000714A1" w:rsidRDefault="001049D2" w:rsidP="001049D2">
      <w:pPr>
        <w:ind w:firstLine="708"/>
        <w:jc w:val="both"/>
        <w:rPr>
          <w:sz w:val="22"/>
          <w:szCs w:val="22"/>
        </w:rPr>
      </w:pPr>
      <w:r w:rsidRPr="000714A1">
        <w:rPr>
          <w:sz w:val="22"/>
          <w:szCs w:val="22"/>
          <w:lang w:eastAsia="en-GB"/>
        </w:rPr>
        <w:t>Devlet memuru, kamu işçi veya devlet üniversitelerinde görevli öğretim elemanı olmadığımı kabul ve taahhüt ederim.</w:t>
      </w:r>
    </w:p>
    <w:p w:rsidR="001049D2" w:rsidRPr="00B10855" w:rsidRDefault="001049D2" w:rsidP="001049D2">
      <w:pPr>
        <w:spacing w:after="120" w:line="360" w:lineRule="auto"/>
        <w:jc w:val="both"/>
      </w:pPr>
    </w:p>
    <w:p w:rsidR="001049D2" w:rsidRPr="00B832D5" w:rsidRDefault="001049D2" w:rsidP="001049D2">
      <w:pPr>
        <w:jc w:val="both"/>
        <w:rPr>
          <w:sz w:val="20"/>
          <w:szCs w:val="20"/>
        </w:rPr>
      </w:pPr>
    </w:p>
    <w:p w:rsidR="001049D2" w:rsidRPr="00B832D5" w:rsidRDefault="001049D2" w:rsidP="001049D2">
      <w:pPr>
        <w:jc w:val="both"/>
        <w:rPr>
          <w:sz w:val="20"/>
          <w:szCs w:val="20"/>
        </w:rPr>
      </w:pPr>
    </w:p>
    <w:p w:rsidR="001049D2" w:rsidRDefault="001049D2" w:rsidP="001049D2">
      <w:pPr>
        <w:jc w:val="both"/>
        <w:rPr>
          <w:sz w:val="20"/>
          <w:szCs w:val="20"/>
        </w:rPr>
      </w:pPr>
    </w:p>
    <w:p w:rsidR="001049D2" w:rsidRDefault="001049D2" w:rsidP="001049D2">
      <w:pPr>
        <w:jc w:val="both"/>
        <w:rPr>
          <w:sz w:val="20"/>
          <w:szCs w:val="20"/>
        </w:rPr>
      </w:pPr>
    </w:p>
    <w:p w:rsidR="001049D2" w:rsidRDefault="001049D2" w:rsidP="001049D2">
      <w:pPr>
        <w:jc w:val="both"/>
        <w:rPr>
          <w:sz w:val="20"/>
          <w:szCs w:val="20"/>
        </w:rPr>
      </w:pPr>
    </w:p>
    <w:p w:rsidR="001049D2" w:rsidRPr="00B832D5" w:rsidRDefault="001049D2" w:rsidP="001049D2">
      <w:pPr>
        <w:jc w:val="both"/>
        <w:rPr>
          <w:sz w:val="20"/>
          <w:szCs w:val="20"/>
        </w:rPr>
      </w:pPr>
    </w:p>
    <w:p w:rsidR="001049D2" w:rsidRPr="00B832D5" w:rsidRDefault="001049D2" w:rsidP="001049D2">
      <w:pPr>
        <w:jc w:val="both"/>
        <w:rPr>
          <w:sz w:val="20"/>
          <w:szCs w:val="20"/>
        </w:rPr>
      </w:pPr>
    </w:p>
    <w:p w:rsidR="001049D2" w:rsidRPr="00B832D5" w:rsidRDefault="001049D2" w:rsidP="001049D2">
      <w:pPr>
        <w:jc w:val="right"/>
        <w:rPr>
          <w:sz w:val="20"/>
          <w:szCs w:val="20"/>
        </w:rPr>
      </w:pPr>
      <w:r w:rsidRPr="00B832D5">
        <w:rPr>
          <w:sz w:val="20"/>
          <w:szCs w:val="20"/>
        </w:rPr>
        <w:t>YATIRIMCI</w:t>
      </w:r>
    </w:p>
    <w:p w:rsidR="001049D2" w:rsidRPr="00B832D5" w:rsidRDefault="001049D2" w:rsidP="001049D2">
      <w:pPr>
        <w:jc w:val="right"/>
        <w:rPr>
          <w:sz w:val="20"/>
          <w:szCs w:val="20"/>
        </w:rPr>
      </w:pPr>
      <w:r w:rsidRPr="00B832D5">
        <w:rPr>
          <w:sz w:val="20"/>
          <w:szCs w:val="20"/>
        </w:rPr>
        <w:t>(Adı-Soyadı)</w:t>
      </w:r>
    </w:p>
    <w:p w:rsidR="001049D2" w:rsidRDefault="001049D2" w:rsidP="001049D2">
      <w:pPr>
        <w:jc w:val="right"/>
        <w:rPr>
          <w:sz w:val="20"/>
          <w:szCs w:val="20"/>
        </w:rPr>
      </w:pPr>
      <w:r>
        <w:rPr>
          <w:sz w:val="20"/>
          <w:szCs w:val="20"/>
        </w:rPr>
        <w:t>(Tarih)</w:t>
      </w:r>
    </w:p>
    <w:p w:rsidR="001049D2" w:rsidRPr="00B832D5" w:rsidRDefault="001049D2" w:rsidP="001049D2">
      <w:pPr>
        <w:jc w:val="right"/>
        <w:rPr>
          <w:sz w:val="20"/>
          <w:szCs w:val="20"/>
        </w:rPr>
      </w:pPr>
      <w:r w:rsidRPr="00B832D5">
        <w:rPr>
          <w:sz w:val="20"/>
          <w:szCs w:val="20"/>
        </w:rPr>
        <w:t>(İmza)</w:t>
      </w:r>
    </w:p>
    <w:p w:rsidR="001049D2" w:rsidRPr="00B832D5" w:rsidRDefault="001049D2" w:rsidP="001049D2">
      <w:pPr>
        <w:jc w:val="both"/>
        <w:rPr>
          <w:sz w:val="20"/>
          <w:szCs w:val="20"/>
        </w:rPr>
      </w:pPr>
    </w:p>
    <w:p w:rsidR="001049D2" w:rsidRPr="00B832D5" w:rsidRDefault="001049D2" w:rsidP="001049D2">
      <w:pPr>
        <w:jc w:val="both"/>
        <w:rPr>
          <w:sz w:val="20"/>
          <w:szCs w:val="20"/>
        </w:rPr>
      </w:pPr>
    </w:p>
    <w:p w:rsidR="001049D2" w:rsidRPr="00B832D5" w:rsidRDefault="001049D2" w:rsidP="001049D2">
      <w:pPr>
        <w:jc w:val="both"/>
        <w:rPr>
          <w:sz w:val="20"/>
          <w:szCs w:val="20"/>
        </w:rPr>
      </w:pPr>
    </w:p>
    <w:p w:rsidR="001049D2" w:rsidRPr="00B832D5" w:rsidRDefault="001049D2" w:rsidP="001049D2">
      <w:pPr>
        <w:jc w:val="both"/>
        <w:rPr>
          <w:sz w:val="20"/>
          <w:szCs w:val="20"/>
        </w:rPr>
      </w:pPr>
    </w:p>
    <w:p w:rsidR="001049D2" w:rsidRDefault="001049D2" w:rsidP="001049D2">
      <w:pPr>
        <w:jc w:val="both"/>
        <w:rPr>
          <w:b/>
          <w:i/>
          <w:sz w:val="20"/>
          <w:szCs w:val="20"/>
        </w:rPr>
      </w:pPr>
    </w:p>
    <w:p w:rsidR="001049D2" w:rsidRDefault="001049D2" w:rsidP="001049D2"/>
    <w:p w:rsidR="001049D2" w:rsidRDefault="001049D2" w:rsidP="001049D2">
      <w:pPr>
        <w:spacing w:after="160" w:line="259" w:lineRule="auto"/>
        <w:rPr>
          <w:rFonts w:eastAsia="Calibri"/>
          <w:sz w:val="20"/>
          <w:szCs w:val="20"/>
        </w:rPr>
      </w:pPr>
    </w:p>
    <w:p w:rsidR="001049D2" w:rsidRDefault="001049D2" w:rsidP="001049D2">
      <w:pPr>
        <w:spacing w:after="160" w:line="259" w:lineRule="auto"/>
        <w:rPr>
          <w:rFonts w:eastAsia="Calibri"/>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spacing w:after="120" w:line="264" w:lineRule="auto"/>
        <w:rPr>
          <w:b/>
          <w:sz w:val="20"/>
          <w:szCs w:val="20"/>
        </w:rPr>
      </w:pPr>
    </w:p>
    <w:p w:rsidR="001049D2" w:rsidRDefault="001049D2" w:rsidP="001049D2">
      <w:pPr>
        <w:pStyle w:val="Balk10"/>
        <w:jc w:val="left"/>
        <w:rPr>
          <w:sz w:val="20"/>
          <w:szCs w:val="20"/>
        </w:rPr>
      </w:pPr>
    </w:p>
    <w:p w:rsidR="001049D2" w:rsidRPr="00CE3F62" w:rsidRDefault="001049D2" w:rsidP="001049D2">
      <w:pPr>
        <w:pStyle w:val="Balk1"/>
        <w:spacing w:line="360" w:lineRule="auto"/>
        <w:rPr>
          <w:b w:val="0"/>
          <w:bCs w:val="0"/>
        </w:rPr>
      </w:pPr>
      <w:r w:rsidRPr="00CE3F62">
        <w:t>ÇAYIR BİÇME MAKİNESİ TEKNIK ŞARTNAMESI</w:t>
      </w:r>
    </w:p>
    <w:p w:rsidR="001049D2" w:rsidRPr="00AD7F79" w:rsidRDefault="001049D2" w:rsidP="001049D2">
      <w:pPr>
        <w:rPr>
          <w:lang w:eastAsia="x-none"/>
        </w:rPr>
      </w:pPr>
    </w:p>
    <w:p w:rsidR="001049D2" w:rsidRPr="00F74096" w:rsidRDefault="001049D2" w:rsidP="001049D2">
      <w:pPr>
        <w:rPr>
          <w:lang w:eastAsia="x-none"/>
        </w:rPr>
      </w:pPr>
    </w:p>
    <w:p w:rsidR="001049D2" w:rsidRPr="00D03C22" w:rsidRDefault="001049D2" w:rsidP="001049D2">
      <w:pPr>
        <w:spacing w:line="360" w:lineRule="auto"/>
        <w:rPr>
          <w:rFonts w:eastAsia="Calibri"/>
          <w:b/>
        </w:rPr>
      </w:pPr>
      <w:r>
        <w:rPr>
          <w:rFonts w:eastAsia="Calibri"/>
        </w:rPr>
        <w:t>Yararlanıcı ve yüklenici arasında imzalanan uygulama sözleşmesinden sonra belirtilen süre içerisinde,  yüklenici Yararlanıcının beyan ettiği ikamet adresine makineyi teslim etmek zorundadır</w:t>
      </w:r>
    </w:p>
    <w:p w:rsidR="001049D2" w:rsidRDefault="001049D2" w:rsidP="001049D2">
      <w:pPr>
        <w:widowControl w:val="0"/>
        <w:autoSpaceDE w:val="0"/>
        <w:autoSpaceDN w:val="0"/>
        <w:adjustRightInd w:val="0"/>
        <w:spacing w:line="360" w:lineRule="auto"/>
        <w:ind w:left="720"/>
        <w:rPr>
          <w:bCs/>
          <w:color w:val="000000"/>
        </w:rPr>
      </w:pPr>
    </w:p>
    <w:p w:rsidR="001049D2" w:rsidRPr="002B2D21" w:rsidRDefault="001049D2" w:rsidP="001049D2">
      <w:pPr>
        <w:widowControl w:val="0"/>
        <w:numPr>
          <w:ilvl w:val="0"/>
          <w:numId w:val="64"/>
        </w:numPr>
        <w:autoSpaceDE w:val="0"/>
        <w:autoSpaceDN w:val="0"/>
        <w:adjustRightInd w:val="0"/>
        <w:spacing w:line="360" w:lineRule="auto"/>
        <w:rPr>
          <w:bCs/>
          <w:color w:val="000000"/>
        </w:rPr>
      </w:pPr>
      <w:proofErr w:type="gramStart"/>
      <w:r>
        <w:rPr>
          <w:bCs/>
          <w:color w:val="000000"/>
        </w:rPr>
        <w:t xml:space="preserve">Tambur  </w:t>
      </w:r>
      <w:r w:rsidRPr="002B2D21">
        <w:rPr>
          <w:bCs/>
          <w:color w:val="000000"/>
        </w:rPr>
        <w:t>Sayısı</w:t>
      </w:r>
      <w:proofErr w:type="gramEnd"/>
      <w:r>
        <w:rPr>
          <w:bCs/>
          <w:color w:val="000000"/>
        </w:rPr>
        <w:t xml:space="preserve"> (Adet)</w:t>
      </w:r>
      <w:r w:rsidRPr="002B2D21">
        <w:rPr>
          <w:bCs/>
          <w:color w:val="000000"/>
        </w:rPr>
        <w:tab/>
      </w:r>
      <w:r>
        <w:rPr>
          <w:bCs/>
          <w:color w:val="000000"/>
        </w:rPr>
        <w:tab/>
      </w:r>
      <w:r w:rsidRPr="002B2D21">
        <w:rPr>
          <w:bCs/>
          <w:color w:val="000000"/>
        </w:rPr>
        <w:t>:</w:t>
      </w:r>
      <w:r w:rsidRPr="002B2D21">
        <w:rPr>
          <w:color w:val="000000"/>
        </w:rPr>
        <w:t xml:space="preserve">  </w:t>
      </w:r>
      <w:r w:rsidRPr="002B2D21">
        <w:rPr>
          <w:bCs/>
          <w:color w:val="000000"/>
        </w:rPr>
        <w:t>2</w:t>
      </w:r>
    </w:p>
    <w:p w:rsidR="001049D2" w:rsidRPr="002B2D21" w:rsidRDefault="001049D2" w:rsidP="001049D2">
      <w:pPr>
        <w:widowControl w:val="0"/>
        <w:numPr>
          <w:ilvl w:val="0"/>
          <w:numId w:val="64"/>
        </w:numPr>
        <w:autoSpaceDE w:val="0"/>
        <w:autoSpaceDN w:val="0"/>
        <w:adjustRightInd w:val="0"/>
        <w:spacing w:line="360" w:lineRule="auto"/>
        <w:rPr>
          <w:bCs/>
          <w:color w:val="000000"/>
        </w:rPr>
      </w:pPr>
      <w:r w:rsidRPr="002B2D21">
        <w:rPr>
          <w:bCs/>
          <w:color w:val="000000"/>
        </w:rPr>
        <w:t xml:space="preserve">Bıçak Sayısı </w:t>
      </w:r>
      <w:r>
        <w:rPr>
          <w:bCs/>
          <w:color w:val="000000"/>
        </w:rPr>
        <w:t>(Adet)</w:t>
      </w:r>
      <w:r>
        <w:rPr>
          <w:bCs/>
          <w:color w:val="000000"/>
        </w:rPr>
        <w:tab/>
      </w:r>
      <w:r>
        <w:rPr>
          <w:bCs/>
          <w:color w:val="000000"/>
        </w:rPr>
        <w:tab/>
        <w:t xml:space="preserve">            </w:t>
      </w:r>
      <w:r w:rsidRPr="002B2D21">
        <w:rPr>
          <w:bCs/>
          <w:color w:val="000000"/>
        </w:rPr>
        <w:t>:</w:t>
      </w:r>
      <w:r w:rsidRPr="002B2D21">
        <w:rPr>
          <w:color w:val="000000"/>
        </w:rPr>
        <w:t xml:space="preserve"> </w:t>
      </w:r>
      <w:r>
        <w:rPr>
          <w:color w:val="000000"/>
        </w:rPr>
        <w:t xml:space="preserve">En az </w:t>
      </w:r>
      <w:r w:rsidRPr="002B2D21">
        <w:rPr>
          <w:color w:val="000000"/>
        </w:rPr>
        <w:t>6</w:t>
      </w:r>
    </w:p>
    <w:p w:rsidR="001049D2" w:rsidRPr="002B2D21" w:rsidRDefault="001049D2" w:rsidP="001049D2">
      <w:pPr>
        <w:widowControl w:val="0"/>
        <w:numPr>
          <w:ilvl w:val="0"/>
          <w:numId w:val="64"/>
        </w:numPr>
        <w:autoSpaceDE w:val="0"/>
        <w:autoSpaceDN w:val="0"/>
        <w:adjustRightInd w:val="0"/>
        <w:spacing w:line="360" w:lineRule="auto"/>
        <w:rPr>
          <w:bCs/>
          <w:color w:val="000000"/>
        </w:rPr>
      </w:pPr>
      <w:r w:rsidRPr="002B2D21">
        <w:rPr>
          <w:bCs/>
          <w:color w:val="000000"/>
        </w:rPr>
        <w:t>Kesim Genişliği(cm)</w:t>
      </w:r>
      <w:r w:rsidRPr="002B2D21">
        <w:rPr>
          <w:bCs/>
          <w:color w:val="000000"/>
        </w:rPr>
        <w:tab/>
      </w:r>
      <w:r w:rsidRPr="002B2D21">
        <w:rPr>
          <w:bCs/>
          <w:color w:val="000000"/>
        </w:rPr>
        <w:tab/>
      </w:r>
      <w:r>
        <w:rPr>
          <w:bCs/>
          <w:color w:val="000000"/>
        </w:rPr>
        <w:t xml:space="preserve">      </w:t>
      </w:r>
      <w:r>
        <w:rPr>
          <w:bCs/>
          <w:color w:val="000000"/>
        </w:rPr>
        <w:tab/>
      </w:r>
      <w:r w:rsidRPr="002B2D21">
        <w:rPr>
          <w:bCs/>
          <w:color w:val="000000"/>
        </w:rPr>
        <w:t>:</w:t>
      </w:r>
      <w:r>
        <w:rPr>
          <w:color w:val="000000"/>
        </w:rPr>
        <w:t xml:space="preserve"> En az 135</w:t>
      </w:r>
    </w:p>
    <w:p w:rsidR="001049D2" w:rsidRPr="002B2D21" w:rsidRDefault="001049D2" w:rsidP="001049D2">
      <w:pPr>
        <w:widowControl w:val="0"/>
        <w:numPr>
          <w:ilvl w:val="0"/>
          <w:numId w:val="64"/>
        </w:numPr>
        <w:autoSpaceDE w:val="0"/>
        <w:autoSpaceDN w:val="0"/>
        <w:adjustRightInd w:val="0"/>
        <w:spacing w:line="360" w:lineRule="auto"/>
        <w:rPr>
          <w:bCs/>
          <w:color w:val="000000"/>
        </w:rPr>
      </w:pPr>
      <w:r>
        <w:rPr>
          <w:bCs/>
          <w:color w:val="000000"/>
        </w:rPr>
        <w:t>Kuyruk Mili (</w:t>
      </w:r>
      <w:proofErr w:type="spellStart"/>
      <w:r>
        <w:rPr>
          <w:bCs/>
          <w:color w:val="000000"/>
        </w:rPr>
        <w:t>p.t.o</w:t>
      </w:r>
      <w:proofErr w:type="spellEnd"/>
      <w:r>
        <w:rPr>
          <w:bCs/>
          <w:color w:val="000000"/>
        </w:rPr>
        <w:t>)</w:t>
      </w:r>
      <w:r>
        <w:rPr>
          <w:bCs/>
          <w:color w:val="000000"/>
        </w:rPr>
        <w:tab/>
      </w:r>
      <w:r>
        <w:rPr>
          <w:bCs/>
          <w:color w:val="000000"/>
        </w:rPr>
        <w:tab/>
        <w:t xml:space="preserve">            </w:t>
      </w:r>
      <w:r w:rsidRPr="002B2D21">
        <w:rPr>
          <w:bCs/>
          <w:color w:val="000000"/>
        </w:rPr>
        <w:t>:</w:t>
      </w:r>
      <w:r w:rsidRPr="002B2D21">
        <w:rPr>
          <w:color w:val="000000"/>
        </w:rPr>
        <w:t xml:space="preserve"> 540</w:t>
      </w:r>
    </w:p>
    <w:p w:rsidR="001049D2" w:rsidRPr="002B2D21" w:rsidRDefault="001049D2" w:rsidP="001049D2">
      <w:pPr>
        <w:widowControl w:val="0"/>
        <w:numPr>
          <w:ilvl w:val="0"/>
          <w:numId w:val="64"/>
        </w:numPr>
        <w:autoSpaceDE w:val="0"/>
        <w:autoSpaceDN w:val="0"/>
        <w:adjustRightInd w:val="0"/>
        <w:spacing w:line="360" w:lineRule="auto"/>
        <w:rPr>
          <w:bCs/>
          <w:color w:val="000000"/>
        </w:rPr>
      </w:pPr>
      <w:r w:rsidRPr="002B2D21">
        <w:rPr>
          <w:color w:val="000000"/>
        </w:rPr>
        <w:t>Tambur Devri</w:t>
      </w:r>
      <w:r>
        <w:rPr>
          <w:color w:val="000000"/>
        </w:rPr>
        <w:t>(devir/</w:t>
      </w:r>
      <w:proofErr w:type="spellStart"/>
      <w:r>
        <w:rPr>
          <w:color w:val="000000"/>
        </w:rPr>
        <w:t>dk</w:t>
      </w:r>
      <w:proofErr w:type="spellEnd"/>
      <w:r>
        <w:rPr>
          <w:color w:val="000000"/>
        </w:rPr>
        <w:t>)</w:t>
      </w:r>
      <w:r w:rsidRPr="002B2D21">
        <w:rPr>
          <w:color w:val="000000"/>
        </w:rPr>
        <w:t xml:space="preserve">            </w:t>
      </w:r>
      <w:r>
        <w:rPr>
          <w:color w:val="000000"/>
        </w:rPr>
        <w:t xml:space="preserve"> </w:t>
      </w:r>
      <w:r w:rsidRPr="002B2D21">
        <w:rPr>
          <w:color w:val="000000"/>
        </w:rPr>
        <w:t xml:space="preserve"> </w:t>
      </w:r>
      <w:r>
        <w:rPr>
          <w:color w:val="000000"/>
        </w:rPr>
        <w:t xml:space="preserve">       : 1400</w:t>
      </w:r>
    </w:p>
    <w:p w:rsidR="001049D2" w:rsidRPr="001F0A77" w:rsidRDefault="001049D2" w:rsidP="001049D2">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w:t>
      </w:r>
    </w:p>
    <w:p w:rsidR="001049D2" w:rsidRDefault="001049D2" w:rsidP="001049D2">
      <w:pPr>
        <w:numPr>
          <w:ilvl w:val="0"/>
          <w:numId w:val="65"/>
        </w:numPr>
        <w:spacing w:after="200" w:line="480" w:lineRule="auto"/>
        <w:jc w:val="both"/>
      </w:pPr>
      <w:r>
        <w:t xml:space="preserve">Yetkili kurullar tarafından verilmiş deney </w:t>
      </w:r>
      <w:proofErr w:type="spellStart"/>
      <w:r>
        <w:t>raporu’na</w:t>
      </w:r>
      <w:proofErr w:type="spellEnd"/>
      <w:r>
        <w:t xml:space="preserve"> sahip olmalıdır.</w:t>
      </w:r>
    </w:p>
    <w:p w:rsidR="001049D2" w:rsidRDefault="001049D2" w:rsidP="001049D2">
      <w:pPr>
        <w:numPr>
          <w:ilvl w:val="0"/>
          <w:numId w:val="65"/>
        </w:numPr>
        <w:spacing w:after="200" w:line="480" w:lineRule="auto"/>
        <w:jc w:val="both"/>
      </w:pPr>
      <w:r>
        <w:t>TSE belgesi olmalıdır</w:t>
      </w:r>
    </w:p>
    <w:p w:rsidR="001049D2" w:rsidRDefault="001049D2" w:rsidP="001049D2">
      <w:pPr>
        <w:numPr>
          <w:ilvl w:val="0"/>
          <w:numId w:val="65"/>
        </w:numPr>
        <w:spacing w:after="200" w:line="480" w:lineRule="auto"/>
        <w:jc w:val="both"/>
      </w:pPr>
      <w:r>
        <w:t>Garanti Belgesi olmalıdır.</w:t>
      </w:r>
    </w:p>
    <w:p w:rsidR="001049D2" w:rsidRDefault="001049D2" w:rsidP="001049D2">
      <w:pPr>
        <w:numPr>
          <w:ilvl w:val="0"/>
          <w:numId w:val="65"/>
        </w:numPr>
        <w:spacing w:after="200" w:line="480" w:lineRule="auto"/>
        <w:jc w:val="both"/>
      </w:pPr>
      <w:r>
        <w:t>Satış sonrası hizmet yeterlilik belgesi olmalıdır.</w:t>
      </w:r>
    </w:p>
    <w:p w:rsidR="001049D2" w:rsidRDefault="001049D2" w:rsidP="001049D2">
      <w:pPr>
        <w:numPr>
          <w:ilvl w:val="0"/>
          <w:numId w:val="65"/>
        </w:numPr>
        <w:spacing w:after="200" w:line="480" w:lineRule="auto"/>
        <w:jc w:val="both"/>
      </w:pPr>
      <w:r>
        <w:t>Yetkili servislerin listesi olmalıdır.</w:t>
      </w:r>
    </w:p>
    <w:p w:rsidR="001049D2" w:rsidRPr="00005618" w:rsidRDefault="001049D2" w:rsidP="001049D2">
      <w:pPr>
        <w:numPr>
          <w:ilvl w:val="0"/>
          <w:numId w:val="65"/>
        </w:numPr>
        <w:spacing w:after="200" w:line="480" w:lineRule="auto"/>
        <w:jc w:val="both"/>
      </w:pPr>
      <w:r>
        <w:t>Türkçe bakım ve kullanma kılavuzu olmalıdır.</w:t>
      </w:r>
    </w:p>
    <w:p w:rsidR="001049D2" w:rsidRPr="00C62B09" w:rsidRDefault="001049D2" w:rsidP="001049D2">
      <w:pPr>
        <w:spacing w:after="200" w:line="360" w:lineRule="auto"/>
        <w:jc w:val="both"/>
        <w:rPr>
          <w:color w:val="FF0000"/>
          <w:shd w:val="clear" w:color="auto" w:fill="FFFFFF"/>
        </w:rPr>
      </w:pPr>
    </w:p>
    <w:p w:rsidR="001049D2" w:rsidRDefault="001049D2" w:rsidP="001049D2">
      <w:pPr>
        <w:pStyle w:val="Balk10"/>
        <w:jc w:val="left"/>
        <w:rPr>
          <w:sz w:val="20"/>
          <w:szCs w:val="20"/>
        </w:rPr>
      </w:pPr>
    </w:p>
    <w:p w:rsidR="001049D2" w:rsidRDefault="001049D2" w:rsidP="001049D2">
      <w:pPr>
        <w:pStyle w:val="Balk10"/>
        <w:jc w:val="left"/>
        <w:rPr>
          <w:sz w:val="20"/>
          <w:szCs w:val="20"/>
        </w:rPr>
      </w:pPr>
    </w:p>
    <w:p w:rsidR="001049D2" w:rsidRDefault="001049D2" w:rsidP="001049D2">
      <w:pPr>
        <w:pStyle w:val="Balk10"/>
        <w:jc w:val="left"/>
        <w:rPr>
          <w:sz w:val="20"/>
          <w:szCs w:val="20"/>
        </w:rPr>
      </w:pPr>
    </w:p>
    <w:p w:rsidR="001049D2" w:rsidRDefault="001049D2" w:rsidP="001049D2">
      <w:pPr>
        <w:pStyle w:val="Balk10"/>
        <w:jc w:val="left"/>
        <w:rPr>
          <w:sz w:val="20"/>
          <w:szCs w:val="20"/>
        </w:rPr>
      </w:pPr>
    </w:p>
    <w:p w:rsidR="001049D2" w:rsidRPr="001049D2" w:rsidRDefault="001049D2" w:rsidP="001049D2">
      <w:pPr>
        <w:pStyle w:val="Balk1"/>
        <w:spacing w:line="276" w:lineRule="auto"/>
        <w:rPr>
          <w:b w:val="0"/>
          <w:bCs w:val="0"/>
        </w:rPr>
      </w:pPr>
      <w:r w:rsidRPr="00CE3F62">
        <w:t>İDARİ ŞARTNAME</w:t>
      </w:r>
    </w:p>
    <w:p w:rsidR="001049D2" w:rsidRPr="004E0E18" w:rsidRDefault="001049D2" w:rsidP="001049D2">
      <w:pPr>
        <w:pStyle w:val="NoSpacing2"/>
        <w:numPr>
          <w:ilvl w:val="0"/>
          <w:numId w:val="68"/>
        </w:numPr>
        <w:spacing w:line="276"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1049D2" w:rsidRPr="004E0E18" w:rsidRDefault="001049D2" w:rsidP="001049D2">
      <w:pPr>
        <w:pStyle w:val="NoSpacing2"/>
        <w:numPr>
          <w:ilvl w:val="0"/>
          <w:numId w:val="68"/>
        </w:numPr>
        <w:spacing w:line="276"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1049D2" w:rsidRDefault="001049D2" w:rsidP="001049D2">
      <w:pPr>
        <w:numPr>
          <w:ilvl w:val="0"/>
          <w:numId w:val="68"/>
        </w:numPr>
        <w:spacing w:line="276" w:lineRule="auto"/>
        <w:ind w:left="426" w:hanging="494"/>
        <w:jc w:val="both"/>
        <w:rPr>
          <w:rFonts w:eastAsia="Calibri"/>
          <w:b/>
        </w:rPr>
      </w:pPr>
      <w:r w:rsidRPr="002B69C0">
        <w:rPr>
          <w:rFonts w:eastAsia="Calibri"/>
          <w:b/>
        </w:rPr>
        <w:t>Yararlanıcının hibe ödemesini alabilmesi için ana hatlarıyla aşağıdaki süreçler tamamlanmalıdır;</w:t>
      </w:r>
    </w:p>
    <w:p w:rsidR="001049D2" w:rsidRDefault="001049D2" w:rsidP="001049D2">
      <w:pPr>
        <w:numPr>
          <w:ilvl w:val="0"/>
          <w:numId w:val="69"/>
        </w:numPr>
        <w:spacing w:line="276" w:lineRule="auto"/>
        <w:jc w:val="both"/>
        <w:rPr>
          <w:rFonts w:eastAsia="Calibri"/>
        </w:rPr>
      </w:pPr>
      <w:r w:rsidRPr="008B51E9">
        <w:rPr>
          <w:rFonts w:eastAsia="Calibri"/>
        </w:rPr>
        <w:t xml:space="preserve">Yüklenici Makine Ekipman Alım İşinin eksiksiz olarak Teslim/Tesellüm Belgesi ile yaralanıcıya teslim eder. </w:t>
      </w:r>
    </w:p>
    <w:p w:rsidR="001049D2" w:rsidRDefault="001049D2" w:rsidP="001049D2">
      <w:pPr>
        <w:numPr>
          <w:ilvl w:val="0"/>
          <w:numId w:val="69"/>
        </w:numPr>
        <w:spacing w:line="276" w:lineRule="auto"/>
        <w:jc w:val="both"/>
        <w:rPr>
          <w:rFonts w:eastAsia="Calibri"/>
        </w:rPr>
      </w:pPr>
      <w:r w:rsidRPr="00E161E2">
        <w:rPr>
          <w:rFonts w:eastAsia="Calibri"/>
          <w:b/>
        </w:rPr>
        <w:t>Yüklenici makine/ekipman teslimatı sırasında yararlanıcıya tesl</w:t>
      </w:r>
      <w:r>
        <w:rPr>
          <w:rFonts w:eastAsia="Calibri"/>
          <w:b/>
        </w:rPr>
        <w:t>im edilen makine /ekipman için kullanım ve bakım</w:t>
      </w:r>
      <w:r w:rsidRPr="00E161E2">
        <w:rPr>
          <w:rFonts w:eastAsia="Calibri"/>
          <w:b/>
        </w:rPr>
        <w:t xml:space="preserve"> ile ilgili eğitim verip</w:t>
      </w:r>
      <w:r>
        <w:rPr>
          <w:rFonts w:eastAsia="Calibri"/>
          <w:b/>
        </w:rPr>
        <w:t xml:space="preserve"> bir taahhütname </w:t>
      </w:r>
      <w:proofErr w:type="gramStart"/>
      <w:r>
        <w:rPr>
          <w:rFonts w:eastAsia="Calibri"/>
          <w:b/>
        </w:rPr>
        <w:t xml:space="preserve">ile </w:t>
      </w:r>
      <w:r w:rsidRPr="00E161E2">
        <w:rPr>
          <w:rFonts w:eastAsia="Calibri"/>
          <w:b/>
        </w:rPr>
        <w:t xml:space="preserve"> belgelendirecektir</w:t>
      </w:r>
      <w:proofErr w:type="gramEnd"/>
      <w:r w:rsidRPr="00A556E1">
        <w:rPr>
          <w:rFonts w:eastAsia="Calibri"/>
        </w:rPr>
        <w:t xml:space="preserve"> </w:t>
      </w:r>
    </w:p>
    <w:p w:rsidR="001049D2" w:rsidRPr="00A556E1" w:rsidRDefault="001049D2" w:rsidP="001049D2">
      <w:pPr>
        <w:numPr>
          <w:ilvl w:val="0"/>
          <w:numId w:val="69"/>
        </w:numPr>
        <w:spacing w:line="276" w:lineRule="auto"/>
        <w:jc w:val="both"/>
        <w:rPr>
          <w:rFonts w:eastAsia="Calibri"/>
        </w:rPr>
      </w:pPr>
      <w:r w:rsidRPr="00A556E1">
        <w:rPr>
          <w:rFonts w:eastAsia="Calibri"/>
        </w:rPr>
        <w:t>Yüklenici firma makine /</w:t>
      </w:r>
      <w:proofErr w:type="gramStart"/>
      <w:r w:rsidRPr="00A556E1">
        <w:rPr>
          <w:rFonts w:eastAsia="Calibri"/>
        </w:rPr>
        <w:t>ekipman</w:t>
      </w:r>
      <w:proofErr w:type="gramEnd"/>
      <w:r w:rsidRPr="00A556E1">
        <w:rPr>
          <w:rFonts w:eastAsia="Calibri"/>
        </w:rPr>
        <w:t xml:space="preserve"> ile birlikte Türkçe olarak kullanım ve bakım kılavuzu ile en az iki (2) yıllık Garanti Belgesi verecektir.</w:t>
      </w:r>
    </w:p>
    <w:p w:rsidR="001049D2" w:rsidRPr="004E0E18" w:rsidRDefault="001049D2" w:rsidP="001049D2">
      <w:pPr>
        <w:numPr>
          <w:ilvl w:val="0"/>
          <w:numId w:val="69"/>
        </w:numPr>
        <w:spacing w:line="276" w:lineRule="auto"/>
        <w:jc w:val="both"/>
      </w:pPr>
      <w:r w:rsidRPr="004E0E18">
        <w:t xml:space="preserve">Yararlanıcı İl/İlçesindeki </w:t>
      </w:r>
      <w:proofErr w:type="spellStart"/>
      <w:r w:rsidRPr="004E0E18">
        <w:t>ÇDE’ye</w:t>
      </w:r>
      <w:proofErr w:type="spellEnd"/>
      <w:r w:rsidRPr="004E0E18">
        <w:t xml:space="preserve"> </w:t>
      </w:r>
      <w:r>
        <w:t>Makine Ekipman A</w:t>
      </w:r>
      <w:r w:rsidRPr="004E0E18">
        <w:t>lım işinin bittiğini haber verir.</w:t>
      </w:r>
    </w:p>
    <w:p w:rsidR="001049D2" w:rsidRPr="004E0E18" w:rsidRDefault="001049D2" w:rsidP="001049D2">
      <w:pPr>
        <w:numPr>
          <w:ilvl w:val="0"/>
          <w:numId w:val="69"/>
        </w:numPr>
        <w:spacing w:line="276" w:lineRule="auto"/>
        <w:jc w:val="both"/>
      </w:pPr>
      <w:r w:rsidRPr="004E0E18">
        <w:t xml:space="preserve">İl/İlçelerdeki ÇDE ve İPYB personeli </w:t>
      </w:r>
      <w:r>
        <w:t xml:space="preserve">Makine </w:t>
      </w:r>
      <w:r w:rsidRPr="004E0E18">
        <w:t xml:space="preserve">Ekipmanı </w:t>
      </w:r>
      <w:r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1049D2" w:rsidRPr="00CC786B" w:rsidRDefault="001049D2" w:rsidP="001049D2">
      <w:pPr>
        <w:numPr>
          <w:ilvl w:val="0"/>
          <w:numId w:val="69"/>
        </w:numPr>
        <w:spacing w:line="276" w:lineRule="auto"/>
        <w:jc w:val="both"/>
      </w:pPr>
      <w:r w:rsidRPr="00CC786B">
        <w:t>Yüklenici faturayı ve diğer belgeleri yararlanıcıya teslim eder.</w:t>
      </w:r>
    </w:p>
    <w:p w:rsidR="001049D2" w:rsidRPr="00CC786B" w:rsidRDefault="001049D2" w:rsidP="001049D2">
      <w:pPr>
        <w:numPr>
          <w:ilvl w:val="0"/>
          <w:numId w:val="69"/>
        </w:numPr>
        <w:spacing w:line="276" w:lineRule="auto"/>
        <w:jc w:val="both"/>
      </w:pPr>
      <w:r w:rsidRPr="00CC786B">
        <w:t>Yüklenici SGK ve vergi borçlarının olmadığına, yararlanıcı ise vergi borcunun olmad</w:t>
      </w:r>
      <w:r>
        <w:t>ığına dair belgeleri temin ederek ödeme talep dosyasına ekler.</w:t>
      </w:r>
    </w:p>
    <w:p w:rsidR="001049D2" w:rsidRPr="00CC786B" w:rsidRDefault="001049D2" w:rsidP="001049D2">
      <w:pPr>
        <w:numPr>
          <w:ilvl w:val="0"/>
          <w:numId w:val="69"/>
        </w:numPr>
        <w:spacing w:line="276"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1049D2" w:rsidRPr="00CC786B" w:rsidRDefault="001049D2" w:rsidP="001049D2">
      <w:pPr>
        <w:numPr>
          <w:ilvl w:val="0"/>
          <w:numId w:val="69"/>
        </w:numPr>
        <w:spacing w:line="276"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1049D2" w:rsidRDefault="001049D2" w:rsidP="001049D2">
      <w:pPr>
        <w:numPr>
          <w:ilvl w:val="0"/>
          <w:numId w:val="69"/>
        </w:numPr>
        <w:spacing w:line="276" w:lineRule="auto"/>
        <w:jc w:val="both"/>
      </w:pPr>
      <w:r>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UNDP tarafından </w:t>
      </w:r>
      <w:r>
        <w:t>Yararlanıcı</w:t>
      </w:r>
      <w:r w:rsidRPr="006610FA">
        <w:t>nın hesabına gönderilmek suretiyle yapılır</w:t>
      </w:r>
      <w:r>
        <w:t>.</w:t>
      </w:r>
    </w:p>
    <w:p w:rsidR="001049D2" w:rsidRDefault="001049D2" w:rsidP="001049D2">
      <w:pPr>
        <w:spacing w:line="276" w:lineRule="auto"/>
        <w:jc w:val="both"/>
      </w:pPr>
    </w:p>
    <w:p w:rsidR="001049D2" w:rsidRPr="002A5959" w:rsidRDefault="001049D2" w:rsidP="001049D2">
      <w:pPr>
        <w:pStyle w:val="ListeParagraf"/>
        <w:numPr>
          <w:ilvl w:val="0"/>
          <w:numId w:val="74"/>
        </w:numPr>
        <w:spacing w:line="276" w:lineRule="auto"/>
        <w:contextualSpacing/>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1049D2" w:rsidRDefault="001049D2" w:rsidP="001049D2">
      <w:pPr>
        <w:rPr>
          <w:b/>
          <w:sz w:val="20"/>
          <w:szCs w:val="20"/>
        </w:rPr>
      </w:pPr>
    </w:p>
    <w:p w:rsidR="001049D2" w:rsidRDefault="001049D2" w:rsidP="0043651E">
      <w:pPr>
        <w:spacing w:line="360" w:lineRule="auto"/>
        <w:contextualSpacing/>
        <w:rPr>
          <w:rFonts w:eastAsia="Calibri"/>
          <w:b/>
          <w:lang w:eastAsia="en-US"/>
        </w:rPr>
      </w:pPr>
    </w:p>
    <w:p w:rsidR="001049D2" w:rsidRDefault="001049D2" w:rsidP="0043651E">
      <w:pPr>
        <w:spacing w:line="360" w:lineRule="auto"/>
        <w:contextualSpacing/>
        <w:rPr>
          <w:rFonts w:eastAsia="Calibri"/>
          <w:b/>
          <w:lang w:eastAsia="en-US"/>
        </w:rPr>
      </w:pPr>
    </w:p>
    <w:p w:rsidR="001049D2" w:rsidRDefault="001049D2" w:rsidP="0043651E">
      <w:pPr>
        <w:spacing w:line="360" w:lineRule="auto"/>
        <w:contextualSpacing/>
        <w:rPr>
          <w:rFonts w:eastAsia="Calibri"/>
          <w:b/>
          <w:lang w:eastAsia="en-US"/>
        </w:rPr>
        <w:sectPr w:rsidR="001049D2" w:rsidSect="0089785F">
          <w:headerReference w:type="default" r:id="rId12"/>
          <w:footerReference w:type="even" r:id="rId13"/>
          <w:headerReference w:type="first" r:id="rId14"/>
          <w:pgSz w:w="11907" w:h="16840" w:code="9"/>
          <w:pgMar w:top="1134" w:right="1077" w:bottom="1440" w:left="1077" w:header="284" w:footer="567" w:gutter="0"/>
          <w:cols w:space="708"/>
          <w:docGrid w:linePitch="326"/>
        </w:sectPr>
      </w:pPr>
    </w:p>
    <w:p w:rsidR="001049D2" w:rsidRPr="00C638EF" w:rsidRDefault="001049D2" w:rsidP="001049D2">
      <w:pPr>
        <w:pStyle w:val="NoSpacing3"/>
        <w:spacing w:after="120"/>
        <w:jc w:val="both"/>
        <w:rPr>
          <w:rFonts w:ascii="Times New Roman" w:hAnsi="Times New Roman" w:cs="Times New Roman"/>
          <w:b/>
          <w:sz w:val="24"/>
          <w:szCs w:val="24"/>
        </w:rPr>
      </w:pPr>
      <w:r w:rsidRPr="00C638EF">
        <w:rPr>
          <w:rFonts w:ascii="Times New Roman" w:hAnsi="Times New Roman" w:cs="Times New Roman"/>
          <w:b/>
          <w:sz w:val="24"/>
          <w:szCs w:val="24"/>
        </w:rPr>
        <w:lastRenderedPageBreak/>
        <w:t>Proje Köylerinin ilçeye uzaklığını gösteren Liste</w:t>
      </w:r>
    </w:p>
    <w:p w:rsidR="001049D2" w:rsidRDefault="001049D2" w:rsidP="00F53A0E">
      <w:pPr>
        <w:jc w:val="center"/>
        <w:rPr>
          <w:noProof/>
          <w:szCs w:val="18"/>
        </w:rPr>
      </w:pPr>
    </w:p>
    <w:p w:rsidR="001049D2" w:rsidRDefault="001049D2" w:rsidP="00F53A0E">
      <w:pPr>
        <w:jc w:val="center"/>
        <w:rPr>
          <w:b/>
          <w:bCs/>
        </w:rPr>
        <w:sectPr w:rsidR="001049D2" w:rsidSect="001049D2">
          <w:pgSz w:w="16840" w:h="11907" w:orient="landscape" w:code="9"/>
          <w:pgMar w:top="1077" w:right="1134" w:bottom="1077" w:left="1440" w:header="284" w:footer="567" w:gutter="0"/>
          <w:cols w:space="708"/>
          <w:docGrid w:linePitch="326"/>
        </w:sectPr>
      </w:pPr>
      <w:r w:rsidRPr="009223E4">
        <w:rPr>
          <w:noProof/>
          <w:szCs w:val="18"/>
        </w:rPr>
        <w:drawing>
          <wp:inline distT="0" distB="0" distL="0" distR="0" wp14:anchorId="121F40DB" wp14:editId="5407CF26">
            <wp:extent cx="9057875" cy="452247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60790" cy="4523925"/>
                    </a:xfrm>
                    <a:prstGeom prst="rect">
                      <a:avLst/>
                    </a:prstGeom>
                    <a:noFill/>
                    <a:ln>
                      <a:noFill/>
                    </a:ln>
                  </pic:spPr>
                </pic:pic>
              </a:graphicData>
            </a:graphic>
          </wp:inline>
        </w:drawing>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5"/>
      </w:tblGrid>
      <w:tr w:rsidR="0043651E" w:rsidRPr="00A327A3" w:rsidTr="00F53A0E">
        <w:trPr>
          <w:trHeight w:val="275"/>
          <w:jc w:val="center"/>
        </w:trPr>
        <w:tc>
          <w:tcPr>
            <w:tcW w:w="5000" w:type="pct"/>
            <w:gridSpan w:val="2"/>
            <w:shd w:val="clear" w:color="auto" w:fill="D9D9D9"/>
            <w:vAlign w:val="center"/>
          </w:tcPr>
          <w:p w:rsidR="0043651E" w:rsidRPr="00A327A3" w:rsidRDefault="0043651E" w:rsidP="00F53A0E">
            <w:pPr>
              <w:jc w:val="center"/>
              <w:rPr>
                <w:b/>
                <w:bCs/>
              </w:rPr>
            </w:pPr>
            <w:r w:rsidRPr="00A327A3">
              <w:rPr>
                <w:b/>
                <w:bCs/>
              </w:rPr>
              <w:lastRenderedPageBreak/>
              <w:t>1. AŞAMA</w:t>
            </w:r>
          </w:p>
          <w:p w:rsidR="0043651E" w:rsidRPr="00A327A3" w:rsidRDefault="0043651E" w:rsidP="00F53A0E">
            <w:pPr>
              <w:jc w:val="center"/>
              <w:rPr>
                <w:bCs/>
              </w:rPr>
            </w:pPr>
            <w:r w:rsidRPr="00A327A3">
              <w:rPr>
                <w:b/>
                <w:bCs/>
              </w:rPr>
              <w:t>Başvuruların İdari Uygunluk Kontrol Tablosu</w:t>
            </w:r>
          </w:p>
        </w:tc>
      </w:tr>
      <w:tr w:rsidR="0043651E" w:rsidRPr="00A327A3" w:rsidTr="00F53A0E">
        <w:trPr>
          <w:trHeight w:val="275"/>
          <w:jc w:val="center"/>
        </w:trPr>
        <w:tc>
          <w:tcPr>
            <w:tcW w:w="1286" w:type="pct"/>
            <w:shd w:val="clear" w:color="auto" w:fill="D9D9D9"/>
            <w:vAlign w:val="center"/>
          </w:tcPr>
          <w:p w:rsidR="0043651E" w:rsidRPr="00A327A3" w:rsidRDefault="0043651E" w:rsidP="00F53A0E">
            <w:pPr>
              <w:rPr>
                <w:b/>
                <w:bCs/>
              </w:rPr>
            </w:pPr>
            <w:r w:rsidRPr="00A327A3">
              <w:rPr>
                <w:rFonts w:eastAsia="EOGOCK+CityTrkMedium+2"/>
                <w:b/>
              </w:rPr>
              <w:t>Başvuru Numarası</w:t>
            </w:r>
          </w:p>
        </w:tc>
        <w:tc>
          <w:tcPr>
            <w:tcW w:w="3714" w:type="pct"/>
            <w:shd w:val="clear" w:color="auto" w:fill="auto"/>
            <w:vAlign w:val="center"/>
          </w:tcPr>
          <w:p w:rsidR="0043651E" w:rsidRPr="00A327A3" w:rsidRDefault="0043651E" w:rsidP="00F53A0E">
            <w:pPr>
              <w:rPr>
                <w:bCs/>
              </w:rPr>
            </w:pPr>
            <w:r w:rsidRPr="00A327A3">
              <w:rPr>
                <w:bCs/>
              </w:rPr>
              <w:t>KDAKP.57.KYO.</w:t>
            </w:r>
            <w:r w:rsidR="003F4C4F" w:rsidRPr="00A327A3">
              <w:rPr>
                <w:bCs/>
              </w:rPr>
              <w:t>2023</w:t>
            </w:r>
            <w:r w:rsidRPr="00A327A3">
              <w:rPr>
                <w:bCs/>
              </w:rPr>
              <w:t>.</w:t>
            </w:r>
          </w:p>
        </w:tc>
      </w:tr>
      <w:tr w:rsidR="0043651E" w:rsidRPr="00A327A3" w:rsidTr="00F53A0E">
        <w:trPr>
          <w:trHeight w:val="275"/>
          <w:jc w:val="center"/>
        </w:trPr>
        <w:tc>
          <w:tcPr>
            <w:tcW w:w="1286" w:type="pct"/>
            <w:shd w:val="clear" w:color="auto" w:fill="D9D9D9"/>
            <w:vAlign w:val="center"/>
          </w:tcPr>
          <w:p w:rsidR="0043651E" w:rsidRPr="00A327A3" w:rsidRDefault="0043651E" w:rsidP="00F53A0E">
            <w:pPr>
              <w:rPr>
                <w:rFonts w:eastAsia="EOGOCK+CityTrkMedium+2"/>
                <w:b/>
              </w:rPr>
            </w:pPr>
            <w:r w:rsidRPr="00A327A3">
              <w:rPr>
                <w:rFonts w:eastAsia="EOGOCK+CityTrkMedium+2"/>
                <w:b/>
              </w:rPr>
              <w:t>Teslim Tarihi</w:t>
            </w:r>
          </w:p>
        </w:tc>
        <w:tc>
          <w:tcPr>
            <w:tcW w:w="3714" w:type="pct"/>
            <w:shd w:val="clear" w:color="auto" w:fill="auto"/>
            <w:vAlign w:val="center"/>
          </w:tcPr>
          <w:p w:rsidR="0043651E" w:rsidRPr="00A327A3" w:rsidRDefault="0043651E" w:rsidP="00F53A0E">
            <w:pPr>
              <w:rPr>
                <w:bCs/>
              </w:rPr>
            </w:pPr>
          </w:p>
        </w:tc>
      </w:tr>
      <w:tr w:rsidR="0043651E" w:rsidRPr="00A327A3" w:rsidTr="00F53A0E">
        <w:trPr>
          <w:trHeight w:val="275"/>
          <w:jc w:val="center"/>
        </w:trPr>
        <w:tc>
          <w:tcPr>
            <w:tcW w:w="1286" w:type="pct"/>
            <w:shd w:val="clear" w:color="auto" w:fill="D9D9D9"/>
            <w:vAlign w:val="center"/>
          </w:tcPr>
          <w:p w:rsidR="0043651E" w:rsidRPr="00A327A3" w:rsidRDefault="0043651E" w:rsidP="00F53A0E">
            <w:pPr>
              <w:rPr>
                <w:rFonts w:eastAsia="EOGOCK+CityTrkMedium+2"/>
                <w:b/>
              </w:rPr>
            </w:pPr>
            <w:r w:rsidRPr="00A327A3">
              <w:rPr>
                <w:rFonts w:eastAsia="EOGOCK+CityTrkMedium+2"/>
                <w:b/>
              </w:rPr>
              <w:t>Adı Soyadı</w:t>
            </w:r>
          </w:p>
        </w:tc>
        <w:tc>
          <w:tcPr>
            <w:tcW w:w="3714" w:type="pct"/>
            <w:shd w:val="clear" w:color="auto" w:fill="auto"/>
            <w:vAlign w:val="center"/>
          </w:tcPr>
          <w:p w:rsidR="0043651E" w:rsidRPr="00A327A3" w:rsidRDefault="0043651E" w:rsidP="00F53A0E">
            <w:pPr>
              <w:rPr>
                <w:bCs/>
              </w:rPr>
            </w:pPr>
          </w:p>
        </w:tc>
      </w:tr>
      <w:tr w:rsidR="0043651E" w:rsidRPr="00A327A3" w:rsidTr="00F53A0E">
        <w:trPr>
          <w:trHeight w:val="275"/>
          <w:jc w:val="center"/>
        </w:trPr>
        <w:tc>
          <w:tcPr>
            <w:tcW w:w="1286" w:type="pct"/>
            <w:shd w:val="clear" w:color="auto" w:fill="D9D9D9"/>
            <w:vAlign w:val="center"/>
          </w:tcPr>
          <w:p w:rsidR="0043651E" w:rsidRPr="00A327A3" w:rsidRDefault="0043651E" w:rsidP="00F53A0E">
            <w:pPr>
              <w:rPr>
                <w:rFonts w:eastAsia="EOGOCK+CityTrkMedium+2"/>
                <w:b/>
              </w:rPr>
            </w:pPr>
            <w:r w:rsidRPr="00A327A3">
              <w:rPr>
                <w:rFonts w:eastAsia="EOGOCK+CityTrkMedium+2"/>
                <w:b/>
              </w:rPr>
              <w:t>İl / İlçe / Adres</w:t>
            </w:r>
          </w:p>
        </w:tc>
        <w:tc>
          <w:tcPr>
            <w:tcW w:w="3714" w:type="pct"/>
            <w:shd w:val="clear" w:color="auto" w:fill="auto"/>
            <w:vAlign w:val="center"/>
          </w:tcPr>
          <w:p w:rsidR="0043651E" w:rsidRPr="00A327A3" w:rsidRDefault="0043651E" w:rsidP="00F53A0E">
            <w:pPr>
              <w:rPr>
                <w:bCs/>
              </w:rPr>
            </w:pPr>
            <w:r w:rsidRPr="00A327A3">
              <w:rPr>
                <w:bCs/>
              </w:rPr>
              <w:t xml:space="preserve">Sinop/ </w:t>
            </w:r>
          </w:p>
        </w:tc>
      </w:tr>
    </w:tbl>
    <w:p w:rsidR="0043651E" w:rsidRPr="00A327A3" w:rsidRDefault="0043651E" w:rsidP="0043651E">
      <w:pPr>
        <w:pStyle w:val="Balk1"/>
        <w:rPr>
          <w:lang w:eastAsia="en-US"/>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43651E" w:rsidRPr="00A327A3" w:rsidTr="00F53A0E">
        <w:trPr>
          <w:trHeight w:hRule="exact" w:val="656"/>
          <w:jc w:val="center"/>
        </w:trPr>
        <w:tc>
          <w:tcPr>
            <w:tcW w:w="556" w:type="dxa"/>
            <w:shd w:val="clear" w:color="auto" w:fill="D9D9D9"/>
            <w:tcMar>
              <w:left w:w="85" w:type="dxa"/>
              <w:right w:w="85" w:type="dxa"/>
            </w:tcMar>
            <w:vAlign w:val="center"/>
          </w:tcPr>
          <w:p w:rsidR="0043651E" w:rsidRPr="00A327A3" w:rsidRDefault="0043651E" w:rsidP="00F53A0E">
            <w:pPr>
              <w:jc w:val="center"/>
              <w:rPr>
                <w:b/>
              </w:rPr>
            </w:pPr>
            <w:r w:rsidRPr="00A327A3">
              <w:rPr>
                <w:b/>
              </w:rPr>
              <w:t>SN</w:t>
            </w:r>
          </w:p>
        </w:tc>
        <w:tc>
          <w:tcPr>
            <w:tcW w:w="7519" w:type="dxa"/>
            <w:shd w:val="clear" w:color="auto" w:fill="D9D9D9"/>
            <w:tcMar>
              <w:left w:w="85" w:type="dxa"/>
              <w:right w:w="85" w:type="dxa"/>
            </w:tcMar>
            <w:vAlign w:val="center"/>
          </w:tcPr>
          <w:p w:rsidR="0043651E" w:rsidRPr="00A327A3" w:rsidRDefault="0043651E" w:rsidP="00F53A0E">
            <w:pPr>
              <w:rPr>
                <w:b/>
              </w:rPr>
            </w:pPr>
            <w:r w:rsidRPr="00A327A3">
              <w:rPr>
                <w:b/>
              </w:rPr>
              <w:t>Kontrol Edilecek Belgeler</w:t>
            </w:r>
          </w:p>
        </w:tc>
        <w:tc>
          <w:tcPr>
            <w:tcW w:w="973" w:type="dxa"/>
            <w:shd w:val="clear" w:color="auto" w:fill="D9D9D9"/>
            <w:tcMar>
              <w:left w:w="85" w:type="dxa"/>
              <w:right w:w="85" w:type="dxa"/>
            </w:tcMar>
            <w:vAlign w:val="center"/>
          </w:tcPr>
          <w:p w:rsidR="0043651E" w:rsidRPr="00A327A3" w:rsidRDefault="0043651E" w:rsidP="00F53A0E">
            <w:pPr>
              <w:widowControl w:val="0"/>
              <w:tabs>
                <w:tab w:val="left" w:pos="1140"/>
              </w:tabs>
              <w:autoSpaceDE w:val="0"/>
              <w:autoSpaceDN w:val="0"/>
              <w:adjustRightInd w:val="0"/>
              <w:jc w:val="center"/>
              <w:rPr>
                <w:b/>
                <w:bCs/>
                <w:w w:val="99"/>
              </w:rPr>
            </w:pPr>
            <w:r w:rsidRPr="00A327A3">
              <w:rPr>
                <w:b/>
                <w:bCs/>
                <w:w w:val="99"/>
              </w:rPr>
              <w:t>VAR</w:t>
            </w:r>
          </w:p>
          <w:p w:rsidR="0043651E" w:rsidRPr="00A327A3" w:rsidRDefault="0043651E" w:rsidP="00F53A0E">
            <w:pPr>
              <w:widowControl w:val="0"/>
              <w:tabs>
                <w:tab w:val="left" w:pos="1140"/>
              </w:tabs>
              <w:autoSpaceDE w:val="0"/>
              <w:autoSpaceDN w:val="0"/>
              <w:adjustRightInd w:val="0"/>
              <w:jc w:val="center"/>
              <w:rPr>
                <w:b/>
              </w:rPr>
            </w:pPr>
            <w:r w:rsidRPr="00A327A3">
              <w:rPr>
                <w:b/>
                <w:bCs/>
                <w:w w:val="99"/>
              </w:rPr>
              <w:t>(+)</w:t>
            </w:r>
          </w:p>
        </w:tc>
        <w:tc>
          <w:tcPr>
            <w:tcW w:w="973" w:type="dxa"/>
            <w:shd w:val="clear" w:color="auto" w:fill="D9D9D9"/>
            <w:vAlign w:val="center"/>
          </w:tcPr>
          <w:p w:rsidR="0043651E" w:rsidRPr="00A327A3" w:rsidRDefault="0043651E" w:rsidP="00F53A0E">
            <w:pPr>
              <w:widowControl w:val="0"/>
              <w:tabs>
                <w:tab w:val="left" w:pos="1140"/>
              </w:tabs>
              <w:autoSpaceDE w:val="0"/>
              <w:autoSpaceDN w:val="0"/>
              <w:adjustRightInd w:val="0"/>
              <w:jc w:val="center"/>
              <w:rPr>
                <w:b/>
                <w:bCs/>
                <w:w w:val="99"/>
              </w:rPr>
            </w:pPr>
            <w:r w:rsidRPr="00A327A3">
              <w:rPr>
                <w:b/>
                <w:bCs/>
                <w:w w:val="99"/>
              </w:rPr>
              <w:t>YOK</w:t>
            </w:r>
          </w:p>
          <w:p w:rsidR="0043651E" w:rsidRPr="00A327A3" w:rsidRDefault="0043651E" w:rsidP="00F53A0E">
            <w:pPr>
              <w:widowControl w:val="0"/>
              <w:tabs>
                <w:tab w:val="left" w:pos="1140"/>
              </w:tabs>
              <w:autoSpaceDE w:val="0"/>
              <w:autoSpaceDN w:val="0"/>
              <w:adjustRightInd w:val="0"/>
              <w:jc w:val="center"/>
              <w:rPr>
                <w:b/>
                <w:bCs/>
                <w:w w:val="99"/>
              </w:rPr>
            </w:pPr>
            <w:r w:rsidRPr="00A327A3">
              <w:rPr>
                <w:b/>
                <w:bCs/>
                <w:w w:val="99"/>
              </w:rPr>
              <w:t>(-)</w:t>
            </w:r>
          </w:p>
        </w:tc>
      </w:tr>
      <w:tr w:rsidR="0043651E" w:rsidRPr="00A327A3" w:rsidTr="00F53A0E">
        <w:trPr>
          <w:trHeight w:val="546"/>
          <w:jc w:val="center"/>
        </w:trPr>
        <w:tc>
          <w:tcPr>
            <w:tcW w:w="556" w:type="dxa"/>
            <w:tcMar>
              <w:left w:w="85" w:type="dxa"/>
              <w:right w:w="85" w:type="dxa"/>
            </w:tcMar>
            <w:vAlign w:val="center"/>
          </w:tcPr>
          <w:p w:rsidR="0043651E" w:rsidRPr="00A327A3" w:rsidRDefault="0043651E" w:rsidP="00F53A0E">
            <w:pPr>
              <w:jc w:val="center"/>
            </w:pPr>
            <w:r w:rsidRPr="00A327A3">
              <w:t>1</w:t>
            </w:r>
          </w:p>
        </w:tc>
        <w:tc>
          <w:tcPr>
            <w:tcW w:w="7519" w:type="dxa"/>
            <w:tcMar>
              <w:left w:w="85" w:type="dxa"/>
              <w:right w:w="85" w:type="dxa"/>
            </w:tcMar>
            <w:vAlign w:val="center"/>
          </w:tcPr>
          <w:p w:rsidR="0043651E" w:rsidRPr="00A327A3" w:rsidRDefault="0043651E" w:rsidP="00F53A0E">
            <w:pPr>
              <w:ind w:right="114"/>
              <w:jc w:val="both"/>
            </w:pPr>
            <w:r w:rsidRPr="00A327A3">
              <w:t>SYP kapsamında duyurulan hibe çağrısına uygun başvuru formu ile başvurulmuştur.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43651E" w:rsidP="00F53A0E">
            <w:pPr>
              <w:jc w:val="center"/>
            </w:pPr>
            <w:r w:rsidRPr="00A327A3">
              <w:t>2</w:t>
            </w:r>
          </w:p>
        </w:tc>
        <w:tc>
          <w:tcPr>
            <w:tcW w:w="7519" w:type="dxa"/>
            <w:tcMar>
              <w:left w:w="85" w:type="dxa"/>
              <w:right w:w="85" w:type="dxa"/>
            </w:tcMar>
            <w:vAlign w:val="center"/>
          </w:tcPr>
          <w:p w:rsidR="0043651E" w:rsidRPr="00A327A3" w:rsidRDefault="0043651E" w:rsidP="00F53A0E">
            <w:pPr>
              <w:ind w:right="114"/>
              <w:jc w:val="both"/>
            </w:pPr>
            <w:r w:rsidRPr="00A327A3">
              <w:t>Başvuru formu ve ekleri 2 (iki ) takım olarak sunulmuştur.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43651E" w:rsidP="00F53A0E">
            <w:pPr>
              <w:jc w:val="center"/>
            </w:pPr>
            <w:r w:rsidRPr="00A327A3">
              <w:t>3</w:t>
            </w:r>
          </w:p>
        </w:tc>
        <w:tc>
          <w:tcPr>
            <w:tcW w:w="7519" w:type="dxa"/>
            <w:tcMar>
              <w:left w:w="85" w:type="dxa"/>
              <w:right w:w="85" w:type="dxa"/>
            </w:tcMar>
            <w:vAlign w:val="center"/>
          </w:tcPr>
          <w:p w:rsidR="0043651E" w:rsidRPr="00A327A3" w:rsidRDefault="0043651E" w:rsidP="00F53A0E">
            <w:pPr>
              <w:ind w:right="114"/>
              <w:jc w:val="both"/>
            </w:pPr>
            <w:r w:rsidRPr="00A327A3">
              <w:t>Başvuru sahibi başvuru beyanını ve tüm sayfaları imzalamıştır.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549"/>
          <w:jc w:val="center"/>
        </w:trPr>
        <w:tc>
          <w:tcPr>
            <w:tcW w:w="556" w:type="dxa"/>
            <w:tcMar>
              <w:left w:w="85" w:type="dxa"/>
              <w:right w:w="85" w:type="dxa"/>
            </w:tcMar>
            <w:vAlign w:val="center"/>
          </w:tcPr>
          <w:p w:rsidR="0043651E" w:rsidRPr="00A327A3" w:rsidRDefault="0043651E" w:rsidP="00F53A0E">
            <w:pPr>
              <w:jc w:val="center"/>
            </w:pPr>
            <w:r w:rsidRPr="00A327A3">
              <w:t>4</w:t>
            </w:r>
          </w:p>
        </w:tc>
        <w:tc>
          <w:tcPr>
            <w:tcW w:w="7519" w:type="dxa"/>
            <w:tcMar>
              <w:left w:w="85" w:type="dxa"/>
              <w:right w:w="85" w:type="dxa"/>
            </w:tcMar>
            <w:vAlign w:val="center"/>
          </w:tcPr>
          <w:p w:rsidR="0043651E" w:rsidRPr="00A327A3" w:rsidRDefault="0043651E" w:rsidP="00F53A0E">
            <w:pPr>
              <w:ind w:right="114"/>
              <w:jc w:val="both"/>
            </w:pPr>
            <w:r w:rsidRPr="00A327A3">
              <w:t>Hibeye esas proje tutarını aşan kısım varsa ayni/nakdi katkının karşılanacağına dair taahhütname eklenmiştir.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0D00D7" w:rsidP="00F53A0E">
            <w:pPr>
              <w:jc w:val="center"/>
            </w:pPr>
            <w:r w:rsidRPr="00A327A3">
              <w:t>5</w:t>
            </w:r>
          </w:p>
        </w:tc>
        <w:tc>
          <w:tcPr>
            <w:tcW w:w="7519" w:type="dxa"/>
            <w:shd w:val="clear" w:color="auto" w:fill="FFFFFF"/>
            <w:tcMar>
              <w:left w:w="85" w:type="dxa"/>
              <w:right w:w="85" w:type="dxa"/>
            </w:tcMar>
            <w:vAlign w:val="center"/>
          </w:tcPr>
          <w:p w:rsidR="0043651E" w:rsidRPr="00A327A3" w:rsidRDefault="0043651E" w:rsidP="00F53A0E">
            <w:pPr>
              <w:ind w:right="114"/>
              <w:jc w:val="both"/>
            </w:pPr>
            <w:r w:rsidRPr="00A327A3">
              <w:t>Hibe konusuyla ilgili eğitime(bitkisel üretim ve hayvan yet. ) katılmış ise, sertifika veya katılım belgesi eklenmiştir.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0D00D7" w:rsidP="00F53A0E">
            <w:pPr>
              <w:jc w:val="center"/>
            </w:pPr>
            <w:r w:rsidRPr="00A327A3">
              <w:t>6</w:t>
            </w:r>
          </w:p>
        </w:tc>
        <w:tc>
          <w:tcPr>
            <w:tcW w:w="7519" w:type="dxa"/>
            <w:shd w:val="clear" w:color="auto" w:fill="FFFFFF"/>
            <w:tcMar>
              <w:left w:w="85" w:type="dxa"/>
              <w:right w:w="85" w:type="dxa"/>
            </w:tcMar>
            <w:vAlign w:val="center"/>
          </w:tcPr>
          <w:p w:rsidR="0043651E" w:rsidRPr="00A327A3" w:rsidRDefault="0043651E" w:rsidP="00F53A0E">
            <w:pPr>
              <w:ind w:right="114"/>
              <w:jc w:val="both"/>
            </w:pPr>
            <w:r w:rsidRPr="00A327A3">
              <w:t>Üye Olunan Çiftçi Örgütüne Ait Belge eklenmiştir (Ziraat Odası Hariç).</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0D00D7" w:rsidP="00F53A0E">
            <w:pPr>
              <w:jc w:val="center"/>
            </w:pPr>
            <w:r w:rsidRPr="00A327A3">
              <w:t>7</w:t>
            </w:r>
          </w:p>
        </w:tc>
        <w:tc>
          <w:tcPr>
            <w:tcW w:w="7519" w:type="dxa"/>
            <w:shd w:val="clear" w:color="auto" w:fill="FFFFFF"/>
            <w:tcMar>
              <w:left w:w="85" w:type="dxa"/>
              <w:right w:w="85" w:type="dxa"/>
            </w:tcMar>
            <w:vAlign w:val="center"/>
          </w:tcPr>
          <w:p w:rsidR="0043651E" w:rsidRPr="00A327A3" w:rsidRDefault="0043651E" w:rsidP="00F53A0E">
            <w:pPr>
              <w:ind w:right="114"/>
              <w:jc w:val="both"/>
            </w:pPr>
            <w:r w:rsidRPr="00A327A3">
              <w:t>Başvuru sahibine ait güncel HBS belgesi eklenmiştir.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0D00D7" w:rsidP="00F53A0E">
            <w:pPr>
              <w:jc w:val="center"/>
            </w:pPr>
            <w:r w:rsidRPr="00A327A3">
              <w:t>8</w:t>
            </w:r>
          </w:p>
        </w:tc>
        <w:tc>
          <w:tcPr>
            <w:tcW w:w="7519" w:type="dxa"/>
            <w:shd w:val="clear" w:color="auto" w:fill="FFFFFF"/>
            <w:tcMar>
              <w:left w:w="85" w:type="dxa"/>
              <w:right w:w="85" w:type="dxa"/>
            </w:tcMar>
            <w:vAlign w:val="center"/>
          </w:tcPr>
          <w:p w:rsidR="0043651E" w:rsidRPr="00A327A3" w:rsidRDefault="0043651E" w:rsidP="00F53A0E">
            <w:pPr>
              <w:ind w:right="114"/>
              <w:jc w:val="both"/>
            </w:pPr>
            <w:r w:rsidRPr="00A327A3">
              <w:t>Başvuru sahibi</w:t>
            </w:r>
            <w:r w:rsidR="003F4C4F" w:rsidRPr="00A327A3">
              <w:t>ne ait ÇKS  (2022</w:t>
            </w:r>
            <w:r w:rsidRPr="00A327A3">
              <w:t>-</w:t>
            </w:r>
            <w:r w:rsidR="003F4C4F" w:rsidRPr="00A327A3">
              <w:t>2023</w:t>
            </w:r>
            <w:r w:rsidRPr="00A327A3">
              <w:t>) belgesi eklenmiştir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567D7C" w:rsidRPr="00A327A3" w:rsidTr="00F53A0E">
        <w:trPr>
          <w:trHeight w:val="406"/>
          <w:jc w:val="center"/>
        </w:trPr>
        <w:tc>
          <w:tcPr>
            <w:tcW w:w="556" w:type="dxa"/>
            <w:tcMar>
              <w:left w:w="85" w:type="dxa"/>
              <w:right w:w="85" w:type="dxa"/>
            </w:tcMar>
            <w:vAlign w:val="center"/>
          </w:tcPr>
          <w:p w:rsidR="00567D7C" w:rsidRPr="00A327A3" w:rsidRDefault="00567D7C" w:rsidP="00F53A0E">
            <w:pPr>
              <w:jc w:val="center"/>
            </w:pPr>
            <w:r w:rsidRPr="00A327A3">
              <w:t>9</w:t>
            </w:r>
          </w:p>
        </w:tc>
        <w:tc>
          <w:tcPr>
            <w:tcW w:w="7519" w:type="dxa"/>
            <w:shd w:val="clear" w:color="auto" w:fill="FFFFFF"/>
            <w:tcMar>
              <w:left w:w="85" w:type="dxa"/>
              <w:right w:w="85" w:type="dxa"/>
            </w:tcMar>
            <w:vAlign w:val="center"/>
          </w:tcPr>
          <w:p w:rsidR="00567D7C" w:rsidRPr="00A327A3" w:rsidRDefault="00567D7C" w:rsidP="00F53A0E">
            <w:pPr>
              <w:ind w:right="114"/>
              <w:jc w:val="both"/>
            </w:pPr>
            <w:r w:rsidRPr="00A327A3">
              <w:t>Yararlanıcı Bilgi Formu eklenmiştir</w:t>
            </w:r>
          </w:p>
        </w:tc>
        <w:tc>
          <w:tcPr>
            <w:tcW w:w="973" w:type="dxa"/>
            <w:tcMar>
              <w:left w:w="85" w:type="dxa"/>
              <w:right w:w="85" w:type="dxa"/>
            </w:tcMar>
            <w:vAlign w:val="center"/>
          </w:tcPr>
          <w:p w:rsidR="00567D7C" w:rsidRPr="00A327A3" w:rsidRDefault="00567D7C" w:rsidP="00F53A0E">
            <w:pPr>
              <w:widowControl w:val="0"/>
              <w:autoSpaceDE w:val="0"/>
              <w:autoSpaceDN w:val="0"/>
              <w:adjustRightInd w:val="0"/>
            </w:pPr>
          </w:p>
        </w:tc>
        <w:tc>
          <w:tcPr>
            <w:tcW w:w="973" w:type="dxa"/>
            <w:vAlign w:val="center"/>
          </w:tcPr>
          <w:p w:rsidR="00567D7C" w:rsidRPr="00A327A3" w:rsidRDefault="00567D7C"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567D7C" w:rsidP="00F53A0E">
            <w:pPr>
              <w:jc w:val="center"/>
            </w:pPr>
            <w:r w:rsidRPr="00A327A3">
              <w:t>10</w:t>
            </w:r>
          </w:p>
        </w:tc>
        <w:tc>
          <w:tcPr>
            <w:tcW w:w="7519" w:type="dxa"/>
            <w:shd w:val="clear" w:color="auto" w:fill="FFFFFF"/>
            <w:tcMar>
              <w:left w:w="85" w:type="dxa"/>
              <w:right w:w="85" w:type="dxa"/>
            </w:tcMar>
            <w:vAlign w:val="center"/>
          </w:tcPr>
          <w:p w:rsidR="0043651E" w:rsidRPr="00A327A3" w:rsidRDefault="0043651E" w:rsidP="00F53A0E">
            <w:pPr>
              <w:ind w:right="114"/>
              <w:jc w:val="both"/>
            </w:pPr>
            <w:r w:rsidRPr="00A327A3">
              <w:t>Aynı Hanede Yaşayan Bireyler Beyan Formu eklenmiştir.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43651E" w:rsidP="00F53A0E">
            <w:pPr>
              <w:jc w:val="center"/>
            </w:pPr>
            <w:r w:rsidRPr="00A327A3">
              <w:t>1</w:t>
            </w:r>
            <w:r w:rsidR="00567D7C" w:rsidRPr="00A327A3">
              <w:t>1</w:t>
            </w:r>
          </w:p>
        </w:tc>
        <w:tc>
          <w:tcPr>
            <w:tcW w:w="7519" w:type="dxa"/>
            <w:shd w:val="clear" w:color="auto" w:fill="FFFFFF"/>
            <w:tcMar>
              <w:left w:w="85" w:type="dxa"/>
              <w:right w:w="85" w:type="dxa"/>
            </w:tcMar>
            <w:vAlign w:val="center"/>
          </w:tcPr>
          <w:p w:rsidR="0043651E" w:rsidRPr="00A327A3" w:rsidRDefault="0043651E" w:rsidP="00F53A0E">
            <w:pPr>
              <w:ind w:right="114"/>
              <w:jc w:val="both"/>
            </w:pPr>
            <w:r w:rsidRPr="00A327A3">
              <w:t>Son 6 Aylık Asli İkametini Gösterir Adres Bilgileri Raporu eklenmiştir.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r w:rsidR="0043651E" w:rsidRPr="00A327A3" w:rsidTr="00F53A0E">
        <w:trPr>
          <w:trHeight w:val="406"/>
          <w:jc w:val="center"/>
        </w:trPr>
        <w:tc>
          <w:tcPr>
            <w:tcW w:w="556" w:type="dxa"/>
            <w:tcMar>
              <w:left w:w="85" w:type="dxa"/>
              <w:right w:w="85" w:type="dxa"/>
            </w:tcMar>
            <w:vAlign w:val="center"/>
          </w:tcPr>
          <w:p w:rsidR="0043651E" w:rsidRPr="00A327A3" w:rsidRDefault="00567D7C" w:rsidP="00F53A0E">
            <w:pPr>
              <w:jc w:val="center"/>
            </w:pPr>
            <w:r w:rsidRPr="00A327A3">
              <w:t>12</w:t>
            </w:r>
          </w:p>
        </w:tc>
        <w:tc>
          <w:tcPr>
            <w:tcW w:w="7519" w:type="dxa"/>
            <w:shd w:val="clear" w:color="auto" w:fill="FFFFFF"/>
            <w:tcMar>
              <w:left w:w="85" w:type="dxa"/>
              <w:right w:w="85" w:type="dxa"/>
            </w:tcMar>
            <w:vAlign w:val="center"/>
          </w:tcPr>
          <w:p w:rsidR="0043651E" w:rsidRPr="00A327A3" w:rsidRDefault="0043651E" w:rsidP="00F53A0E">
            <w:pPr>
              <w:ind w:right="114"/>
              <w:jc w:val="both"/>
            </w:pPr>
            <w:r w:rsidRPr="00A327A3">
              <w:t>Hibe duyurusu sırasında, hibe konusuna özgü diğer istenen belgeler eklenmiştir.</w:t>
            </w:r>
          </w:p>
        </w:tc>
        <w:tc>
          <w:tcPr>
            <w:tcW w:w="973" w:type="dxa"/>
            <w:tcMar>
              <w:left w:w="85" w:type="dxa"/>
              <w:right w:w="85" w:type="dxa"/>
            </w:tcMar>
            <w:vAlign w:val="center"/>
          </w:tcPr>
          <w:p w:rsidR="0043651E" w:rsidRPr="00A327A3" w:rsidRDefault="0043651E" w:rsidP="00F53A0E">
            <w:pPr>
              <w:widowControl w:val="0"/>
              <w:autoSpaceDE w:val="0"/>
              <w:autoSpaceDN w:val="0"/>
              <w:adjustRightInd w:val="0"/>
            </w:pPr>
          </w:p>
        </w:tc>
        <w:tc>
          <w:tcPr>
            <w:tcW w:w="973" w:type="dxa"/>
            <w:vAlign w:val="center"/>
          </w:tcPr>
          <w:p w:rsidR="0043651E" w:rsidRPr="00A327A3" w:rsidRDefault="0043651E" w:rsidP="00F53A0E">
            <w:pPr>
              <w:widowControl w:val="0"/>
              <w:autoSpaceDE w:val="0"/>
              <w:autoSpaceDN w:val="0"/>
              <w:adjustRightInd w:val="0"/>
            </w:pPr>
          </w:p>
        </w:tc>
      </w:tr>
    </w:tbl>
    <w:p w:rsidR="0043651E" w:rsidRPr="00A327A3" w:rsidRDefault="0043651E" w:rsidP="0043651E">
      <w:pPr>
        <w:rPr>
          <w:lang w:val="en-US" w:eastAsia="en-US"/>
        </w:rPr>
      </w:pPr>
    </w:p>
    <w:p w:rsidR="0043651E" w:rsidRPr="00A327A3" w:rsidRDefault="0043651E" w:rsidP="0043651E">
      <w:pPr>
        <w:widowControl w:val="0"/>
        <w:autoSpaceDE w:val="0"/>
        <w:autoSpaceDN w:val="0"/>
        <w:adjustRightInd w:val="0"/>
      </w:pPr>
      <w:r w:rsidRPr="00A327A3">
        <w:t xml:space="preserve">NOT: 1- Belgelerin “var” olması, bu belgelerin içeriklerinin uygun olduğu anlamına gelmez. </w:t>
      </w:r>
    </w:p>
    <w:p w:rsidR="0043651E" w:rsidRPr="00A327A3" w:rsidRDefault="0043651E" w:rsidP="0043651E">
      <w:pPr>
        <w:tabs>
          <w:tab w:val="left" w:pos="6237"/>
        </w:tabs>
        <w:jc w:val="both"/>
      </w:pPr>
      <w:r w:rsidRPr="00A327A3">
        <w:t xml:space="preserve">          2- Başvuru yatırım konularına göre belgelerin karşısına mutlaka “var” veya “yok” anlamında işaret konulacaktır.</w:t>
      </w:r>
    </w:p>
    <w:p w:rsidR="0043651E" w:rsidRPr="00A327A3" w:rsidRDefault="0043651E" w:rsidP="0043651E">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3881"/>
        <w:gridCol w:w="3189"/>
      </w:tblGrid>
      <w:tr w:rsidR="007F701C" w:rsidRPr="00A327A3" w:rsidTr="00F53A0E">
        <w:trPr>
          <w:trHeight w:val="261"/>
          <w:jc w:val="center"/>
        </w:trPr>
        <w:tc>
          <w:tcPr>
            <w:tcW w:w="4999" w:type="pct"/>
            <w:gridSpan w:val="3"/>
            <w:shd w:val="clear" w:color="auto" w:fill="FFFFFF" w:themeFill="background1"/>
            <w:vAlign w:val="center"/>
          </w:tcPr>
          <w:p w:rsidR="0043651E" w:rsidRPr="00A327A3" w:rsidRDefault="0043651E" w:rsidP="00F53A0E">
            <w:pPr>
              <w:jc w:val="center"/>
              <w:rPr>
                <w:bCs/>
              </w:rPr>
            </w:pPr>
            <w:r w:rsidRPr="00A327A3">
              <w:rPr>
                <w:b/>
              </w:rPr>
              <w:t>ÇDE Üyeleri</w:t>
            </w:r>
          </w:p>
        </w:tc>
      </w:tr>
      <w:tr w:rsidR="007F701C" w:rsidRPr="00A327A3" w:rsidTr="00F53A0E">
        <w:trPr>
          <w:trHeight w:val="511"/>
          <w:jc w:val="center"/>
        </w:trPr>
        <w:tc>
          <w:tcPr>
            <w:tcW w:w="1406" w:type="pct"/>
            <w:shd w:val="clear" w:color="auto" w:fill="auto"/>
            <w:vAlign w:val="center"/>
          </w:tcPr>
          <w:p w:rsidR="0043651E" w:rsidRPr="00A327A3" w:rsidRDefault="0043651E" w:rsidP="00F53A0E">
            <w:pPr>
              <w:jc w:val="center"/>
              <w:rPr>
                <w:i/>
                <w:sz w:val="16"/>
                <w:szCs w:val="16"/>
              </w:rPr>
            </w:pPr>
          </w:p>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i/>
                <w:sz w:val="16"/>
                <w:szCs w:val="16"/>
              </w:rPr>
            </w:pPr>
          </w:p>
          <w:p w:rsidR="0043651E" w:rsidRPr="00A327A3" w:rsidRDefault="0043651E" w:rsidP="00F53A0E">
            <w:pPr>
              <w:jc w:val="center"/>
              <w:rPr>
                <w:i/>
                <w:sz w:val="16"/>
                <w:szCs w:val="16"/>
              </w:rPr>
            </w:pPr>
          </w:p>
          <w:p w:rsidR="0043651E" w:rsidRPr="00A327A3" w:rsidRDefault="0043651E" w:rsidP="00F53A0E">
            <w:pPr>
              <w:jc w:val="center"/>
              <w:rPr>
                <w:b/>
                <w:i/>
                <w:sz w:val="16"/>
                <w:szCs w:val="16"/>
              </w:rPr>
            </w:pPr>
          </w:p>
        </w:tc>
        <w:tc>
          <w:tcPr>
            <w:tcW w:w="1973" w:type="pct"/>
            <w:shd w:val="clear" w:color="auto" w:fill="auto"/>
            <w:vAlign w:val="center"/>
          </w:tcPr>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i/>
                <w:sz w:val="16"/>
                <w:szCs w:val="16"/>
              </w:rPr>
            </w:pPr>
          </w:p>
          <w:p w:rsidR="0043651E" w:rsidRPr="00A327A3" w:rsidRDefault="0043651E" w:rsidP="00F53A0E">
            <w:pPr>
              <w:jc w:val="center"/>
              <w:rPr>
                <w:i/>
                <w:sz w:val="16"/>
                <w:szCs w:val="16"/>
              </w:rPr>
            </w:pPr>
          </w:p>
          <w:p w:rsidR="0043651E" w:rsidRPr="00A327A3" w:rsidRDefault="0043651E" w:rsidP="00F53A0E">
            <w:pPr>
              <w:jc w:val="center"/>
              <w:rPr>
                <w:b/>
                <w:i/>
                <w:sz w:val="16"/>
                <w:szCs w:val="16"/>
              </w:rPr>
            </w:pPr>
          </w:p>
        </w:tc>
        <w:tc>
          <w:tcPr>
            <w:tcW w:w="1621" w:type="pct"/>
            <w:shd w:val="clear" w:color="auto" w:fill="auto"/>
            <w:vAlign w:val="center"/>
          </w:tcPr>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i/>
                <w:sz w:val="16"/>
                <w:szCs w:val="16"/>
              </w:rPr>
            </w:pPr>
          </w:p>
          <w:p w:rsidR="0043651E" w:rsidRPr="00A327A3" w:rsidRDefault="0043651E" w:rsidP="00F53A0E">
            <w:pPr>
              <w:jc w:val="center"/>
              <w:rPr>
                <w:i/>
                <w:sz w:val="16"/>
                <w:szCs w:val="16"/>
              </w:rPr>
            </w:pPr>
          </w:p>
          <w:p w:rsidR="0043651E" w:rsidRPr="00A327A3" w:rsidRDefault="0043651E" w:rsidP="00F53A0E">
            <w:pPr>
              <w:rPr>
                <w:b/>
                <w:i/>
                <w:sz w:val="16"/>
                <w:szCs w:val="16"/>
              </w:rPr>
            </w:pPr>
          </w:p>
        </w:tc>
      </w:tr>
    </w:tbl>
    <w:p w:rsidR="0043651E" w:rsidRPr="00A327A3" w:rsidRDefault="0043651E" w:rsidP="0043651E">
      <w:pPr>
        <w:spacing w:line="360" w:lineRule="auto"/>
        <w:ind w:left="-142" w:firstLine="142"/>
        <w:contextualSpacing/>
        <w:jc w:val="center"/>
        <w:rPr>
          <w:rFonts w:eastAsia="Calibri"/>
          <w:b/>
          <w:lang w:eastAsia="en-US"/>
        </w:rPr>
      </w:pPr>
    </w:p>
    <w:p w:rsidR="00B54D38" w:rsidRPr="003F7D12" w:rsidRDefault="00B54D38" w:rsidP="00B54D38">
      <w:pPr>
        <w:spacing w:after="160" w:line="259" w:lineRule="auto"/>
      </w:pPr>
      <w:r w:rsidRPr="003F7D12">
        <w:t xml:space="preserve">Başvuru Sahibi </w:t>
      </w:r>
    </w:p>
    <w:p w:rsidR="00B54D38" w:rsidRPr="003F7D12" w:rsidRDefault="00B54D38" w:rsidP="00B54D38">
      <w:pPr>
        <w:spacing w:after="160" w:line="259" w:lineRule="auto"/>
      </w:pPr>
      <w:r w:rsidRPr="003F7D12">
        <w:t xml:space="preserve">Adı </w:t>
      </w:r>
      <w:proofErr w:type="gramStart"/>
      <w:r w:rsidRPr="003F7D12">
        <w:t>Soyadı :</w:t>
      </w:r>
      <w:proofErr w:type="gramEnd"/>
    </w:p>
    <w:p w:rsidR="0043651E" w:rsidRPr="00A327A3" w:rsidRDefault="00B54D38" w:rsidP="00B54D38">
      <w:pPr>
        <w:spacing w:after="160" w:line="259" w:lineRule="auto"/>
      </w:pPr>
      <w:r w:rsidRPr="003F7D12">
        <w:t xml:space="preserve">   İmza</w:t>
      </w:r>
      <w:bookmarkStart w:id="12" w:name="_GoBack"/>
      <w:bookmarkEnd w:id="12"/>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3"/>
      </w:tblGrid>
      <w:tr w:rsidR="0043651E" w:rsidRPr="00A327A3" w:rsidTr="00F53A0E">
        <w:trPr>
          <w:trHeight w:val="725"/>
        </w:trPr>
        <w:tc>
          <w:tcPr>
            <w:tcW w:w="5000" w:type="pct"/>
            <w:gridSpan w:val="2"/>
            <w:shd w:val="clear" w:color="auto" w:fill="D9D9D9"/>
            <w:vAlign w:val="center"/>
          </w:tcPr>
          <w:p w:rsidR="0043651E" w:rsidRPr="00A327A3" w:rsidRDefault="0043651E" w:rsidP="00F53A0E">
            <w:pPr>
              <w:jc w:val="center"/>
              <w:rPr>
                <w:b/>
              </w:rPr>
            </w:pPr>
            <w:r w:rsidRPr="00A327A3">
              <w:lastRenderedPageBreak/>
              <w:t xml:space="preserve">   </w:t>
            </w:r>
            <w:r w:rsidRPr="00A327A3">
              <w:rPr>
                <w:b/>
                <w:bCs/>
              </w:rPr>
              <w:t>2. AŞAMA</w:t>
            </w:r>
          </w:p>
          <w:p w:rsidR="0043651E" w:rsidRPr="00A327A3" w:rsidRDefault="0043651E" w:rsidP="00F53A0E">
            <w:pPr>
              <w:jc w:val="center"/>
              <w:rPr>
                <w:bCs/>
              </w:rPr>
            </w:pPr>
            <w:r w:rsidRPr="00A327A3">
              <w:rPr>
                <w:b/>
              </w:rPr>
              <w:t>Başvuru Sahiplerinin ve Projenin Uygunluğu Değerlendirme Tablosu</w:t>
            </w:r>
          </w:p>
        </w:tc>
      </w:tr>
      <w:tr w:rsidR="0043651E" w:rsidRPr="00A327A3" w:rsidTr="00F53A0E">
        <w:trPr>
          <w:trHeight w:val="421"/>
        </w:trPr>
        <w:tc>
          <w:tcPr>
            <w:tcW w:w="1286" w:type="pct"/>
            <w:shd w:val="clear" w:color="auto" w:fill="D9D9D9"/>
            <w:vAlign w:val="center"/>
          </w:tcPr>
          <w:p w:rsidR="0043651E" w:rsidRPr="00A327A3" w:rsidRDefault="0043651E" w:rsidP="00F53A0E">
            <w:pPr>
              <w:rPr>
                <w:b/>
              </w:rPr>
            </w:pPr>
            <w:r w:rsidRPr="00A327A3">
              <w:rPr>
                <w:b/>
              </w:rPr>
              <w:t>Adı Soyadı</w:t>
            </w:r>
          </w:p>
        </w:tc>
        <w:tc>
          <w:tcPr>
            <w:tcW w:w="3714" w:type="pct"/>
            <w:shd w:val="clear" w:color="auto" w:fill="D9D9D9"/>
            <w:vAlign w:val="center"/>
          </w:tcPr>
          <w:p w:rsidR="0043651E" w:rsidRPr="00A327A3" w:rsidRDefault="0043651E" w:rsidP="00F53A0E">
            <w:pPr>
              <w:jc w:val="center"/>
            </w:pPr>
          </w:p>
        </w:tc>
      </w:tr>
      <w:tr w:rsidR="0043651E" w:rsidRPr="00A327A3" w:rsidTr="00F53A0E">
        <w:trPr>
          <w:trHeight w:val="421"/>
        </w:trPr>
        <w:tc>
          <w:tcPr>
            <w:tcW w:w="1286" w:type="pct"/>
            <w:shd w:val="clear" w:color="auto" w:fill="D9D9D9"/>
            <w:vAlign w:val="center"/>
          </w:tcPr>
          <w:p w:rsidR="0043651E" w:rsidRPr="00A327A3" w:rsidRDefault="0043651E" w:rsidP="00F53A0E">
            <w:pPr>
              <w:rPr>
                <w:b/>
                <w:bCs/>
              </w:rPr>
            </w:pPr>
            <w:r w:rsidRPr="00A327A3">
              <w:rPr>
                <w:rFonts w:eastAsia="EOGOCK+CityTrkMedium+2"/>
                <w:b/>
              </w:rPr>
              <w:t>Başvuru Numarası</w:t>
            </w:r>
          </w:p>
        </w:tc>
        <w:tc>
          <w:tcPr>
            <w:tcW w:w="3714" w:type="pct"/>
            <w:shd w:val="clear" w:color="auto" w:fill="auto"/>
            <w:vAlign w:val="center"/>
          </w:tcPr>
          <w:p w:rsidR="0043651E" w:rsidRPr="00A327A3" w:rsidRDefault="0043651E" w:rsidP="00F53A0E">
            <w:pPr>
              <w:rPr>
                <w:bCs/>
              </w:rPr>
            </w:pPr>
            <w:r w:rsidRPr="00A327A3">
              <w:rPr>
                <w:bCs/>
              </w:rPr>
              <w:t>KDAKP.57.KYO.</w:t>
            </w:r>
            <w:r w:rsidR="003F4C4F" w:rsidRPr="00A327A3">
              <w:rPr>
                <w:bCs/>
              </w:rPr>
              <w:t>2023</w:t>
            </w:r>
            <w:r w:rsidRPr="00A327A3">
              <w:rPr>
                <w:bCs/>
              </w:rPr>
              <w:t>.</w:t>
            </w:r>
          </w:p>
        </w:tc>
      </w:tr>
    </w:tbl>
    <w:p w:rsidR="0043651E" w:rsidRPr="00A327A3" w:rsidRDefault="0043651E" w:rsidP="0043651E">
      <w:pPr>
        <w:rPr>
          <w:vanish/>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45"/>
        <w:gridCol w:w="938"/>
        <w:gridCol w:w="1011"/>
      </w:tblGrid>
      <w:tr w:rsidR="0043651E" w:rsidRPr="00A327A3" w:rsidTr="00F53A0E">
        <w:trPr>
          <w:trHeight w:hRule="exact" w:val="460"/>
        </w:trPr>
        <w:tc>
          <w:tcPr>
            <w:tcW w:w="242" w:type="pct"/>
            <w:shd w:val="clear" w:color="auto" w:fill="D9D9D9"/>
            <w:tcMar>
              <w:left w:w="85" w:type="dxa"/>
              <w:right w:w="85" w:type="dxa"/>
            </w:tcMar>
            <w:vAlign w:val="center"/>
          </w:tcPr>
          <w:p w:rsidR="0043651E" w:rsidRPr="00A327A3" w:rsidRDefault="0043651E" w:rsidP="00F53A0E">
            <w:pPr>
              <w:widowControl w:val="0"/>
              <w:autoSpaceDE w:val="0"/>
              <w:autoSpaceDN w:val="0"/>
              <w:adjustRightInd w:val="0"/>
              <w:jc w:val="center"/>
              <w:rPr>
                <w:b/>
                <w:sz w:val="22"/>
                <w:szCs w:val="22"/>
              </w:rPr>
            </w:pPr>
            <w:r w:rsidRPr="00A327A3">
              <w:rPr>
                <w:b/>
                <w:sz w:val="22"/>
                <w:szCs w:val="22"/>
              </w:rPr>
              <w:t>SN</w:t>
            </w:r>
          </w:p>
        </w:tc>
        <w:tc>
          <w:tcPr>
            <w:tcW w:w="3771" w:type="pct"/>
            <w:shd w:val="clear" w:color="auto" w:fill="D9D9D9"/>
            <w:tcMar>
              <w:left w:w="85" w:type="dxa"/>
              <w:right w:w="85" w:type="dxa"/>
            </w:tcMar>
            <w:vAlign w:val="center"/>
          </w:tcPr>
          <w:p w:rsidR="0043651E" w:rsidRPr="00A327A3" w:rsidRDefault="0043651E" w:rsidP="00F53A0E">
            <w:pPr>
              <w:jc w:val="center"/>
              <w:rPr>
                <w:b/>
                <w:sz w:val="22"/>
                <w:szCs w:val="22"/>
              </w:rPr>
            </w:pPr>
            <w:r w:rsidRPr="00A327A3">
              <w:rPr>
                <w:b/>
                <w:sz w:val="22"/>
                <w:szCs w:val="22"/>
              </w:rPr>
              <w:t xml:space="preserve">Değerlendirilecek </w:t>
            </w:r>
            <w:proofErr w:type="gramStart"/>
            <w:r w:rsidRPr="00A327A3">
              <w:rPr>
                <w:b/>
                <w:sz w:val="22"/>
                <w:szCs w:val="22"/>
              </w:rPr>
              <w:t>kriterler</w:t>
            </w:r>
            <w:proofErr w:type="gramEnd"/>
          </w:p>
        </w:tc>
        <w:tc>
          <w:tcPr>
            <w:tcW w:w="475" w:type="pct"/>
            <w:shd w:val="clear" w:color="auto" w:fill="D9D9D9"/>
            <w:tcMar>
              <w:left w:w="85" w:type="dxa"/>
              <w:right w:w="85" w:type="dxa"/>
            </w:tcMar>
            <w:vAlign w:val="center"/>
          </w:tcPr>
          <w:p w:rsidR="0043651E" w:rsidRPr="00A327A3" w:rsidRDefault="0043651E" w:rsidP="00F53A0E">
            <w:pPr>
              <w:widowControl w:val="0"/>
              <w:autoSpaceDE w:val="0"/>
              <w:autoSpaceDN w:val="0"/>
              <w:adjustRightInd w:val="0"/>
              <w:ind w:right="-20"/>
              <w:jc w:val="center"/>
              <w:rPr>
                <w:b/>
                <w:sz w:val="22"/>
                <w:szCs w:val="22"/>
              </w:rPr>
            </w:pPr>
            <w:r w:rsidRPr="00A327A3">
              <w:rPr>
                <w:b/>
                <w:bCs/>
                <w:spacing w:val="-1"/>
                <w:sz w:val="22"/>
                <w:szCs w:val="22"/>
              </w:rPr>
              <w:t>Evet</w:t>
            </w:r>
          </w:p>
        </w:tc>
        <w:tc>
          <w:tcPr>
            <w:tcW w:w="512" w:type="pct"/>
            <w:shd w:val="clear" w:color="auto" w:fill="D9D9D9"/>
            <w:tcMar>
              <w:left w:w="85" w:type="dxa"/>
              <w:right w:w="85" w:type="dxa"/>
            </w:tcMar>
            <w:vAlign w:val="center"/>
          </w:tcPr>
          <w:p w:rsidR="0043651E" w:rsidRPr="00A327A3" w:rsidRDefault="0043651E" w:rsidP="00F53A0E">
            <w:pPr>
              <w:widowControl w:val="0"/>
              <w:autoSpaceDE w:val="0"/>
              <w:autoSpaceDN w:val="0"/>
              <w:adjustRightInd w:val="0"/>
              <w:ind w:right="-20"/>
              <w:jc w:val="center"/>
              <w:rPr>
                <w:b/>
                <w:sz w:val="22"/>
                <w:szCs w:val="22"/>
              </w:rPr>
            </w:pPr>
            <w:r w:rsidRPr="00A327A3">
              <w:rPr>
                <w:b/>
                <w:bCs/>
                <w:spacing w:val="1"/>
                <w:sz w:val="22"/>
                <w:szCs w:val="22"/>
              </w:rPr>
              <w:t>H</w:t>
            </w:r>
            <w:r w:rsidRPr="00A327A3">
              <w:rPr>
                <w:b/>
                <w:bCs/>
                <w:spacing w:val="-1"/>
                <w:sz w:val="22"/>
                <w:szCs w:val="22"/>
              </w:rPr>
              <w:t>ay</w:t>
            </w:r>
            <w:r w:rsidRPr="00A327A3">
              <w:rPr>
                <w:b/>
                <w:bCs/>
                <w:sz w:val="22"/>
                <w:szCs w:val="22"/>
              </w:rPr>
              <w:t>ır</w:t>
            </w:r>
          </w:p>
        </w:tc>
      </w:tr>
      <w:tr w:rsidR="0043651E" w:rsidRPr="00A327A3" w:rsidTr="00F53A0E">
        <w:trPr>
          <w:trHeight w:val="517"/>
        </w:trPr>
        <w:tc>
          <w:tcPr>
            <w:tcW w:w="242" w:type="pct"/>
            <w:tcMar>
              <w:left w:w="85" w:type="dxa"/>
              <w:right w:w="85" w:type="dxa"/>
            </w:tcMar>
            <w:vAlign w:val="center"/>
          </w:tcPr>
          <w:p w:rsidR="0043651E" w:rsidRPr="00A327A3" w:rsidRDefault="0043651E" w:rsidP="00F53A0E">
            <w:pPr>
              <w:widowControl w:val="0"/>
              <w:autoSpaceDE w:val="0"/>
              <w:autoSpaceDN w:val="0"/>
              <w:adjustRightInd w:val="0"/>
              <w:ind w:right="-20"/>
              <w:jc w:val="center"/>
              <w:rPr>
                <w:sz w:val="22"/>
                <w:szCs w:val="22"/>
              </w:rPr>
            </w:pPr>
            <w:r w:rsidRPr="00A327A3">
              <w:rPr>
                <w:sz w:val="22"/>
                <w:szCs w:val="22"/>
              </w:rPr>
              <w:t>1</w:t>
            </w:r>
          </w:p>
        </w:tc>
        <w:tc>
          <w:tcPr>
            <w:tcW w:w="3771" w:type="pct"/>
            <w:tcMar>
              <w:left w:w="85" w:type="dxa"/>
              <w:right w:w="85" w:type="dxa"/>
            </w:tcMar>
            <w:vAlign w:val="center"/>
          </w:tcPr>
          <w:p w:rsidR="0043651E" w:rsidRPr="00A327A3" w:rsidRDefault="0043651E" w:rsidP="00F53A0E">
            <w:pPr>
              <w:widowControl w:val="0"/>
              <w:autoSpaceDE w:val="0"/>
              <w:autoSpaceDN w:val="0"/>
              <w:adjustRightInd w:val="0"/>
              <w:spacing w:line="264" w:lineRule="auto"/>
              <w:ind w:right="40"/>
              <w:jc w:val="both"/>
              <w:rPr>
                <w:sz w:val="22"/>
                <w:szCs w:val="22"/>
              </w:rPr>
            </w:pPr>
            <w:r w:rsidRPr="00A327A3">
              <w:rPr>
                <w:spacing w:val="-1"/>
                <w:sz w:val="22"/>
                <w:szCs w:val="22"/>
              </w:rPr>
              <w:t>B</w:t>
            </w:r>
            <w:r w:rsidRPr="00A327A3">
              <w:rPr>
                <w:sz w:val="22"/>
                <w:szCs w:val="22"/>
              </w:rPr>
              <w:t>a</w:t>
            </w:r>
            <w:r w:rsidRPr="00A327A3">
              <w:rPr>
                <w:spacing w:val="1"/>
                <w:sz w:val="22"/>
                <w:szCs w:val="22"/>
              </w:rPr>
              <w:t>ş</w:t>
            </w:r>
            <w:r w:rsidRPr="00A327A3">
              <w:rPr>
                <w:spacing w:val="-2"/>
                <w:sz w:val="22"/>
                <w:szCs w:val="22"/>
              </w:rPr>
              <w:t>v</w:t>
            </w:r>
            <w:r w:rsidRPr="00A327A3">
              <w:rPr>
                <w:sz w:val="22"/>
                <w:szCs w:val="22"/>
              </w:rPr>
              <w:t>u</w:t>
            </w:r>
            <w:r w:rsidRPr="00A327A3">
              <w:rPr>
                <w:spacing w:val="1"/>
                <w:sz w:val="22"/>
                <w:szCs w:val="22"/>
              </w:rPr>
              <w:t>r</w:t>
            </w:r>
            <w:r w:rsidRPr="00A327A3">
              <w:rPr>
                <w:sz w:val="22"/>
                <w:szCs w:val="22"/>
              </w:rPr>
              <w:t>u s</w:t>
            </w:r>
            <w:r w:rsidRPr="00A327A3">
              <w:rPr>
                <w:spacing w:val="1"/>
                <w:sz w:val="22"/>
                <w:szCs w:val="22"/>
              </w:rPr>
              <w:t>a</w:t>
            </w:r>
            <w:r w:rsidRPr="00A327A3">
              <w:rPr>
                <w:spacing w:val="-2"/>
                <w:sz w:val="22"/>
                <w:szCs w:val="22"/>
              </w:rPr>
              <w:t>h</w:t>
            </w:r>
            <w:r w:rsidRPr="00A327A3">
              <w:rPr>
                <w:spacing w:val="1"/>
                <w:sz w:val="22"/>
                <w:szCs w:val="22"/>
              </w:rPr>
              <w:t>i</w:t>
            </w:r>
            <w:r w:rsidRPr="00A327A3">
              <w:rPr>
                <w:spacing w:val="-2"/>
                <w:sz w:val="22"/>
                <w:szCs w:val="22"/>
              </w:rPr>
              <w:t>b</w:t>
            </w:r>
            <w:r w:rsidRPr="00A327A3">
              <w:rPr>
                <w:sz w:val="22"/>
                <w:szCs w:val="22"/>
              </w:rPr>
              <w:t>i,</w:t>
            </w:r>
            <w:r w:rsidRPr="00A327A3">
              <w:rPr>
                <w:spacing w:val="1"/>
                <w:sz w:val="22"/>
                <w:szCs w:val="22"/>
              </w:rPr>
              <w:t xml:space="preserve"> </w:t>
            </w:r>
            <w:r w:rsidRPr="00A327A3">
              <w:rPr>
                <w:sz w:val="22"/>
                <w:szCs w:val="22"/>
              </w:rPr>
              <w:t xml:space="preserve">hibe </w:t>
            </w:r>
            <w:r w:rsidRPr="00A327A3">
              <w:rPr>
                <w:spacing w:val="-2"/>
                <w:sz w:val="22"/>
                <w:szCs w:val="22"/>
              </w:rPr>
              <w:t>d</w:t>
            </w:r>
            <w:r w:rsidRPr="00A327A3">
              <w:rPr>
                <w:sz w:val="22"/>
                <w:szCs w:val="22"/>
              </w:rPr>
              <w:t>e</w:t>
            </w:r>
            <w:r w:rsidRPr="00A327A3">
              <w:rPr>
                <w:spacing w:val="1"/>
                <w:sz w:val="22"/>
                <w:szCs w:val="22"/>
              </w:rPr>
              <w:t>s</w:t>
            </w:r>
            <w:r w:rsidRPr="00A327A3">
              <w:rPr>
                <w:spacing w:val="-1"/>
                <w:sz w:val="22"/>
                <w:szCs w:val="22"/>
              </w:rPr>
              <w:t>t</w:t>
            </w:r>
            <w:r w:rsidRPr="00A327A3">
              <w:rPr>
                <w:sz w:val="22"/>
                <w:szCs w:val="22"/>
              </w:rPr>
              <w:t>e</w:t>
            </w:r>
            <w:r w:rsidRPr="00A327A3">
              <w:rPr>
                <w:spacing w:val="-2"/>
                <w:sz w:val="22"/>
                <w:szCs w:val="22"/>
              </w:rPr>
              <w:t>ğ</w:t>
            </w:r>
            <w:r w:rsidRPr="00A327A3">
              <w:rPr>
                <w:sz w:val="22"/>
                <w:szCs w:val="22"/>
              </w:rPr>
              <w:t>i</w:t>
            </w:r>
            <w:r w:rsidRPr="00A327A3">
              <w:rPr>
                <w:spacing w:val="1"/>
                <w:sz w:val="22"/>
                <w:szCs w:val="22"/>
              </w:rPr>
              <w:t xml:space="preserve"> </w:t>
            </w:r>
            <w:proofErr w:type="gramStart"/>
            <w:r w:rsidRPr="00A327A3">
              <w:rPr>
                <w:spacing w:val="-2"/>
                <w:sz w:val="22"/>
                <w:szCs w:val="22"/>
              </w:rPr>
              <w:t>k</w:t>
            </w:r>
            <w:r w:rsidRPr="00A327A3">
              <w:rPr>
                <w:spacing w:val="1"/>
                <w:sz w:val="22"/>
                <w:szCs w:val="22"/>
              </w:rPr>
              <w:t>ri</w:t>
            </w:r>
            <w:r w:rsidRPr="00A327A3">
              <w:rPr>
                <w:spacing w:val="-1"/>
                <w:sz w:val="22"/>
                <w:szCs w:val="22"/>
              </w:rPr>
              <w:t>t</w:t>
            </w:r>
            <w:r w:rsidRPr="00A327A3">
              <w:rPr>
                <w:sz w:val="22"/>
                <w:szCs w:val="22"/>
              </w:rPr>
              <w:t>e</w:t>
            </w:r>
            <w:r w:rsidRPr="00A327A3">
              <w:rPr>
                <w:spacing w:val="-1"/>
                <w:sz w:val="22"/>
                <w:szCs w:val="22"/>
              </w:rPr>
              <w:t>r</w:t>
            </w:r>
            <w:r w:rsidRPr="00A327A3">
              <w:rPr>
                <w:spacing w:val="1"/>
                <w:sz w:val="22"/>
                <w:szCs w:val="22"/>
              </w:rPr>
              <w:t>l</w:t>
            </w:r>
            <w:r w:rsidRPr="00A327A3">
              <w:rPr>
                <w:sz w:val="22"/>
                <w:szCs w:val="22"/>
              </w:rPr>
              <w:t>e</w:t>
            </w:r>
            <w:r w:rsidRPr="00A327A3">
              <w:rPr>
                <w:spacing w:val="-1"/>
                <w:sz w:val="22"/>
                <w:szCs w:val="22"/>
              </w:rPr>
              <w:t>r</w:t>
            </w:r>
            <w:r w:rsidRPr="00A327A3">
              <w:rPr>
                <w:spacing w:val="1"/>
                <w:sz w:val="22"/>
                <w:szCs w:val="22"/>
              </w:rPr>
              <w:t>i</w:t>
            </w:r>
            <w:r w:rsidRPr="00A327A3">
              <w:rPr>
                <w:sz w:val="22"/>
                <w:szCs w:val="22"/>
              </w:rPr>
              <w:t>ne</w:t>
            </w:r>
            <w:proofErr w:type="gramEnd"/>
            <w:r w:rsidRPr="00A327A3">
              <w:rPr>
                <w:spacing w:val="-2"/>
                <w:sz w:val="22"/>
                <w:szCs w:val="22"/>
              </w:rPr>
              <w:t xml:space="preserve"> </w:t>
            </w:r>
            <w:r w:rsidRPr="00A327A3">
              <w:rPr>
                <w:sz w:val="22"/>
                <w:szCs w:val="22"/>
              </w:rPr>
              <w:t>ha</w:t>
            </w:r>
            <w:r w:rsidRPr="00A327A3">
              <w:rPr>
                <w:spacing w:val="1"/>
                <w:sz w:val="22"/>
                <w:szCs w:val="22"/>
              </w:rPr>
              <w:t>i</w:t>
            </w:r>
            <w:r w:rsidRPr="00A327A3">
              <w:rPr>
                <w:spacing w:val="-2"/>
                <w:sz w:val="22"/>
                <w:szCs w:val="22"/>
              </w:rPr>
              <w:t>z</w:t>
            </w:r>
            <w:r w:rsidRPr="00A327A3">
              <w:rPr>
                <w:sz w:val="22"/>
                <w:szCs w:val="22"/>
              </w:rPr>
              <w:t>d</w:t>
            </w:r>
            <w:r w:rsidRPr="00A327A3">
              <w:rPr>
                <w:spacing w:val="-1"/>
                <w:sz w:val="22"/>
                <w:szCs w:val="22"/>
              </w:rPr>
              <w:t>i</w:t>
            </w:r>
            <w:r w:rsidRPr="00A327A3">
              <w:rPr>
                <w:spacing w:val="1"/>
                <w:sz w:val="22"/>
                <w:szCs w:val="22"/>
              </w:rPr>
              <w:t>r</w:t>
            </w:r>
            <w:r w:rsidRPr="00A327A3">
              <w:rPr>
                <w:sz w:val="22"/>
                <w:szCs w:val="22"/>
              </w:rPr>
              <w:t>.</w:t>
            </w:r>
          </w:p>
        </w:tc>
        <w:tc>
          <w:tcPr>
            <w:tcW w:w="475"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r>
      <w:tr w:rsidR="0043651E" w:rsidRPr="00A327A3" w:rsidTr="00F53A0E">
        <w:trPr>
          <w:trHeight w:val="701"/>
        </w:trPr>
        <w:tc>
          <w:tcPr>
            <w:tcW w:w="242" w:type="pct"/>
            <w:tcMar>
              <w:left w:w="85" w:type="dxa"/>
              <w:right w:w="85" w:type="dxa"/>
            </w:tcMar>
            <w:vAlign w:val="center"/>
          </w:tcPr>
          <w:p w:rsidR="0043651E" w:rsidRPr="00A327A3" w:rsidRDefault="0043651E" w:rsidP="00F53A0E">
            <w:pPr>
              <w:widowControl w:val="0"/>
              <w:autoSpaceDE w:val="0"/>
              <w:autoSpaceDN w:val="0"/>
              <w:adjustRightInd w:val="0"/>
              <w:ind w:right="-20"/>
              <w:jc w:val="center"/>
              <w:rPr>
                <w:sz w:val="22"/>
                <w:szCs w:val="22"/>
              </w:rPr>
            </w:pPr>
            <w:r w:rsidRPr="00A327A3">
              <w:rPr>
                <w:sz w:val="22"/>
                <w:szCs w:val="22"/>
              </w:rPr>
              <w:t>2</w:t>
            </w:r>
          </w:p>
        </w:tc>
        <w:tc>
          <w:tcPr>
            <w:tcW w:w="3771" w:type="pct"/>
            <w:tcMar>
              <w:left w:w="85" w:type="dxa"/>
              <w:right w:w="85" w:type="dxa"/>
            </w:tcMar>
            <w:vAlign w:val="center"/>
          </w:tcPr>
          <w:p w:rsidR="0043651E" w:rsidRPr="00A327A3" w:rsidRDefault="0043651E" w:rsidP="00F53A0E">
            <w:pPr>
              <w:widowControl w:val="0"/>
              <w:autoSpaceDE w:val="0"/>
              <w:autoSpaceDN w:val="0"/>
              <w:adjustRightInd w:val="0"/>
              <w:spacing w:line="264" w:lineRule="auto"/>
              <w:ind w:right="40"/>
              <w:jc w:val="both"/>
              <w:rPr>
                <w:sz w:val="22"/>
                <w:szCs w:val="22"/>
              </w:rPr>
            </w:pPr>
            <w:r w:rsidRPr="00A327A3">
              <w:rPr>
                <w:spacing w:val="-1"/>
                <w:sz w:val="22"/>
                <w:szCs w:val="22"/>
              </w:rPr>
              <w:t>B</w:t>
            </w:r>
            <w:r w:rsidRPr="00A327A3">
              <w:rPr>
                <w:sz w:val="22"/>
                <w:szCs w:val="22"/>
              </w:rPr>
              <w:t>a</w:t>
            </w:r>
            <w:r w:rsidRPr="00A327A3">
              <w:rPr>
                <w:spacing w:val="1"/>
                <w:sz w:val="22"/>
                <w:szCs w:val="22"/>
              </w:rPr>
              <w:t>ş</w:t>
            </w:r>
            <w:r w:rsidRPr="00A327A3">
              <w:rPr>
                <w:spacing w:val="-2"/>
                <w:sz w:val="22"/>
                <w:szCs w:val="22"/>
              </w:rPr>
              <w:t>v</w:t>
            </w:r>
            <w:r w:rsidRPr="00A327A3">
              <w:rPr>
                <w:sz w:val="22"/>
                <w:szCs w:val="22"/>
              </w:rPr>
              <w:t>u</w:t>
            </w:r>
            <w:r w:rsidRPr="00A327A3">
              <w:rPr>
                <w:spacing w:val="1"/>
                <w:sz w:val="22"/>
                <w:szCs w:val="22"/>
              </w:rPr>
              <w:t>r</w:t>
            </w:r>
            <w:r w:rsidRPr="00A327A3">
              <w:rPr>
                <w:sz w:val="22"/>
                <w:szCs w:val="22"/>
              </w:rPr>
              <w:t xml:space="preserve">u </w:t>
            </w:r>
            <w:r w:rsidRPr="00A327A3">
              <w:rPr>
                <w:spacing w:val="-2"/>
                <w:sz w:val="22"/>
                <w:szCs w:val="22"/>
              </w:rPr>
              <w:t>k</w:t>
            </w:r>
            <w:r w:rsidRPr="00A327A3">
              <w:rPr>
                <w:sz w:val="22"/>
                <w:szCs w:val="22"/>
              </w:rPr>
              <w:t>onusu, hibe duyurusu ile ilan edilen hibe d</w:t>
            </w:r>
            <w:r w:rsidRPr="00A327A3">
              <w:rPr>
                <w:spacing w:val="-2"/>
                <w:sz w:val="22"/>
                <w:szCs w:val="22"/>
              </w:rPr>
              <w:t>e</w:t>
            </w:r>
            <w:r w:rsidRPr="00A327A3">
              <w:rPr>
                <w:sz w:val="22"/>
                <w:szCs w:val="22"/>
              </w:rPr>
              <w:t>s</w:t>
            </w:r>
            <w:r w:rsidRPr="00A327A3">
              <w:rPr>
                <w:spacing w:val="-1"/>
                <w:sz w:val="22"/>
                <w:szCs w:val="22"/>
              </w:rPr>
              <w:t>t</w:t>
            </w:r>
            <w:r w:rsidRPr="00A327A3">
              <w:rPr>
                <w:spacing w:val="-2"/>
                <w:sz w:val="22"/>
                <w:szCs w:val="22"/>
              </w:rPr>
              <w:t>eğ</w:t>
            </w:r>
            <w:r w:rsidRPr="00A327A3">
              <w:rPr>
                <w:sz w:val="22"/>
                <w:szCs w:val="22"/>
              </w:rPr>
              <w:t>i</w:t>
            </w:r>
            <w:r w:rsidRPr="00A327A3">
              <w:rPr>
                <w:spacing w:val="1"/>
                <w:sz w:val="22"/>
                <w:szCs w:val="22"/>
              </w:rPr>
              <w:t xml:space="preserve"> </w:t>
            </w:r>
            <w:r w:rsidRPr="00A327A3">
              <w:rPr>
                <w:spacing w:val="-2"/>
                <w:sz w:val="22"/>
                <w:szCs w:val="22"/>
              </w:rPr>
              <w:t>v</w:t>
            </w:r>
            <w:r w:rsidRPr="00A327A3">
              <w:rPr>
                <w:sz w:val="22"/>
                <w:szCs w:val="22"/>
              </w:rPr>
              <w:t>e</w:t>
            </w:r>
            <w:r w:rsidRPr="00A327A3">
              <w:rPr>
                <w:spacing w:val="1"/>
                <w:sz w:val="22"/>
                <w:szCs w:val="22"/>
              </w:rPr>
              <w:t>ril</w:t>
            </w:r>
            <w:r w:rsidRPr="00A327A3">
              <w:rPr>
                <w:sz w:val="22"/>
                <w:szCs w:val="22"/>
              </w:rPr>
              <w:t>e</w:t>
            </w:r>
            <w:r w:rsidRPr="00A327A3">
              <w:rPr>
                <w:spacing w:val="-2"/>
                <w:sz w:val="22"/>
                <w:szCs w:val="22"/>
              </w:rPr>
              <w:t>c</w:t>
            </w:r>
            <w:r w:rsidRPr="00A327A3">
              <w:rPr>
                <w:sz w:val="22"/>
                <w:szCs w:val="22"/>
              </w:rPr>
              <w:t>ek</w:t>
            </w:r>
            <w:r w:rsidRPr="00A327A3">
              <w:rPr>
                <w:spacing w:val="-2"/>
                <w:sz w:val="22"/>
                <w:szCs w:val="22"/>
              </w:rPr>
              <w:t xml:space="preserve"> k</w:t>
            </w:r>
            <w:r w:rsidRPr="00A327A3">
              <w:rPr>
                <w:sz w:val="22"/>
                <w:szCs w:val="22"/>
              </w:rPr>
              <w:t>o</w:t>
            </w:r>
            <w:r w:rsidRPr="00A327A3">
              <w:rPr>
                <w:spacing w:val="3"/>
                <w:sz w:val="22"/>
                <w:szCs w:val="22"/>
              </w:rPr>
              <w:t>n</w:t>
            </w:r>
            <w:r w:rsidRPr="00A327A3">
              <w:rPr>
                <w:sz w:val="22"/>
                <w:szCs w:val="22"/>
              </w:rPr>
              <w:t>u</w:t>
            </w:r>
            <w:r w:rsidRPr="00A327A3">
              <w:rPr>
                <w:spacing w:val="1"/>
                <w:sz w:val="22"/>
                <w:szCs w:val="22"/>
              </w:rPr>
              <w:t>l</w:t>
            </w:r>
            <w:r w:rsidRPr="00A327A3">
              <w:rPr>
                <w:sz w:val="22"/>
                <w:szCs w:val="22"/>
              </w:rPr>
              <w:t>a</w:t>
            </w:r>
            <w:r w:rsidRPr="00A327A3">
              <w:rPr>
                <w:spacing w:val="-1"/>
                <w:sz w:val="22"/>
                <w:szCs w:val="22"/>
              </w:rPr>
              <w:t>r</w:t>
            </w:r>
            <w:r w:rsidRPr="00A327A3">
              <w:rPr>
                <w:sz w:val="22"/>
                <w:szCs w:val="22"/>
              </w:rPr>
              <w:t>a u</w:t>
            </w:r>
            <w:r w:rsidRPr="00A327A3">
              <w:rPr>
                <w:spacing w:val="-2"/>
                <w:sz w:val="22"/>
                <w:szCs w:val="22"/>
              </w:rPr>
              <w:t>yg</w:t>
            </w:r>
            <w:r w:rsidRPr="00A327A3">
              <w:rPr>
                <w:sz w:val="22"/>
                <w:szCs w:val="22"/>
              </w:rPr>
              <w:t>undu</w:t>
            </w:r>
            <w:r w:rsidRPr="00A327A3">
              <w:rPr>
                <w:spacing w:val="1"/>
                <w:sz w:val="22"/>
                <w:szCs w:val="22"/>
              </w:rPr>
              <w:t>r</w:t>
            </w:r>
            <w:r w:rsidRPr="00A327A3">
              <w:rPr>
                <w:sz w:val="22"/>
                <w:szCs w:val="22"/>
              </w:rPr>
              <w:t>.</w:t>
            </w:r>
          </w:p>
        </w:tc>
        <w:tc>
          <w:tcPr>
            <w:tcW w:w="475"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r>
      <w:tr w:rsidR="0043651E" w:rsidRPr="00A327A3" w:rsidTr="00F53A0E">
        <w:trPr>
          <w:trHeight w:val="685"/>
        </w:trPr>
        <w:tc>
          <w:tcPr>
            <w:tcW w:w="242" w:type="pct"/>
            <w:tcMar>
              <w:left w:w="85" w:type="dxa"/>
              <w:right w:w="85" w:type="dxa"/>
            </w:tcMar>
            <w:vAlign w:val="center"/>
          </w:tcPr>
          <w:p w:rsidR="0043651E" w:rsidRPr="00A327A3" w:rsidRDefault="0043651E" w:rsidP="00F53A0E">
            <w:pPr>
              <w:widowControl w:val="0"/>
              <w:autoSpaceDE w:val="0"/>
              <w:autoSpaceDN w:val="0"/>
              <w:adjustRightInd w:val="0"/>
              <w:ind w:right="-20"/>
              <w:jc w:val="center"/>
              <w:rPr>
                <w:sz w:val="22"/>
                <w:szCs w:val="22"/>
              </w:rPr>
            </w:pPr>
            <w:r w:rsidRPr="00A327A3">
              <w:rPr>
                <w:sz w:val="22"/>
                <w:szCs w:val="22"/>
              </w:rPr>
              <w:t>3</w:t>
            </w:r>
          </w:p>
        </w:tc>
        <w:tc>
          <w:tcPr>
            <w:tcW w:w="3771" w:type="pct"/>
            <w:tcMar>
              <w:left w:w="85" w:type="dxa"/>
              <w:right w:w="85" w:type="dxa"/>
            </w:tcMar>
            <w:vAlign w:val="center"/>
          </w:tcPr>
          <w:p w:rsidR="0043651E" w:rsidRPr="00A327A3" w:rsidRDefault="0043651E" w:rsidP="00F53A0E">
            <w:pPr>
              <w:widowControl w:val="0"/>
              <w:autoSpaceDE w:val="0"/>
              <w:autoSpaceDN w:val="0"/>
              <w:adjustRightInd w:val="0"/>
              <w:spacing w:line="264" w:lineRule="auto"/>
              <w:ind w:right="40"/>
              <w:jc w:val="both"/>
              <w:rPr>
                <w:color w:val="FF0000"/>
                <w:sz w:val="22"/>
                <w:szCs w:val="22"/>
              </w:rPr>
            </w:pPr>
            <w:r w:rsidRPr="00A327A3">
              <w:rPr>
                <w:sz w:val="22"/>
                <w:szCs w:val="22"/>
              </w:rPr>
              <w:t>Pr</w:t>
            </w:r>
            <w:r w:rsidRPr="00A327A3">
              <w:rPr>
                <w:spacing w:val="-2"/>
                <w:sz w:val="22"/>
                <w:szCs w:val="22"/>
              </w:rPr>
              <w:t>o</w:t>
            </w:r>
            <w:r w:rsidRPr="00A327A3">
              <w:rPr>
                <w:spacing w:val="3"/>
                <w:sz w:val="22"/>
                <w:szCs w:val="22"/>
              </w:rPr>
              <w:t>j</w:t>
            </w:r>
            <w:r w:rsidRPr="00A327A3">
              <w:rPr>
                <w:sz w:val="22"/>
                <w:szCs w:val="22"/>
              </w:rPr>
              <w:t>e</w:t>
            </w:r>
            <w:r w:rsidRPr="00A327A3">
              <w:rPr>
                <w:spacing w:val="-2"/>
                <w:sz w:val="22"/>
                <w:szCs w:val="22"/>
              </w:rPr>
              <w:t xml:space="preserve"> </w:t>
            </w:r>
            <w:r w:rsidRPr="00A327A3">
              <w:rPr>
                <w:sz w:val="22"/>
                <w:szCs w:val="22"/>
              </w:rPr>
              <w:t>bü</w:t>
            </w:r>
            <w:r w:rsidRPr="00A327A3">
              <w:rPr>
                <w:spacing w:val="-1"/>
                <w:sz w:val="22"/>
                <w:szCs w:val="22"/>
              </w:rPr>
              <w:t>t</w:t>
            </w:r>
            <w:r w:rsidRPr="00A327A3">
              <w:rPr>
                <w:sz w:val="22"/>
                <w:szCs w:val="22"/>
              </w:rPr>
              <w:t>çe</w:t>
            </w:r>
            <w:r w:rsidRPr="00A327A3">
              <w:rPr>
                <w:spacing w:val="-2"/>
                <w:sz w:val="22"/>
                <w:szCs w:val="22"/>
              </w:rPr>
              <w:t>s</w:t>
            </w:r>
            <w:r w:rsidRPr="00A327A3">
              <w:rPr>
                <w:spacing w:val="1"/>
                <w:sz w:val="22"/>
                <w:szCs w:val="22"/>
              </w:rPr>
              <w:t>i</w:t>
            </w:r>
            <w:r w:rsidRPr="00A327A3">
              <w:rPr>
                <w:sz w:val="22"/>
                <w:szCs w:val="22"/>
              </w:rPr>
              <w:t>n</w:t>
            </w:r>
            <w:r w:rsidRPr="00A327A3">
              <w:rPr>
                <w:spacing w:val="-2"/>
                <w:sz w:val="22"/>
                <w:szCs w:val="22"/>
              </w:rPr>
              <w:t>d</w:t>
            </w:r>
            <w:r w:rsidRPr="00A327A3">
              <w:rPr>
                <w:sz w:val="22"/>
                <w:szCs w:val="22"/>
              </w:rPr>
              <w:t>e ön</w:t>
            </w:r>
            <w:r w:rsidRPr="00A327A3">
              <w:rPr>
                <w:spacing w:val="-2"/>
                <w:sz w:val="22"/>
                <w:szCs w:val="22"/>
              </w:rPr>
              <w:t>g</w:t>
            </w:r>
            <w:r w:rsidRPr="00A327A3">
              <w:rPr>
                <w:sz w:val="22"/>
                <w:szCs w:val="22"/>
              </w:rPr>
              <w:t>ö</w:t>
            </w:r>
            <w:r w:rsidRPr="00A327A3">
              <w:rPr>
                <w:spacing w:val="1"/>
                <w:sz w:val="22"/>
                <w:szCs w:val="22"/>
              </w:rPr>
              <w:t>r</w:t>
            </w:r>
            <w:r w:rsidRPr="00A327A3">
              <w:rPr>
                <w:sz w:val="22"/>
                <w:szCs w:val="22"/>
              </w:rPr>
              <w:t>ü</w:t>
            </w:r>
            <w:r w:rsidRPr="00A327A3">
              <w:rPr>
                <w:spacing w:val="-1"/>
                <w:sz w:val="22"/>
                <w:szCs w:val="22"/>
              </w:rPr>
              <w:t>l</w:t>
            </w:r>
            <w:r w:rsidRPr="00A327A3">
              <w:rPr>
                <w:sz w:val="22"/>
                <w:szCs w:val="22"/>
              </w:rPr>
              <w:t>en</w:t>
            </w:r>
            <w:r w:rsidRPr="00A327A3">
              <w:rPr>
                <w:spacing w:val="-2"/>
                <w:sz w:val="22"/>
                <w:szCs w:val="22"/>
              </w:rPr>
              <w:t xml:space="preserve"> </w:t>
            </w:r>
            <w:r w:rsidRPr="00A327A3">
              <w:rPr>
                <w:sz w:val="22"/>
                <w:szCs w:val="22"/>
              </w:rPr>
              <w:t>h</w:t>
            </w:r>
            <w:r w:rsidRPr="00A327A3">
              <w:rPr>
                <w:spacing w:val="1"/>
                <w:sz w:val="22"/>
                <w:szCs w:val="22"/>
              </w:rPr>
              <w:t>i</w:t>
            </w:r>
            <w:r w:rsidRPr="00A327A3">
              <w:rPr>
                <w:sz w:val="22"/>
                <w:szCs w:val="22"/>
              </w:rPr>
              <w:t xml:space="preserve">be </w:t>
            </w:r>
            <w:r w:rsidRPr="00A327A3">
              <w:rPr>
                <w:spacing w:val="-1"/>
                <w:sz w:val="22"/>
                <w:szCs w:val="22"/>
              </w:rPr>
              <w:t>t</w:t>
            </w:r>
            <w:r w:rsidRPr="00A327A3">
              <w:rPr>
                <w:sz w:val="22"/>
                <w:szCs w:val="22"/>
              </w:rPr>
              <w:t>u</w:t>
            </w:r>
            <w:r w:rsidRPr="00A327A3">
              <w:rPr>
                <w:spacing w:val="1"/>
                <w:sz w:val="22"/>
                <w:szCs w:val="22"/>
              </w:rPr>
              <w:t>t</w:t>
            </w:r>
            <w:r w:rsidRPr="00A327A3">
              <w:rPr>
                <w:spacing w:val="-2"/>
                <w:sz w:val="22"/>
                <w:szCs w:val="22"/>
              </w:rPr>
              <w:t>a</w:t>
            </w:r>
            <w:r w:rsidRPr="00A327A3">
              <w:rPr>
                <w:spacing w:val="1"/>
                <w:sz w:val="22"/>
                <w:szCs w:val="22"/>
              </w:rPr>
              <w:t>r</w:t>
            </w:r>
            <w:r w:rsidRPr="00A327A3">
              <w:rPr>
                <w:sz w:val="22"/>
                <w:szCs w:val="22"/>
              </w:rPr>
              <w:t>ı; Hibe Kılavuzunda belirtilen miktarları aşmamaktadır.</w:t>
            </w:r>
          </w:p>
        </w:tc>
        <w:tc>
          <w:tcPr>
            <w:tcW w:w="475"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r>
      <w:tr w:rsidR="0043651E" w:rsidRPr="00A327A3" w:rsidTr="00F53A0E">
        <w:trPr>
          <w:trHeight w:val="779"/>
        </w:trPr>
        <w:tc>
          <w:tcPr>
            <w:tcW w:w="242" w:type="pct"/>
            <w:tcMar>
              <w:left w:w="85" w:type="dxa"/>
              <w:right w:w="85" w:type="dxa"/>
            </w:tcMar>
            <w:vAlign w:val="center"/>
          </w:tcPr>
          <w:p w:rsidR="0043651E" w:rsidRPr="00A327A3" w:rsidRDefault="0043651E" w:rsidP="00F53A0E">
            <w:pPr>
              <w:widowControl w:val="0"/>
              <w:autoSpaceDE w:val="0"/>
              <w:autoSpaceDN w:val="0"/>
              <w:adjustRightInd w:val="0"/>
              <w:ind w:right="-20"/>
              <w:jc w:val="center"/>
              <w:rPr>
                <w:sz w:val="22"/>
                <w:szCs w:val="22"/>
              </w:rPr>
            </w:pPr>
            <w:r w:rsidRPr="00A327A3">
              <w:rPr>
                <w:sz w:val="22"/>
                <w:szCs w:val="22"/>
              </w:rPr>
              <w:t>4</w:t>
            </w:r>
          </w:p>
        </w:tc>
        <w:tc>
          <w:tcPr>
            <w:tcW w:w="3771" w:type="pct"/>
            <w:tcMar>
              <w:left w:w="85" w:type="dxa"/>
              <w:right w:w="85" w:type="dxa"/>
            </w:tcMar>
            <w:vAlign w:val="center"/>
          </w:tcPr>
          <w:p w:rsidR="0043651E" w:rsidRPr="00A327A3" w:rsidRDefault="0043651E" w:rsidP="00F53A0E">
            <w:pPr>
              <w:widowControl w:val="0"/>
              <w:autoSpaceDE w:val="0"/>
              <w:autoSpaceDN w:val="0"/>
              <w:adjustRightInd w:val="0"/>
              <w:spacing w:line="264" w:lineRule="auto"/>
              <w:ind w:right="40"/>
              <w:jc w:val="both"/>
              <w:rPr>
                <w:sz w:val="22"/>
                <w:szCs w:val="22"/>
              </w:rPr>
            </w:pPr>
            <w:r w:rsidRPr="00A327A3">
              <w:rPr>
                <w:spacing w:val="-1"/>
                <w:sz w:val="22"/>
                <w:szCs w:val="22"/>
              </w:rPr>
              <w:t>H</w:t>
            </w:r>
            <w:r w:rsidRPr="00A327A3">
              <w:rPr>
                <w:spacing w:val="1"/>
                <w:sz w:val="22"/>
                <w:szCs w:val="22"/>
              </w:rPr>
              <w:t>i</w:t>
            </w:r>
            <w:r w:rsidRPr="00A327A3">
              <w:rPr>
                <w:sz w:val="22"/>
                <w:szCs w:val="22"/>
              </w:rPr>
              <w:t>be d</w:t>
            </w:r>
            <w:r w:rsidRPr="00A327A3">
              <w:rPr>
                <w:spacing w:val="-2"/>
                <w:sz w:val="22"/>
                <w:szCs w:val="22"/>
              </w:rPr>
              <w:t>e</w:t>
            </w:r>
            <w:r w:rsidRPr="00A327A3">
              <w:rPr>
                <w:sz w:val="22"/>
                <w:szCs w:val="22"/>
              </w:rPr>
              <w:t>s</w:t>
            </w:r>
            <w:r w:rsidRPr="00A327A3">
              <w:rPr>
                <w:spacing w:val="-1"/>
                <w:sz w:val="22"/>
                <w:szCs w:val="22"/>
              </w:rPr>
              <w:t>t</w:t>
            </w:r>
            <w:r w:rsidRPr="00A327A3">
              <w:rPr>
                <w:sz w:val="22"/>
                <w:szCs w:val="22"/>
              </w:rPr>
              <w:t>e</w:t>
            </w:r>
            <w:r w:rsidRPr="00A327A3">
              <w:rPr>
                <w:spacing w:val="-2"/>
                <w:sz w:val="22"/>
                <w:szCs w:val="22"/>
              </w:rPr>
              <w:t>ğ</w:t>
            </w:r>
            <w:r w:rsidRPr="00A327A3">
              <w:rPr>
                <w:sz w:val="22"/>
                <w:szCs w:val="22"/>
              </w:rPr>
              <w:t>i</w:t>
            </w:r>
            <w:r w:rsidRPr="00A327A3">
              <w:rPr>
                <w:spacing w:val="1"/>
                <w:sz w:val="22"/>
                <w:szCs w:val="22"/>
              </w:rPr>
              <w:t xml:space="preserve"> oranı </w:t>
            </w:r>
            <w:r w:rsidRPr="00A327A3">
              <w:rPr>
                <w:spacing w:val="-1"/>
                <w:sz w:val="22"/>
                <w:szCs w:val="22"/>
              </w:rPr>
              <w:t xml:space="preserve">Hibe Kılavuzunun ilgili bölümlerinde belirtilen </w:t>
            </w:r>
            <w:r w:rsidRPr="00A327A3">
              <w:rPr>
                <w:spacing w:val="-2"/>
                <w:sz w:val="22"/>
                <w:szCs w:val="22"/>
              </w:rPr>
              <w:t>orandan fazla değildir.</w:t>
            </w:r>
          </w:p>
        </w:tc>
        <w:tc>
          <w:tcPr>
            <w:tcW w:w="475"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r>
      <w:tr w:rsidR="0043651E" w:rsidRPr="00A327A3" w:rsidTr="00F53A0E">
        <w:trPr>
          <w:trHeight w:val="518"/>
        </w:trPr>
        <w:tc>
          <w:tcPr>
            <w:tcW w:w="242" w:type="pct"/>
            <w:tcMar>
              <w:left w:w="85" w:type="dxa"/>
              <w:right w:w="85" w:type="dxa"/>
            </w:tcMar>
            <w:vAlign w:val="center"/>
          </w:tcPr>
          <w:p w:rsidR="0043651E" w:rsidRPr="00A327A3" w:rsidRDefault="0043651E" w:rsidP="00F53A0E">
            <w:pPr>
              <w:widowControl w:val="0"/>
              <w:autoSpaceDE w:val="0"/>
              <w:autoSpaceDN w:val="0"/>
              <w:adjustRightInd w:val="0"/>
              <w:ind w:right="-20"/>
              <w:jc w:val="center"/>
              <w:rPr>
                <w:sz w:val="22"/>
                <w:szCs w:val="22"/>
              </w:rPr>
            </w:pPr>
            <w:r w:rsidRPr="00A327A3">
              <w:rPr>
                <w:sz w:val="22"/>
                <w:szCs w:val="22"/>
              </w:rPr>
              <w:t>5</w:t>
            </w:r>
          </w:p>
        </w:tc>
        <w:tc>
          <w:tcPr>
            <w:tcW w:w="3771" w:type="pct"/>
            <w:tcMar>
              <w:left w:w="85" w:type="dxa"/>
              <w:right w:w="85" w:type="dxa"/>
            </w:tcMar>
            <w:vAlign w:val="center"/>
          </w:tcPr>
          <w:p w:rsidR="0043651E" w:rsidRPr="00A327A3" w:rsidRDefault="0043651E" w:rsidP="00F53A0E">
            <w:pPr>
              <w:widowControl w:val="0"/>
              <w:autoSpaceDE w:val="0"/>
              <w:autoSpaceDN w:val="0"/>
              <w:adjustRightInd w:val="0"/>
              <w:spacing w:line="264" w:lineRule="auto"/>
              <w:ind w:right="40"/>
              <w:jc w:val="both"/>
              <w:rPr>
                <w:spacing w:val="-1"/>
                <w:sz w:val="22"/>
                <w:szCs w:val="22"/>
              </w:rPr>
            </w:pPr>
            <w:r w:rsidRPr="00A327A3">
              <w:rPr>
                <w:spacing w:val="-1"/>
                <w:sz w:val="22"/>
                <w:szCs w:val="22"/>
              </w:rPr>
              <w:t>Maliyetler piyasa fiyatları ile uyumludur.</w:t>
            </w:r>
          </w:p>
        </w:tc>
        <w:tc>
          <w:tcPr>
            <w:tcW w:w="475"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r>
      <w:tr w:rsidR="0043651E" w:rsidRPr="00A327A3" w:rsidTr="00F53A0E">
        <w:trPr>
          <w:trHeight w:val="517"/>
        </w:trPr>
        <w:tc>
          <w:tcPr>
            <w:tcW w:w="242" w:type="pct"/>
            <w:tcMar>
              <w:left w:w="85" w:type="dxa"/>
              <w:right w:w="85" w:type="dxa"/>
            </w:tcMar>
            <w:vAlign w:val="center"/>
          </w:tcPr>
          <w:p w:rsidR="0043651E" w:rsidRPr="00A327A3" w:rsidRDefault="0043651E" w:rsidP="00F53A0E">
            <w:pPr>
              <w:widowControl w:val="0"/>
              <w:autoSpaceDE w:val="0"/>
              <w:autoSpaceDN w:val="0"/>
              <w:adjustRightInd w:val="0"/>
              <w:ind w:right="-20"/>
              <w:jc w:val="center"/>
              <w:rPr>
                <w:sz w:val="22"/>
                <w:szCs w:val="22"/>
              </w:rPr>
            </w:pPr>
            <w:r w:rsidRPr="00A327A3">
              <w:rPr>
                <w:sz w:val="22"/>
                <w:szCs w:val="22"/>
              </w:rPr>
              <w:t>6</w:t>
            </w:r>
          </w:p>
        </w:tc>
        <w:tc>
          <w:tcPr>
            <w:tcW w:w="3771" w:type="pct"/>
            <w:tcMar>
              <w:left w:w="85" w:type="dxa"/>
              <w:right w:w="85" w:type="dxa"/>
            </w:tcMar>
            <w:vAlign w:val="center"/>
          </w:tcPr>
          <w:p w:rsidR="0043651E" w:rsidRPr="00A327A3" w:rsidRDefault="0043651E" w:rsidP="00F53A0E">
            <w:pPr>
              <w:widowControl w:val="0"/>
              <w:autoSpaceDE w:val="0"/>
              <w:autoSpaceDN w:val="0"/>
              <w:adjustRightInd w:val="0"/>
              <w:spacing w:line="264" w:lineRule="auto"/>
              <w:ind w:right="40"/>
              <w:jc w:val="both"/>
              <w:rPr>
                <w:spacing w:val="-1"/>
                <w:sz w:val="22"/>
                <w:szCs w:val="22"/>
              </w:rPr>
            </w:pPr>
            <w:r w:rsidRPr="00A327A3">
              <w:rPr>
                <w:spacing w:val="-1"/>
                <w:sz w:val="22"/>
                <w:szCs w:val="22"/>
              </w:rPr>
              <w:t>Teknik özellikleri uygundur.</w:t>
            </w:r>
          </w:p>
        </w:tc>
        <w:tc>
          <w:tcPr>
            <w:tcW w:w="475"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r>
      <w:tr w:rsidR="0043651E" w:rsidRPr="00A327A3" w:rsidTr="00F53A0E">
        <w:trPr>
          <w:trHeight w:val="518"/>
        </w:trPr>
        <w:tc>
          <w:tcPr>
            <w:tcW w:w="242" w:type="pct"/>
            <w:tcMar>
              <w:left w:w="85" w:type="dxa"/>
              <w:right w:w="85" w:type="dxa"/>
            </w:tcMar>
            <w:vAlign w:val="center"/>
          </w:tcPr>
          <w:p w:rsidR="0043651E" w:rsidRPr="00A327A3" w:rsidRDefault="0043651E" w:rsidP="00F53A0E">
            <w:pPr>
              <w:widowControl w:val="0"/>
              <w:autoSpaceDE w:val="0"/>
              <w:autoSpaceDN w:val="0"/>
              <w:adjustRightInd w:val="0"/>
              <w:ind w:right="-20"/>
              <w:jc w:val="center"/>
              <w:rPr>
                <w:sz w:val="22"/>
                <w:szCs w:val="22"/>
              </w:rPr>
            </w:pPr>
            <w:r w:rsidRPr="00A327A3">
              <w:rPr>
                <w:sz w:val="22"/>
                <w:szCs w:val="22"/>
              </w:rPr>
              <w:t>7</w:t>
            </w:r>
          </w:p>
        </w:tc>
        <w:tc>
          <w:tcPr>
            <w:tcW w:w="3771" w:type="pct"/>
            <w:tcMar>
              <w:left w:w="85" w:type="dxa"/>
              <w:right w:w="85" w:type="dxa"/>
            </w:tcMar>
            <w:vAlign w:val="center"/>
          </w:tcPr>
          <w:p w:rsidR="0043651E" w:rsidRPr="00A327A3" w:rsidRDefault="0043651E" w:rsidP="00F53A0E">
            <w:pPr>
              <w:widowControl w:val="0"/>
              <w:autoSpaceDE w:val="0"/>
              <w:autoSpaceDN w:val="0"/>
              <w:adjustRightInd w:val="0"/>
              <w:spacing w:line="264" w:lineRule="auto"/>
              <w:ind w:right="40"/>
              <w:jc w:val="both"/>
              <w:rPr>
                <w:sz w:val="22"/>
                <w:szCs w:val="22"/>
              </w:rPr>
            </w:pPr>
            <w:r w:rsidRPr="00A327A3">
              <w:rPr>
                <w:spacing w:val="-1"/>
                <w:sz w:val="22"/>
                <w:szCs w:val="22"/>
              </w:rPr>
              <w:t>B</w:t>
            </w:r>
            <w:r w:rsidRPr="00A327A3">
              <w:rPr>
                <w:sz w:val="22"/>
                <w:szCs w:val="22"/>
              </w:rPr>
              <w:t>a</w:t>
            </w:r>
            <w:r w:rsidRPr="00A327A3">
              <w:rPr>
                <w:spacing w:val="1"/>
                <w:sz w:val="22"/>
                <w:szCs w:val="22"/>
              </w:rPr>
              <w:t>ş</w:t>
            </w:r>
            <w:r w:rsidRPr="00A327A3">
              <w:rPr>
                <w:spacing w:val="-2"/>
                <w:sz w:val="22"/>
                <w:szCs w:val="22"/>
              </w:rPr>
              <w:t>v</w:t>
            </w:r>
            <w:r w:rsidRPr="00A327A3">
              <w:rPr>
                <w:sz w:val="22"/>
                <w:szCs w:val="22"/>
              </w:rPr>
              <w:t>u</w:t>
            </w:r>
            <w:r w:rsidRPr="00A327A3">
              <w:rPr>
                <w:spacing w:val="1"/>
                <w:sz w:val="22"/>
                <w:szCs w:val="22"/>
              </w:rPr>
              <w:t>r</w:t>
            </w:r>
            <w:r w:rsidRPr="00A327A3">
              <w:rPr>
                <w:sz w:val="22"/>
                <w:szCs w:val="22"/>
              </w:rPr>
              <w:t xml:space="preserve">u </w:t>
            </w:r>
            <w:r w:rsidRPr="00A327A3">
              <w:rPr>
                <w:spacing w:val="1"/>
                <w:sz w:val="22"/>
                <w:szCs w:val="22"/>
              </w:rPr>
              <w:t>f</w:t>
            </w:r>
            <w:r w:rsidRPr="00A327A3">
              <w:rPr>
                <w:spacing w:val="-2"/>
                <w:sz w:val="22"/>
                <w:szCs w:val="22"/>
              </w:rPr>
              <w:t>o</w:t>
            </w:r>
            <w:r w:rsidRPr="00A327A3">
              <w:rPr>
                <w:spacing w:val="1"/>
                <w:sz w:val="22"/>
                <w:szCs w:val="22"/>
              </w:rPr>
              <w:t>r</w:t>
            </w:r>
            <w:r w:rsidRPr="00A327A3">
              <w:rPr>
                <w:spacing w:val="-4"/>
                <w:sz w:val="22"/>
                <w:szCs w:val="22"/>
              </w:rPr>
              <w:t>m</w:t>
            </w:r>
            <w:r w:rsidRPr="00A327A3">
              <w:rPr>
                <w:sz w:val="22"/>
                <w:szCs w:val="22"/>
              </w:rPr>
              <w:t xml:space="preserve">u ve bütçesi </w:t>
            </w:r>
            <w:r w:rsidRPr="00A327A3">
              <w:rPr>
                <w:spacing w:val="-2"/>
                <w:sz w:val="22"/>
                <w:szCs w:val="22"/>
              </w:rPr>
              <w:t>b</w:t>
            </w:r>
            <w:r w:rsidRPr="00A327A3">
              <w:rPr>
                <w:spacing w:val="1"/>
                <w:sz w:val="22"/>
                <w:szCs w:val="22"/>
              </w:rPr>
              <w:t>ir</w:t>
            </w:r>
            <w:r w:rsidRPr="00A327A3">
              <w:rPr>
                <w:spacing w:val="-2"/>
                <w:sz w:val="22"/>
                <w:szCs w:val="22"/>
              </w:rPr>
              <w:t>b</w:t>
            </w:r>
            <w:r w:rsidRPr="00A327A3">
              <w:rPr>
                <w:spacing w:val="1"/>
                <w:sz w:val="22"/>
                <w:szCs w:val="22"/>
              </w:rPr>
              <w:t>i</w:t>
            </w:r>
            <w:r w:rsidRPr="00A327A3">
              <w:rPr>
                <w:spacing w:val="-2"/>
                <w:sz w:val="22"/>
                <w:szCs w:val="22"/>
              </w:rPr>
              <w:t>r</w:t>
            </w:r>
            <w:r w:rsidRPr="00A327A3">
              <w:rPr>
                <w:sz w:val="22"/>
                <w:szCs w:val="22"/>
              </w:rPr>
              <w:t>i</w:t>
            </w:r>
            <w:r w:rsidRPr="00A327A3">
              <w:rPr>
                <w:spacing w:val="1"/>
                <w:sz w:val="22"/>
                <w:szCs w:val="22"/>
              </w:rPr>
              <w:t xml:space="preserve"> </w:t>
            </w:r>
            <w:r w:rsidRPr="00A327A3">
              <w:rPr>
                <w:spacing w:val="-1"/>
                <w:sz w:val="22"/>
                <w:szCs w:val="22"/>
              </w:rPr>
              <w:t>i</w:t>
            </w:r>
            <w:r w:rsidRPr="00A327A3">
              <w:rPr>
                <w:spacing w:val="1"/>
                <w:sz w:val="22"/>
                <w:szCs w:val="22"/>
              </w:rPr>
              <w:t>l</w:t>
            </w:r>
            <w:r w:rsidRPr="00A327A3">
              <w:rPr>
                <w:sz w:val="22"/>
                <w:szCs w:val="22"/>
              </w:rPr>
              <w:t>e u</w:t>
            </w:r>
            <w:r w:rsidRPr="00A327A3">
              <w:rPr>
                <w:spacing w:val="-2"/>
                <w:sz w:val="22"/>
                <w:szCs w:val="22"/>
              </w:rPr>
              <w:t>y</w:t>
            </w:r>
            <w:r w:rsidRPr="00A327A3">
              <w:rPr>
                <w:sz w:val="22"/>
                <w:szCs w:val="22"/>
              </w:rPr>
              <w:t>u</w:t>
            </w:r>
            <w:r w:rsidRPr="00A327A3">
              <w:rPr>
                <w:spacing w:val="-4"/>
                <w:sz w:val="22"/>
                <w:szCs w:val="22"/>
              </w:rPr>
              <w:t>m</w:t>
            </w:r>
            <w:r w:rsidRPr="00A327A3">
              <w:rPr>
                <w:spacing w:val="1"/>
                <w:sz w:val="22"/>
                <w:szCs w:val="22"/>
              </w:rPr>
              <w:t>l</w:t>
            </w:r>
            <w:r w:rsidRPr="00A327A3">
              <w:rPr>
                <w:sz w:val="22"/>
                <w:szCs w:val="22"/>
              </w:rPr>
              <w:t xml:space="preserve">u </w:t>
            </w:r>
            <w:r w:rsidRPr="00A327A3">
              <w:rPr>
                <w:spacing w:val="-2"/>
                <w:sz w:val="22"/>
                <w:szCs w:val="22"/>
              </w:rPr>
              <w:t>v</w:t>
            </w:r>
            <w:r w:rsidRPr="00A327A3">
              <w:rPr>
                <w:sz w:val="22"/>
                <w:szCs w:val="22"/>
              </w:rPr>
              <w:t xml:space="preserve">e </w:t>
            </w:r>
            <w:r w:rsidRPr="00A327A3">
              <w:rPr>
                <w:spacing w:val="1"/>
                <w:sz w:val="22"/>
                <w:szCs w:val="22"/>
              </w:rPr>
              <w:t>il</w:t>
            </w:r>
            <w:r w:rsidRPr="00A327A3">
              <w:rPr>
                <w:spacing w:val="-1"/>
                <w:sz w:val="22"/>
                <w:szCs w:val="22"/>
              </w:rPr>
              <w:t>i</w:t>
            </w:r>
            <w:r w:rsidRPr="00A327A3">
              <w:rPr>
                <w:sz w:val="22"/>
                <w:szCs w:val="22"/>
              </w:rPr>
              <w:t>ş</w:t>
            </w:r>
            <w:r w:rsidRPr="00A327A3">
              <w:rPr>
                <w:spacing w:val="-2"/>
                <w:sz w:val="22"/>
                <w:szCs w:val="22"/>
              </w:rPr>
              <w:t>k</w:t>
            </w:r>
            <w:r w:rsidRPr="00A327A3">
              <w:rPr>
                <w:spacing w:val="1"/>
                <w:sz w:val="22"/>
                <w:szCs w:val="22"/>
              </w:rPr>
              <w:t>ili</w:t>
            </w:r>
            <w:r w:rsidRPr="00A327A3">
              <w:rPr>
                <w:spacing w:val="-2"/>
                <w:sz w:val="22"/>
                <w:szCs w:val="22"/>
              </w:rPr>
              <w:t>d</w:t>
            </w:r>
            <w:r w:rsidRPr="00A327A3">
              <w:rPr>
                <w:spacing w:val="1"/>
                <w:sz w:val="22"/>
                <w:szCs w:val="22"/>
              </w:rPr>
              <w:t>ir</w:t>
            </w:r>
            <w:r w:rsidRPr="00A327A3">
              <w:rPr>
                <w:sz w:val="22"/>
                <w:szCs w:val="22"/>
              </w:rPr>
              <w:t>.</w:t>
            </w:r>
          </w:p>
        </w:tc>
        <w:tc>
          <w:tcPr>
            <w:tcW w:w="475"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r>
      <w:tr w:rsidR="0043651E" w:rsidRPr="00A327A3" w:rsidTr="00F53A0E">
        <w:trPr>
          <w:trHeight w:val="700"/>
        </w:trPr>
        <w:tc>
          <w:tcPr>
            <w:tcW w:w="242" w:type="pct"/>
            <w:tcMar>
              <w:left w:w="85" w:type="dxa"/>
              <w:right w:w="85" w:type="dxa"/>
            </w:tcMar>
            <w:vAlign w:val="center"/>
          </w:tcPr>
          <w:p w:rsidR="0043651E" w:rsidRPr="00A327A3" w:rsidRDefault="0043651E" w:rsidP="00F53A0E">
            <w:pPr>
              <w:widowControl w:val="0"/>
              <w:autoSpaceDE w:val="0"/>
              <w:autoSpaceDN w:val="0"/>
              <w:adjustRightInd w:val="0"/>
              <w:ind w:right="-20"/>
              <w:jc w:val="center"/>
              <w:rPr>
                <w:sz w:val="22"/>
                <w:szCs w:val="22"/>
              </w:rPr>
            </w:pPr>
            <w:r w:rsidRPr="00A327A3">
              <w:rPr>
                <w:sz w:val="22"/>
                <w:szCs w:val="22"/>
              </w:rPr>
              <w:t>8</w:t>
            </w:r>
          </w:p>
        </w:tc>
        <w:tc>
          <w:tcPr>
            <w:tcW w:w="3771" w:type="pct"/>
            <w:tcMar>
              <w:left w:w="85" w:type="dxa"/>
              <w:right w:w="85" w:type="dxa"/>
            </w:tcMar>
            <w:vAlign w:val="center"/>
          </w:tcPr>
          <w:p w:rsidR="0043651E" w:rsidRPr="00A327A3" w:rsidRDefault="0043651E" w:rsidP="00F53A0E">
            <w:pPr>
              <w:widowControl w:val="0"/>
              <w:autoSpaceDE w:val="0"/>
              <w:autoSpaceDN w:val="0"/>
              <w:adjustRightInd w:val="0"/>
              <w:spacing w:line="264" w:lineRule="auto"/>
              <w:ind w:right="40"/>
              <w:jc w:val="both"/>
              <w:rPr>
                <w:sz w:val="22"/>
                <w:szCs w:val="22"/>
              </w:rPr>
            </w:pPr>
            <w:r w:rsidRPr="00A327A3">
              <w:rPr>
                <w:spacing w:val="-1"/>
                <w:sz w:val="22"/>
                <w:szCs w:val="22"/>
              </w:rPr>
              <w:t>H</w:t>
            </w:r>
            <w:r w:rsidRPr="00A327A3">
              <w:rPr>
                <w:spacing w:val="1"/>
                <w:sz w:val="22"/>
                <w:szCs w:val="22"/>
              </w:rPr>
              <w:t>i</w:t>
            </w:r>
            <w:r w:rsidRPr="00A327A3">
              <w:rPr>
                <w:sz w:val="22"/>
                <w:szCs w:val="22"/>
              </w:rPr>
              <w:t>be</w:t>
            </w:r>
            <w:r w:rsidRPr="00A327A3">
              <w:rPr>
                <w:spacing w:val="-2"/>
                <w:sz w:val="22"/>
                <w:szCs w:val="22"/>
              </w:rPr>
              <w:t>y</w:t>
            </w:r>
            <w:r w:rsidRPr="00A327A3">
              <w:rPr>
                <w:sz w:val="22"/>
                <w:szCs w:val="22"/>
              </w:rPr>
              <w:t>e es</w:t>
            </w:r>
            <w:r w:rsidRPr="00A327A3">
              <w:rPr>
                <w:spacing w:val="-2"/>
                <w:sz w:val="22"/>
                <w:szCs w:val="22"/>
              </w:rPr>
              <w:t>a</w:t>
            </w:r>
            <w:r w:rsidRPr="00A327A3">
              <w:rPr>
                <w:sz w:val="22"/>
                <w:szCs w:val="22"/>
              </w:rPr>
              <w:t>s p</w:t>
            </w:r>
            <w:r w:rsidRPr="00A327A3">
              <w:rPr>
                <w:spacing w:val="-1"/>
                <w:sz w:val="22"/>
                <w:szCs w:val="22"/>
              </w:rPr>
              <w:t>r</w:t>
            </w:r>
            <w:r w:rsidRPr="00A327A3">
              <w:rPr>
                <w:spacing w:val="-2"/>
                <w:sz w:val="22"/>
                <w:szCs w:val="22"/>
              </w:rPr>
              <w:t>o</w:t>
            </w:r>
            <w:r w:rsidRPr="00A327A3">
              <w:rPr>
                <w:spacing w:val="3"/>
                <w:sz w:val="22"/>
                <w:szCs w:val="22"/>
              </w:rPr>
              <w:t>j</w:t>
            </w:r>
            <w:r w:rsidRPr="00A327A3">
              <w:rPr>
                <w:sz w:val="22"/>
                <w:szCs w:val="22"/>
              </w:rPr>
              <w:t xml:space="preserve">e </w:t>
            </w:r>
            <w:r w:rsidRPr="00A327A3">
              <w:rPr>
                <w:spacing w:val="-2"/>
                <w:sz w:val="22"/>
                <w:szCs w:val="22"/>
              </w:rPr>
              <w:t>g</w:t>
            </w:r>
            <w:r w:rsidRPr="00A327A3">
              <w:rPr>
                <w:spacing w:val="1"/>
                <w:sz w:val="22"/>
                <w:szCs w:val="22"/>
              </w:rPr>
              <w:t>i</w:t>
            </w:r>
            <w:r w:rsidRPr="00A327A3">
              <w:rPr>
                <w:spacing w:val="-2"/>
                <w:sz w:val="22"/>
                <w:szCs w:val="22"/>
              </w:rPr>
              <w:t>d</w:t>
            </w:r>
            <w:r w:rsidRPr="00A327A3">
              <w:rPr>
                <w:sz w:val="22"/>
                <w:szCs w:val="22"/>
              </w:rPr>
              <w:t>e</w:t>
            </w:r>
            <w:r w:rsidRPr="00A327A3">
              <w:rPr>
                <w:spacing w:val="-1"/>
                <w:sz w:val="22"/>
                <w:szCs w:val="22"/>
              </w:rPr>
              <w:t>r</w:t>
            </w:r>
            <w:r w:rsidRPr="00A327A3">
              <w:rPr>
                <w:spacing w:val="1"/>
                <w:sz w:val="22"/>
                <w:szCs w:val="22"/>
              </w:rPr>
              <w:t>l</w:t>
            </w:r>
            <w:r w:rsidRPr="00A327A3">
              <w:rPr>
                <w:sz w:val="22"/>
                <w:szCs w:val="22"/>
              </w:rPr>
              <w:t>e</w:t>
            </w:r>
            <w:r w:rsidRPr="00A327A3">
              <w:rPr>
                <w:spacing w:val="-1"/>
                <w:sz w:val="22"/>
                <w:szCs w:val="22"/>
              </w:rPr>
              <w:t>r</w:t>
            </w:r>
            <w:r w:rsidRPr="00A327A3">
              <w:rPr>
                <w:sz w:val="22"/>
                <w:szCs w:val="22"/>
              </w:rPr>
              <w:t>i</w:t>
            </w:r>
            <w:r w:rsidRPr="00A327A3">
              <w:rPr>
                <w:spacing w:val="-1"/>
                <w:sz w:val="22"/>
                <w:szCs w:val="22"/>
              </w:rPr>
              <w:t xml:space="preserve"> </w:t>
            </w:r>
            <w:r w:rsidRPr="00A327A3">
              <w:rPr>
                <w:spacing w:val="-2"/>
                <w:sz w:val="22"/>
                <w:szCs w:val="22"/>
              </w:rPr>
              <w:t>k</w:t>
            </w:r>
            <w:r w:rsidRPr="00A327A3">
              <w:rPr>
                <w:sz w:val="22"/>
                <w:szCs w:val="22"/>
              </w:rPr>
              <w:t>ap</w:t>
            </w:r>
            <w:r w:rsidRPr="00A327A3">
              <w:rPr>
                <w:spacing w:val="1"/>
                <w:sz w:val="22"/>
                <w:szCs w:val="22"/>
              </w:rPr>
              <w:t>s</w:t>
            </w:r>
            <w:r w:rsidRPr="00A327A3">
              <w:rPr>
                <w:sz w:val="22"/>
                <w:szCs w:val="22"/>
              </w:rPr>
              <w:t>a</w:t>
            </w:r>
            <w:r w:rsidRPr="00A327A3">
              <w:rPr>
                <w:spacing w:val="-3"/>
                <w:sz w:val="22"/>
                <w:szCs w:val="22"/>
              </w:rPr>
              <w:t>m</w:t>
            </w:r>
            <w:r w:rsidRPr="00A327A3">
              <w:rPr>
                <w:spacing w:val="1"/>
                <w:sz w:val="22"/>
                <w:szCs w:val="22"/>
              </w:rPr>
              <w:t>ı</w:t>
            </w:r>
            <w:r w:rsidRPr="00A327A3">
              <w:rPr>
                <w:sz w:val="22"/>
                <w:szCs w:val="22"/>
              </w:rPr>
              <w:t xml:space="preserve">nda </w:t>
            </w:r>
            <w:r w:rsidRPr="00A327A3">
              <w:rPr>
                <w:spacing w:val="1"/>
                <w:sz w:val="22"/>
                <w:szCs w:val="22"/>
              </w:rPr>
              <w:t>s</w:t>
            </w:r>
            <w:r w:rsidRPr="00A327A3">
              <w:rPr>
                <w:sz w:val="22"/>
                <w:szCs w:val="22"/>
              </w:rPr>
              <w:t>un</w:t>
            </w:r>
            <w:r w:rsidRPr="00A327A3">
              <w:rPr>
                <w:spacing w:val="-2"/>
                <w:sz w:val="22"/>
                <w:szCs w:val="22"/>
              </w:rPr>
              <w:t>u</w:t>
            </w:r>
            <w:r w:rsidRPr="00A327A3">
              <w:rPr>
                <w:spacing w:val="1"/>
                <w:sz w:val="22"/>
                <w:szCs w:val="22"/>
              </w:rPr>
              <w:t>l</w:t>
            </w:r>
            <w:r w:rsidRPr="00A327A3">
              <w:rPr>
                <w:sz w:val="22"/>
                <w:szCs w:val="22"/>
              </w:rPr>
              <w:t xml:space="preserve">an </w:t>
            </w:r>
            <w:r w:rsidRPr="00A327A3">
              <w:rPr>
                <w:spacing w:val="-2"/>
                <w:sz w:val="22"/>
                <w:szCs w:val="22"/>
              </w:rPr>
              <w:t>h</w:t>
            </w:r>
            <w:r w:rsidRPr="00A327A3">
              <w:rPr>
                <w:sz w:val="22"/>
                <w:szCs w:val="22"/>
              </w:rPr>
              <w:t>a</w:t>
            </w:r>
            <w:r w:rsidRPr="00A327A3">
              <w:rPr>
                <w:spacing w:val="1"/>
                <w:sz w:val="22"/>
                <w:szCs w:val="22"/>
              </w:rPr>
              <w:t>r</w:t>
            </w:r>
            <w:r w:rsidRPr="00A327A3">
              <w:rPr>
                <w:spacing w:val="-2"/>
                <w:sz w:val="22"/>
                <w:szCs w:val="22"/>
              </w:rPr>
              <w:t>ca</w:t>
            </w:r>
            <w:r w:rsidRPr="00A327A3">
              <w:rPr>
                <w:spacing w:val="-4"/>
                <w:sz w:val="22"/>
                <w:szCs w:val="22"/>
              </w:rPr>
              <w:t>m</w:t>
            </w:r>
            <w:r w:rsidRPr="00A327A3">
              <w:rPr>
                <w:sz w:val="22"/>
                <w:szCs w:val="22"/>
              </w:rPr>
              <w:t>a</w:t>
            </w:r>
            <w:r w:rsidRPr="00A327A3">
              <w:rPr>
                <w:spacing w:val="1"/>
                <w:sz w:val="22"/>
                <w:szCs w:val="22"/>
              </w:rPr>
              <w:t>l</w:t>
            </w:r>
            <w:r w:rsidRPr="00A327A3">
              <w:rPr>
                <w:sz w:val="22"/>
                <w:szCs w:val="22"/>
              </w:rPr>
              <w:t>a</w:t>
            </w:r>
            <w:r w:rsidRPr="00A327A3">
              <w:rPr>
                <w:spacing w:val="1"/>
                <w:sz w:val="22"/>
                <w:szCs w:val="22"/>
              </w:rPr>
              <w:t>r</w:t>
            </w:r>
            <w:r w:rsidRPr="00A327A3">
              <w:rPr>
                <w:sz w:val="22"/>
                <w:szCs w:val="22"/>
              </w:rPr>
              <w:t>, h</w:t>
            </w:r>
            <w:r w:rsidRPr="00A327A3">
              <w:rPr>
                <w:spacing w:val="1"/>
                <w:sz w:val="22"/>
                <w:szCs w:val="22"/>
              </w:rPr>
              <w:t>i</w:t>
            </w:r>
            <w:r w:rsidRPr="00A327A3">
              <w:rPr>
                <w:spacing w:val="-2"/>
                <w:sz w:val="22"/>
                <w:szCs w:val="22"/>
              </w:rPr>
              <w:t>b</w:t>
            </w:r>
            <w:r w:rsidRPr="00A327A3">
              <w:rPr>
                <w:sz w:val="22"/>
                <w:szCs w:val="22"/>
              </w:rPr>
              <w:t>e d</w:t>
            </w:r>
            <w:r w:rsidRPr="00A327A3">
              <w:rPr>
                <w:spacing w:val="-2"/>
                <w:sz w:val="22"/>
                <w:szCs w:val="22"/>
              </w:rPr>
              <w:t>e</w:t>
            </w:r>
            <w:r w:rsidRPr="00A327A3">
              <w:rPr>
                <w:sz w:val="22"/>
                <w:szCs w:val="22"/>
              </w:rPr>
              <w:t>s</w:t>
            </w:r>
            <w:r w:rsidRPr="00A327A3">
              <w:rPr>
                <w:spacing w:val="1"/>
                <w:sz w:val="22"/>
                <w:szCs w:val="22"/>
              </w:rPr>
              <w:t>t</w:t>
            </w:r>
            <w:r w:rsidRPr="00A327A3">
              <w:rPr>
                <w:sz w:val="22"/>
                <w:szCs w:val="22"/>
              </w:rPr>
              <w:t>e</w:t>
            </w:r>
            <w:r w:rsidRPr="00A327A3">
              <w:rPr>
                <w:spacing w:val="-2"/>
                <w:sz w:val="22"/>
                <w:szCs w:val="22"/>
              </w:rPr>
              <w:t>ğ</w:t>
            </w:r>
            <w:r w:rsidRPr="00A327A3">
              <w:rPr>
                <w:sz w:val="22"/>
                <w:szCs w:val="22"/>
              </w:rPr>
              <w:t xml:space="preserve">i </w:t>
            </w:r>
            <w:r w:rsidRPr="00A327A3">
              <w:rPr>
                <w:spacing w:val="-2"/>
                <w:sz w:val="22"/>
                <w:szCs w:val="22"/>
              </w:rPr>
              <w:t>v</w:t>
            </w:r>
            <w:r w:rsidRPr="00A327A3">
              <w:rPr>
                <w:sz w:val="22"/>
                <w:szCs w:val="22"/>
              </w:rPr>
              <w:t>e</w:t>
            </w:r>
            <w:r w:rsidRPr="00A327A3">
              <w:rPr>
                <w:spacing w:val="1"/>
                <w:sz w:val="22"/>
                <w:szCs w:val="22"/>
              </w:rPr>
              <w:t>ril</w:t>
            </w:r>
            <w:r w:rsidRPr="00A327A3">
              <w:rPr>
                <w:spacing w:val="-2"/>
                <w:sz w:val="22"/>
                <w:szCs w:val="22"/>
              </w:rPr>
              <w:t>e</w:t>
            </w:r>
            <w:r w:rsidRPr="00A327A3">
              <w:rPr>
                <w:sz w:val="22"/>
                <w:szCs w:val="22"/>
              </w:rPr>
              <w:t>cek</w:t>
            </w:r>
            <w:r w:rsidRPr="00A327A3">
              <w:rPr>
                <w:spacing w:val="-2"/>
                <w:sz w:val="22"/>
                <w:szCs w:val="22"/>
              </w:rPr>
              <w:t xml:space="preserve"> </w:t>
            </w:r>
            <w:r w:rsidRPr="00A327A3">
              <w:rPr>
                <w:sz w:val="22"/>
                <w:szCs w:val="22"/>
              </w:rPr>
              <w:t>u</w:t>
            </w:r>
            <w:r w:rsidRPr="00A327A3">
              <w:rPr>
                <w:spacing w:val="-2"/>
                <w:sz w:val="22"/>
                <w:szCs w:val="22"/>
              </w:rPr>
              <w:t>yg</w:t>
            </w:r>
            <w:r w:rsidRPr="00A327A3">
              <w:rPr>
                <w:sz w:val="22"/>
                <w:szCs w:val="22"/>
              </w:rPr>
              <w:t>un</w:t>
            </w:r>
            <w:r w:rsidRPr="00A327A3">
              <w:rPr>
                <w:spacing w:val="2"/>
                <w:sz w:val="22"/>
                <w:szCs w:val="22"/>
              </w:rPr>
              <w:t xml:space="preserve"> </w:t>
            </w:r>
            <w:r w:rsidRPr="00A327A3">
              <w:rPr>
                <w:spacing w:val="-2"/>
                <w:sz w:val="22"/>
                <w:szCs w:val="22"/>
              </w:rPr>
              <w:t>g</w:t>
            </w:r>
            <w:r w:rsidRPr="00A327A3">
              <w:rPr>
                <w:spacing w:val="1"/>
                <w:sz w:val="22"/>
                <w:szCs w:val="22"/>
              </w:rPr>
              <w:t>i</w:t>
            </w:r>
            <w:r w:rsidRPr="00A327A3">
              <w:rPr>
                <w:sz w:val="22"/>
                <w:szCs w:val="22"/>
              </w:rPr>
              <w:t>de</w:t>
            </w:r>
            <w:r w:rsidRPr="00A327A3">
              <w:rPr>
                <w:spacing w:val="1"/>
                <w:sz w:val="22"/>
                <w:szCs w:val="22"/>
              </w:rPr>
              <w:t>r</w:t>
            </w:r>
            <w:r w:rsidRPr="00A327A3">
              <w:rPr>
                <w:spacing w:val="-1"/>
                <w:sz w:val="22"/>
                <w:szCs w:val="22"/>
              </w:rPr>
              <w:t>l</w:t>
            </w:r>
            <w:r w:rsidRPr="00A327A3">
              <w:rPr>
                <w:sz w:val="22"/>
                <w:szCs w:val="22"/>
              </w:rPr>
              <w:t>er</w:t>
            </w:r>
            <w:r w:rsidRPr="00A327A3">
              <w:rPr>
                <w:spacing w:val="1"/>
                <w:sz w:val="22"/>
                <w:szCs w:val="22"/>
              </w:rPr>
              <w:t xml:space="preserve"> </w:t>
            </w:r>
            <w:r w:rsidRPr="00A327A3">
              <w:rPr>
                <w:spacing w:val="-2"/>
                <w:sz w:val="22"/>
                <w:szCs w:val="22"/>
              </w:rPr>
              <w:t>ka</w:t>
            </w:r>
            <w:r w:rsidRPr="00A327A3">
              <w:rPr>
                <w:sz w:val="22"/>
                <w:szCs w:val="22"/>
              </w:rPr>
              <w:t>ps</w:t>
            </w:r>
            <w:r w:rsidRPr="00A327A3">
              <w:rPr>
                <w:spacing w:val="1"/>
                <w:sz w:val="22"/>
                <w:szCs w:val="22"/>
              </w:rPr>
              <w:t>a</w:t>
            </w:r>
            <w:r w:rsidRPr="00A327A3">
              <w:rPr>
                <w:spacing w:val="-4"/>
                <w:sz w:val="22"/>
                <w:szCs w:val="22"/>
              </w:rPr>
              <w:t>m</w:t>
            </w:r>
            <w:r w:rsidRPr="00A327A3">
              <w:rPr>
                <w:spacing w:val="1"/>
                <w:sz w:val="22"/>
                <w:szCs w:val="22"/>
              </w:rPr>
              <w:t>ı</w:t>
            </w:r>
            <w:r w:rsidRPr="00A327A3">
              <w:rPr>
                <w:sz w:val="22"/>
                <w:szCs w:val="22"/>
              </w:rPr>
              <w:t>nda</w:t>
            </w:r>
            <w:r w:rsidRPr="00A327A3">
              <w:rPr>
                <w:spacing w:val="3"/>
                <w:sz w:val="22"/>
                <w:szCs w:val="22"/>
              </w:rPr>
              <w:t>d</w:t>
            </w:r>
            <w:r w:rsidRPr="00A327A3">
              <w:rPr>
                <w:spacing w:val="-1"/>
                <w:sz w:val="22"/>
                <w:szCs w:val="22"/>
              </w:rPr>
              <w:t>ı</w:t>
            </w:r>
            <w:r w:rsidRPr="00A327A3">
              <w:rPr>
                <w:spacing w:val="1"/>
                <w:sz w:val="22"/>
                <w:szCs w:val="22"/>
              </w:rPr>
              <w:t>r</w:t>
            </w:r>
            <w:r w:rsidRPr="00A327A3">
              <w:rPr>
                <w:sz w:val="22"/>
                <w:szCs w:val="22"/>
              </w:rPr>
              <w:t>.</w:t>
            </w:r>
          </w:p>
        </w:tc>
        <w:tc>
          <w:tcPr>
            <w:tcW w:w="475"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A327A3" w:rsidRDefault="0043651E" w:rsidP="00F53A0E">
            <w:pPr>
              <w:widowControl w:val="0"/>
              <w:autoSpaceDE w:val="0"/>
              <w:autoSpaceDN w:val="0"/>
              <w:adjustRightInd w:val="0"/>
              <w:rPr>
                <w:sz w:val="22"/>
                <w:szCs w:val="22"/>
              </w:rPr>
            </w:pPr>
          </w:p>
        </w:tc>
      </w:tr>
    </w:tbl>
    <w:p w:rsidR="0043651E" w:rsidRPr="00A327A3" w:rsidRDefault="0043651E" w:rsidP="0043651E">
      <w:pPr>
        <w:pStyle w:val="Balk10"/>
        <w:spacing w:line="120" w:lineRule="auto"/>
        <w:jc w:val="left"/>
        <w:rPr>
          <w:sz w:val="20"/>
          <w:szCs w:val="20"/>
        </w:rPr>
      </w:pPr>
    </w:p>
    <w:p w:rsidR="0043651E" w:rsidRPr="00A327A3" w:rsidRDefault="0043651E" w:rsidP="0043651E">
      <w:pPr>
        <w:pStyle w:val="Balk10"/>
        <w:spacing w:line="120" w:lineRule="auto"/>
        <w:jc w:val="left"/>
      </w:pPr>
      <w:r w:rsidRPr="00A327A3">
        <w:rPr>
          <w:sz w:val="20"/>
          <w:szCs w:val="20"/>
        </w:rPr>
        <w:t>Kara</w:t>
      </w:r>
      <w:r w:rsidRPr="00A327A3">
        <w:t>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43651E" w:rsidRPr="00A327A3" w:rsidTr="00F53A0E">
        <w:trPr>
          <w:trHeight w:hRule="exact" w:val="465"/>
        </w:trPr>
        <w:tc>
          <w:tcPr>
            <w:tcW w:w="7964" w:type="dxa"/>
            <w:shd w:val="clear" w:color="auto" w:fill="D9D9D9"/>
            <w:tcMar>
              <w:left w:w="85" w:type="dxa"/>
              <w:right w:w="85" w:type="dxa"/>
            </w:tcMar>
            <w:vAlign w:val="center"/>
          </w:tcPr>
          <w:p w:rsidR="0043651E" w:rsidRPr="00A327A3" w:rsidRDefault="0043651E" w:rsidP="00F53A0E">
            <w:pPr>
              <w:rPr>
                <w:b/>
              </w:rPr>
            </w:pPr>
            <w:r w:rsidRPr="00A327A3">
              <w:rPr>
                <w:b/>
              </w:rPr>
              <w:t>Gerekçe</w:t>
            </w:r>
          </w:p>
        </w:tc>
        <w:tc>
          <w:tcPr>
            <w:tcW w:w="944" w:type="dxa"/>
            <w:shd w:val="clear" w:color="auto" w:fill="D9D9D9"/>
            <w:tcMar>
              <w:left w:w="85" w:type="dxa"/>
              <w:right w:w="85" w:type="dxa"/>
            </w:tcMar>
            <w:vAlign w:val="center"/>
          </w:tcPr>
          <w:p w:rsidR="0043651E" w:rsidRPr="00A327A3" w:rsidRDefault="0043651E" w:rsidP="00F53A0E">
            <w:pPr>
              <w:widowControl w:val="0"/>
              <w:autoSpaceDE w:val="0"/>
              <w:autoSpaceDN w:val="0"/>
              <w:adjustRightInd w:val="0"/>
              <w:ind w:right="-20"/>
              <w:jc w:val="center"/>
              <w:rPr>
                <w:b/>
              </w:rPr>
            </w:pPr>
            <w:r w:rsidRPr="00A327A3">
              <w:rPr>
                <w:b/>
                <w:bCs/>
                <w:spacing w:val="-1"/>
              </w:rPr>
              <w:t>Kabul</w:t>
            </w:r>
          </w:p>
        </w:tc>
        <w:tc>
          <w:tcPr>
            <w:tcW w:w="1015" w:type="dxa"/>
            <w:shd w:val="clear" w:color="auto" w:fill="D9D9D9"/>
            <w:tcMar>
              <w:left w:w="85" w:type="dxa"/>
              <w:right w:w="85" w:type="dxa"/>
            </w:tcMar>
            <w:vAlign w:val="center"/>
          </w:tcPr>
          <w:p w:rsidR="0043651E" w:rsidRPr="00A327A3" w:rsidRDefault="0043651E" w:rsidP="00F53A0E">
            <w:pPr>
              <w:widowControl w:val="0"/>
              <w:autoSpaceDE w:val="0"/>
              <w:autoSpaceDN w:val="0"/>
              <w:adjustRightInd w:val="0"/>
              <w:ind w:right="-20"/>
              <w:jc w:val="center"/>
              <w:rPr>
                <w:b/>
              </w:rPr>
            </w:pPr>
            <w:r w:rsidRPr="00A327A3">
              <w:rPr>
                <w:b/>
                <w:bCs/>
                <w:spacing w:val="1"/>
              </w:rPr>
              <w:t>Ret</w:t>
            </w:r>
          </w:p>
        </w:tc>
      </w:tr>
      <w:tr w:rsidR="0043651E" w:rsidRPr="00A327A3" w:rsidTr="00F53A0E">
        <w:trPr>
          <w:trHeight w:val="852"/>
        </w:trPr>
        <w:tc>
          <w:tcPr>
            <w:tcW w:w="7964" w:type="dxa"/>
            <w:tcMar>
              <w:left w:w="85" w:type="dxa"/>
              <w:right w:w="85" w:type="dxa"/>
            </w:tcMar>
          </w:tcPr>
          <w:p w:rsidR="0043651E" w:rsidRPr="00A327A3" w:rsidRDefault="0043651E" w:rsidP="00F53A0E">
            <w:pPr>
              <w:widowControl w:val="0"/>
              <w:autoSpaceDE w:val="0"/>
              <w:autoSpaceDN w:val="0"/>
              <w:adjustRightInd w:val="0"/>
              <w:ind w:right="-20"/>
            </w:pPr>
          </w:p>
        </w:tc>
        <w:tc>
          <w:tcPr>
            <w:tcW w:w="944" w:type="dxa"/>
            <w:tcMar>
              <w:left w:w="85" w:type="dxa"/>
              <w:right w:w="85" w:type="dxa"/>
            </w:tcMar>
          </w:tcPr>
          <w:p w:rsidR="0043651E" w:rsidRPr="00A327A3" w:rsidRDefault="0043651E" w:rsidP="00F53A0E">
            <w:pPr>
              <w:widowControl w:val="0"/>
              <w:autoSpaceDE w:val="0"/>
              <w:autoSpaceDN w:val="0"/>
              <w:adjustRightInd w:val="0"/>
            </w:pPr>
          </w:p>
        </w:tc>
        <w:tc>
          <w:tcPr>
            <w:tcW w:w="1015" w:type="dxa"/>
            <w:tcMar>
              <w:left w:w="85" w:type="dxa"/>
              <w:right w:w="85" w:type="dxa"/>
            </w:tcMar>
          </w:tcPr>
          <w:p w:rsidR="0043651E" w:rsidRPr="00A327A3" w:rsidRDefault="0043651E" w:rsidP="00F53A0E">
            <w:pPr>
              <w:widowControl w:val="0"/>
              <w:autoSpaceDE w:val="0"/>
              <w:autoSpaceDN w:val="0"/>
              <w:adjustRightInd w:val="0"/>
            </w:pPr>
          </w:p>
        </w:tc>
      </w:tr>
    </w:tbl>
    <w:p w:rsidR="0043651E" w:rsidRPr="00A327A3" w:rsidRDefault="0043651E" w:rsidP="0043651E">
      <w:pPr>
        <w:pStyle w:val="Balk10"/>
        <w:spacing w:line="12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3538"/>
        <w:gridCol w:w="3112"/>
      </w:tblGrid>
      <w:tr w:rsidR="007F701C" w:rsidRPr="00A327A3" w:rsidTr="00F53A0E">
        <w:trPr>
          <w:trHeight w:val="254"/>
          <w:jc w:val="center"/>
        </w:trPr>
        <w:tc>
          <w:tcPr>
            <w:tcW w:w="5000" w:type="pct"/>
            <w:gridSpan w:val="3"/>
            <w:shd w:val="clear" w:color="auto" w:fill="FFFFFF"/>
            <w:vAlign w:val="center"/>
          </w:tcPr>
          <w:p w:rsidR="0043651E" w:rsidRPr="00A327A3" w:rsidRDefault="0043651E" w:rsidP="00F53A0E">
            <w:pPr>
              <w:jc w:val="center"/>
              <w:rPr>
                <w:bCs/>
              </w:rPr>
            </w:pPr>
            <w:r w:rsidRPr="00A327A3">
              <w:rPr>
                <w:b/>
              </w:rPr>
              <w:t>İPDK Üyeleri</w:t>
            </w:r>
          </w:p>
        </w:tc>
      </w:tr>
      <w:tr w:rsidR="007F701C" w:rsidRPr="00A327A3" w:rsidTr="00F53A0E">
        <w:trPr>
          <w:trHeight w:val="493"/>
          <w:jc w:val="center"/>
        </w:trPr>
        <w:tc>
          <w:tcPr>
            <w:tcW w:w="1592" w:type="pct"/>
            <w:shd w:val="clear" w:color="auto" w:fill="auto"/>
            <w:vAlign w:val="center"/>
          </w:tcPr>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b/>
                <w:i/>
                <w:sz w:val="16"/>
                <w:szCs w:val="16"/>
              </w:rPr>
            </w:pPr>
          </w:p>
        </w:tc>
        <w:tc>
          <w:tcPr>
            <w:tcW w:w="1813" w:type="pct"/>
            <w:shd w:val="clear" w:color="auto" w:fill="auto"/>
            <w:vAlign w:val="center"/>
          </w:tcPr>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b/>
                <w:i/>
                <w:sz w:val="16"/>
                <w:szCs w:val="16"/>
              </w:rPr>
            </w:pPr>
            <w:r w:rsidRPr="00A327A3">
              <w:rPr>
                <w:i/>
                <w:sz w:val="16"/>
                <w:szCs w:val="16"/>
              </w:rPr>
              <w:t>Adı Soyadı/İmzası</w:t>
            </w:r>
          </w:p>
        </w:tc>
        <w:tc>
          <w:tcPr>
            <w:tcW w:w="1596" w:type="pct"/>
            <w:shd w:val="clear" w:color="auto" w:fill="auto"/>
            <w:vAlign w:val="center"/>
          </w:tcPr>
          <w:p w:rsidR="0043651E" w:rsidRPr="00A327A3" w:rsidRDefault="0043651E" w:rsidP="00F53A0E">
            <w:pPr>
              <w:jc w:val="center"/>
              <w:rPr>
                <w:i/>
                <w:sz w:val="16"/>
                <w:szCs w:val="16"/>
              </w:rPr>
            </w:pPr>
          </w:p>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i/>
                <w:sz w:val="16"/>
                <w:szCs w:val="16"/>
              </w:rPr>
            </w:pPr>
          </w:p>
          <w:p w:rsidR="0043651E" w:rsidRPr="00A327A3" w:rsidRDefault="0043651E" w:rsidP="00F53A0E">
            <w:pPr>
              <w:jc w:val="center"/>
              <w:rPr>
                <w:i/>
                <w:sz w:val="16"/>
                <w:szCs w:val="16"/>
              </w:rPr>
            </w:pPr>
          </w:p>
          <w:p w:rsidR="0043651E" w:rsidRPr="00A327A3" w:rsidRDefault="0043651E" w:rsidP="00F53A0E">
            <w:pPr>
              <w:rPr>
                <w:b/>
                <w:i/>
                <w:sz w:val="16"/>
                <w:szCs w:val="16"/>
              </w:rPr>
            </w:pPr>
          </w:p>
        </w:tc>
      </w:tr>
      <w:tr w:rsidR="007F701C" w:rsidRPr="00A327A3" w:rsidTr="00F53A0E">
        <w:trPr>
          <w:trHeight w:val="493"/>
          <w:jc w:val="center"/>
        </w:trPr>
        <w:tc>
          <w:tcPr>
            <w:tcW w:w="1592" w:type="pct"/>
            <w:shd w:val="clear" w:color="auto" w:fill="auto"/>
            <w:vAlign w:val="center"/>
          </w:tcPr>
          <w:p w:rsidR="0043651E" w:rsidRPr="00A327A3" w:rsidRDefault="0043651E" w:rsidP="00F53A0E">
            <w:pPr>
              <w:jc w:val="center"/>
              <w:rPr>
                <w:i/>
                <w:sz w:val="16"/>
                <w:szCs w:val="16"/>
              </w:rPr>
            </w:pPr>
          </w:p>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i/>
                <w:sz w:val="16"/>
                <w:szCs w:val="16"/>
              </w:rPr>
            </w:pPr>
          </w:p>
          <w:p w:rsidR="0043651E" w:rsidRPr="00A327A3" w:rsidRDefault="0043651E" w:rsidP="00F53A0E">
            <w:pPr>
              <w:jc w:val="center"/>
              <w:rPr>
                <w:i/>
                <w:sz w:val="16"/>
                <w:szCs w:val="16"/>
              </w:rPr>
            </w:pPr>
          </w:p>
          <w:p w:rsidR="0043651E" w:rsidRPr="00A327A3" w:rsidRDefault="0043651E" w:rsidP="00F53A0E">
            <w:pPr>
              <w:jc w:val="center"/>
              <w:rPr>
                <w:b/>
                <w:i/>
                <w:sz w:val="16"/>
                <w:szCs w:val="16"/>
              </w:rPr>
            </w:pPr>
          </w:p>
        </w:tc>
        <w:tc>
          <w:tcPr>
            <w:tcW w:w="1813" w:type="pct"/>
            <w:shd w:val="clear" w:color="auto" w:fill="auto"/>
            <w:vAlign w:val="center"/>
          </w:tcPr>
          <w:p w:rsidR="0043651E" w:rsidRPr="00A327A3" w:rsidRDefault="0043651E" w:rsidP="00F53A0E">
            <w:pPr>
              <w:jc w:val="center"/>
              <w:rPr>
                <w:i/>
                <w:sz w:val="16"/>
                <w:szCs w:val="16"/>
              </w:rPr>
            </w:pPr>
          </w:p>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i/>
                <w:sz w:val="16"/>
                <w:szCs w:val="16"/>
              </w:rPr>
            </w:pPr>
          </w:p>
          <w:p w:rsidR="0043651E" w:rsidRPr="00A327A3" w:rsidRDefault="0043651E" w:rsidP="00F53A0E">
            <w:pPr>
              <w:jc w:val="center"/>
              <w:rPr>
                <w:i/>
                <w:sz w:val="16"/>
                <w:szCs w:val="16"/>
              </w:rPr>
            </w:pPr>
          </w:p>
          <w:p w:rsidR="0043651E" w:rsidRPr="00A327A3" w:rsidRDefault="0043651E" w:rsidP="00F53A0E">
            <w:pPr>
              <w:jc w:val="center"/>
              <w:rPr>
                <w:b/>
                <w:i/>
                <w:sz w:val="16"/>
                <w:szCs w:val="16"/>
              </w:rPr>
            </w:pPr>
          </w:p>
        </w:tc>
        <w:tc>
          <w:tcPr>
            <w:tcW w:w="1596" w:type="pct"/>
            <w:shd w:val="clear" w:color="auto" w:fill="auto"/>
            <w:vAlign w:val="center"/>
          </w:tcPr>
          <w:p w:rsidR="0043651E" w:rsidRPr="00A327A3" w:rsidRDefault="0043651E" w:rsidP="00F53A0E">
            <w:pPr>
              <w:jc w:val="center"/>
              <w:rPr>
                <w:i/>
                <w:sz w:val="16"/>
                <w:szCs w:val="16"/>
              </w:rPr>
            </w:pPr>
          </w:p>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i/>
                <w:sz w:val="16"/>
                <w:szCs w:val="16"/>
              </w:rPr>
            </w:pPr>
          </w:p>
          <w:p w:rsidR="0043651E" w:rsidRPr="00A327A3" w:rsidRDefault="0043651E" w:rsidP="00F53A0E">
            <w:pPr>
              <w:jc w:val="center"/>
              <w:rPr>
                <w:i/>
                <w:sz w:val="16"/>
                <w:szCs w:val="16"/>
              </w:rPr>
            </w:pPr>
          </w:p>
          <w:p w:rsidR="0043651E" w:rsidRPr="00A327A3" w:rsidRDefault="0043651E" w:rsidP="00F53A0E">
            <w:pPr>
              <w:rPr>
                <w:b/>
                <w:i/>
                <w:sz w:val="16"/>
                <w:szCs w:val="16"/>
              </w:rPr>
            </w:pPr>
          </w:p>
        </w:tc>
      </w:tr>
    </w:tbl>
    <w:p w:rsidR="0043651E" w:rsidRPr="00A327A3" w:rsidRDefault="0043651E" w:rsidP="0043651E">
      <w:pPr>
        <w:spacing w:line="360" w:lineRule="auto"/>
        <w:contextualSpacing/>
        <w:rPr>
          <w:rFonts w:eastAsia="Calibri"/>
          <w:b/>
          <w:lang w:eastAsia="en-US"/>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7650"/>
      </w:tblGrid>
      <w:tr w:rsidR="0043651E" w:rsidRPr="00A327A3" w:rsidTr="00F53A0E">
        <w:trPr>
          <w:trHeight w:val="680"/>
          <w:jc w:val="center"/>
        </w:trPr>
        <w:tc>
          <w:tcPr>
            <w:tcW w:w="5000" w:type="pct"/>
            <w:gridSpan w:val="2"/>
            <w:shd w:val="clear" w:color="auto" w:fill="F2F2F2" w:themeFill="background1" w:themeFillShade="F2"/>
            <w:vAlign w:val="center"/>
          </w:tcPr>
          <w:p w:rsidR="0043651E" w:rsidRPr="00A327A3" w:rsidRDefault="0043651E" w:rsidP="00F53A0E">
            <w:pPr>
              <w:ind w:left="360"/>
              <w:jc w:val="center"/>
              <w:rPr>
                <w:b/>
              </w:rPr>
            </w:pPr>
            <w:r w:rsidRPr="00A327A3">
              <w:rPr>
                <w:b/>
              </w:rPr>
              <w:lastRenderedPageBreak/>
              <w:t>3. AŞAMA</w:t>
            </w:r>
          </w:p>
          <w:p w:rsidR="0043651E" w:rsidRPr="00A327A3" w:rsidRDefault="0043651E" w:rsidP="00F53A0E">
            <w:pPr>
              <w:jc w:val="center"/>
              <w:rPr>
                <w:b/>
              </w:rPr>
            </w:pPr>
            <w:r w:rsidRPr="00A327A3">
              <w:rPr>
                <w:b/>
              </w:rPr>
              <w:t>Başvuru Sahipleri ve Proje Puanlama Tablosu</w:t>
            </w:r>
          </w:p>
        </w:tc>
      </w:tr>
      <w:tr w:rsidR="0043651E" w:rsidRPr="00A327A3" w:rsidTr="00F53A0E">
        <w:trPr>
          <w:trHeight w:val="264"/>
          <w:jc w:val="center"/>
        </w:trPr>
        <w:tc>
          <w:tcPr>
            <w:tcW w:w="1196" w:type="pct"/>
            <w:shd w:val="clear" w:color="auto" w:fill="F2F2F2" w:themeFill="background1" w:themeFillShade="F2"/>
            <w:vAlign w:val="center"/>
          </w:tcPr>
          <w:p w:rsidR="0043651E" w:rsidRPr="00A327A3" w:rsidRDefault="0043651E" w:rsidP="00F53A0E">
            <w:pPr>
              <w:rPr>
                <w:b/>
                <w:bCs/>
              </w:rPr>
            </w:pPr>
            <w:r w:rsidRPr="00A327A3">
              <w:rPr>
                <w:b/>
                <w:bCs/>
              </w:rPr>
              <w:t>Adı Soyadı</w:t>
            </w:r>
          </w:p>
        </w:tc>
        <w:tc>
          <w:tcPr>
            <w:tcW w:w="3804" w:type="pct"/>
            <w:shd w:val="clear" w:color="auto" w:fill="auto"/>
            <w:vAlign w:val="center"/>
          </w:tcPr>
          <w:p w:rsidR="0043651E" w:rsidRPr="00A327A3" w:rsidRDefault="0043651E" w:rsidP="00F53A0E">
            <w:pPr>
              <w:rPr>
                <w:bCs/>
              </w:rPr>
            </w:pPr>
          </w:p>
        </w:tc>
      </w:tr>
      <w:tr w:rsidR="0043651E" w:rsidRPr="00A327A3" w:rsidTr="00F53A0E">
        <w:trPr>
          <w:trHeight w:val="329"/>
          <w:jc w:val="center"/>
        </w:trPr>
        <w:tc>
          <w:tcPr>
            <w:tcW w:w="1196" w:type="pct"/>
            <w:tcBorders>
              <w:bottom w:val="single" w:sz="4" w:space="0" w:color="auto"/>
            </w:tcBorders>
            <w:shd w:val="clear" w:color="auto" w:fill="F2F2F2" w:themeFill="background1" w:themeFillShade="F2"/>
            <w:vAlign w:val="center"/>
          </w:tcPr>
          <w:p w:rsidR="0043651E" w:rsidRPr="00A327A3" w:rsidRDefault="0043651E" w:rsidP="00F53A0E">
            <w:pPr>
              <w:rPr>
                <w:rFonts w:eastAsia="EOGOCK+CityTrkMedium+2"/>
                <w:b/>
              </w:rPr>
            </w:pPr>
            <w:r w:rsidRPr="00A327A3">
              <w:rPr>
                <w:rFonts w:eastAsia="EOGOCK+CityTrkMedium+2"/>
                <w:b/>
              </w:rPr>
              <w:t>Başvuru Numarası</w:t>
            </w:r>
          </w:p>
        </w:tc>
        <w:tc>
          <w:tcPr>
            <w:tcW w:w="3804" w:type="pct"/>
            <w:tcBorders>
              <w:bottom w:val="single" w:sz="4" w:space="0" w:color="auto"/>
            </w:tcBorders>
            <w:shd w:val="clear" w:color="auto" w:fill="auto"/>
            <w:vAlign w:val="center"/>
          </w:tcPr>
          <w:p w:rsidR="0043651E" w:rsidRPr="00A327A3" w:rsidRDefault="0043651E" w:rsidP="00F53A0E">
            <w:pPr>
              <w:rPr>
                <w:bCs/>
              </w:rPr>
            </w:pPr>
            <w:r w:rsidRPr="00A327A3">
              <w:rPr>
                <w:bCs/>
              </w:rPr>
              <w:t>KDAKP.57.KYO.</w:t>
            </w:r>
            <w:r w:rsidR="003F4C4F" w:rsidRPr="00A327A3">
              <w:rPr>
                <w:bCs/>
              </w:rPr>
              <w:t>2023</w:t>
            </w:r>
            <w:r w:rsidRPr="00A327A3">
              <w:rPr>
                <w:bCs/>
              </w:rPr>
              <w:t>.</w:t>
            </w:r>
          </w:p>
        </w:tc>
      </w:tr>
      <w:tr w:rsidR="0043651E" w:rsidRPr="00A327A3" w:rsidTr="00F53A0E">
        <w:trPr>
          <w:trHeight w:val="8570"/>
          <w:jc w:val="center"/>
        </w:trPr>
        <w:tc>
          <w:tcPr>
            <w:tcW w:w="5000" w:type="pct"/>
            <w:gridSpan w:val="2"/>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4525"/>
              <w:gridCol w:w="2379"/>
              <w:gridCol w:w="1006"/>
              <w:gridCol w:w="1543"/>
            </w:tblGrid>
            <w:tr w:rsidR="0043651E" w:rsidRPr="00A327A3" w:rsidTr="000D00D7">
              <w:trPr>
                <w:trHeight w:hRule="exact" w:val="254"/>
              </w:trPr>
              <w:tc>
                <w:tcPr>
                  <w:tcW w:w="228" w:type="pct"/>
                  <w:shd w:val="clear" w:color="auto" w:fill="auto"/>
                  <w:vAlign w:val="center"/>
                </w:tcPr>
                <w:p w:rsidR="0043651E" w:rsidRPr="00A327A3" w:rsidRDefault="0043651E" w:rsidP="00F53A0E">
                  <w:pPr>
                    <w:ind w:left="-75"/>
                    <w:jc w:val="center"/>
                    <w:rPr>
                      <w:sz w:val="22"/>
                    </w:rPr>
                  </w:pPr>
                  <w:r w:rsidRPr="00A327A3">
                    <w:rPr>
                      <w:sz w:val="22"/>
                    </w:rPr>
                    <w:t>SN</w:t>
                  </w:r>
                </w:p>
              </w:tc>
              <w:tc>
                <w:tcPr>
                  <w:tcW w:w="2284" w:type="pct"/>
                  <w:shd w:val="clear" w:color="auto" w:fill="auto"/>
                  <w:noWrap/>
                  <w:vAlign w:val="center"/>
                </w:tcPr>
                <w:p w:rsidR="0043651E" w:rsidRPr="00A327A3" w:rsidRDefault="0043651E" w:rsidP="00F53A0E">
                  <w:pPr>
                    <w:jc w:val="center"/>
                    <w:rPr>
                      <w:sz w:val="22"/>
                    </w:rPr>
                  </w:pPr>
                  <w:r w:rsidRPr="00A327A3">
                    <w:rPr>
                      <w:sz w:val="22"/>
                    </w:rPr>
                    <w:t>Değerlendirme Kriteri</w:t>
                  </w:r>
                </w:p>
              </w:tc>
              <w:tc>
                <w:tcPr>
                  <w:tcW w:w="1201" w:type="pct"/>
                  <w:shd w:val="clear" w:color="auto" w:fill="auto"/>
                  <w:noWrap/>
                  <w:vAlign w:val="center"/>
                </w:tcPr>
                <w:p w:rsidR="0043651E" w:rsidRPr="00A327A3" w:rsidRDefault="0043651E" w:rsidP="00F53A0E">
                  <w:pPr>
                    <w:jc w:val="center"/>
                    <w:rPr>
                      <w:sz w:val="22"/>
                    </w:rPr>
                  </w:pPr>
                  <w:r w:rsidRPr="00A327A3">
                    <w:rPr>
                      <w:sz w:val="22"/>
                    </w:rPr>
                    <w:t>Aralık</w:t>
                  </w:r>
                </w:p>
              </w:tc>
              <w:tc>
                <w:tcPr>
                  <w:tcW w:w="508" w:type="pct"/>
                  <w:shd w:val="clear" w:color="auto" w:fill="auto"/>
                  <w:noWrap/>
                  <w:vAlign w:val="center"/>
                </w:tcPr>
                <w:p w:rsidR="0043651E" w:rsidRPr="00A327A3" w:rsidRDefault="0043651E" w:rsidP="00F53A0E">
                  <w:pPr>
                    <w:jc w:val="center"/>
                    <w:rPr>
                      <w:sz w:val="22"/>
                    </w:rPr>
                  </w:pPr>
                  <w:r w:rsidRPr="00A327A3">
                    <w:rPr>
                      <w:sz w:val="22"/>
                    </w:rPr>
                    <w:t>Referans</w:t>
                  </w:r>
                </w:p>
                <w:p w:rsidR="0043651E" w:rsidRPr="00A327A3" w:rsidRDefault="0043651E" w:rsidP="00F53A0E">
                  <w:pPr>
                    <w:jc w:val="center"/>
                    <w:rPr>
                      <w:sz w:val="22"/>
                    </w:rPr>
                  </w:pPr>
                  <w:r w:rsidRPr="00A327A3">
                    <w:rPr>
                      <w:sz w:val="22"/>
                    </w:rPr>
                    <w:t>Puanı</w:t>
                  </w:r>
                </w:p>
              </w:tc>
              <w:tc>
                <w:tcPr>
                  <w:tcW w:w="780" w:type="pct"/>
                  <w:shd w:val="clear" w:color="auto" w:fill="auto"/>
                  <w:vAlign w:val="center"/>
                </w:tcPr>
                <w:p w:rsidR="0043651E" w:rsidRPr="00A327A3" w:rsidRDefault="0043651E" w:rsidP="00F53A0E">
                  <w:pPr>
                    <w:jc w:val="center"/>
                    <w:rPr>
                      <w:sz w:val="22"/>
                    </w:rPr>
                  </w:pPr>
                  <w:r w:rsidRPr="00A327A3">
                    <w:rPr>
                      <w:sz w:val="22"/>
                    </w:rPr>
                    <w:t>Verilen Puan</w:t>
                  </w:r>
                </w:p>
              </w:tc>
            </w:tr>
            <w:tr w:rsidR="0043651E" w:rsidRPr="00A327A3" w:rsidTr="000D00D7">
              <w:trPr>
                <w:trHeight w:hRule="exact" w:val="254"/>
              </w:trPr>
              <w:tc>
                <w:tcPr>
                  <w:tcW w:w="228" w:type="pct"/>
                  <w:vMerge w:val="restart"/>
                  <w:shd w:val="clear" w:color="auto" w:fill="auto"/>
                  <w:vAlign w:val="center"/>
                </w:tcPr>
                <w:p w:rsidR="0043651E" w:rsidRPr="00A327A3" w:rsidRDefault="0043651E" w:rsidP="00F53A0E">
                  <w:pPr>
                    <w:jc w:val="center"/>
                    <w:rPr>
                      <w:sz w:val="22"/>
                    </w:rPr>
                  </w:pPr>
                  <w:r w:rsidRPr="00A327A3">
                    <w:rPr>
                      <w:sz w:val="22"/>
                    </w:rPr>
                    <w:t>1</w:t>
                  </w:r>
                </w:p>
              </w:tc>
              <w:tc>
                <w:tcPr>
                  <w:tcW w:w="2284" w:type="pct"/>
                  <w:vMerge w:val="restart"/>
                  <w:shd w:val="clear" w:color="auto" w:fill="auto"/>
                  <w:vAlign w:val="center"/>
                </w:tcPr>
                <w:p w:rsidR="0043651E" w:rsidRPr="00A327A3" w:rsidRDefault="0043651E" w:rsidP="00F53A0E">
                  <w:pPr>
                    <w:rPr>
                      <w:sz w:val="22"/>
                    </w:rPr>
                  </w:pPr>
                  <w:r w:rsidRPr="00A327A3">
                    <w:rPr>
                      <w:sz w:val="22"/>
                    </w:rPr>
                    <w:t>Başvuru sahibinin yaşı</w:t>
                  </w:r>
                </w:p>
                <w:p w:rsidR="0043651E" w:rsidRPr="00A327A3" w:rsidRDefault="0043651E" w:rsidP="00F53A0E">
                  <w:pPr>
                    <w:rPr>
                      <w:sz w:val="22"/>
                    </w:rPr>
                  </w:pPr>
                  <w:r w:rsidRPr="00A327A3">
                    <w:rPr>
                      <w:sz w:val="22"/>
                    </w:rPr>
                    <w:t>(Başvuru tarihi itibariyle)</w:t>
                  </w:r>
                </w:p>
              </w:tc>
              <w:tc>
                <w:tcPr>
                  <w:tcW w:w="1201" w:type="pct"/>
                  <w:shd w:val="clear" w:color="auto" w:fill="auto"/>
                  <w:noWrap/>
                  <w:vAlign w:val="center"/>
                </w:tcPr>
                <w:p w:rsidR="0043651E" w:rsidRPr="00A327A3" w:rsidRDefault="0043651E" w:rsidP="00F53A0E">
                  <w:pPr>
                    <w:rPr>
                      <w:sz w:val="22"/>
                    </w:rPr>
                  </w:pPr>
                  <w:r w:rsidRPr="00A327A3">
                    <w:rPr>
                      <w:sz w:val="22"/>
                    </w:rPr>
                    <w:t>18-40</w:t>
                  </w:r>
                </w:p>
              </w:tc>
              <w:tc>
                <w:tcPr>
                  <w:tcW w:w="508" w:type="pct"/>
                  <w:shd w:val="clear" w:color="auto" w:fill="auto"/>
                  <w:noWrap/>
                  <w:vAlign w:val="center"/>
                </w:tcPr>
                <w:p w:rsidR="0043651E" w:rsidRPr="00A327A3" w:rsidRDefault="0043651E" w:rsidP="00F53A0E">
                  <w:pPr>
                    <w:jc w:val="center"/>
                    <w:rPr>
                      <w:b/>
                      <w:sz w:val="22"/>
                    </w:rPr>
                  </w:pPr>
                  <w:r w:rsidRPr="00A327A3">
                    <w:rPr>
                      <w:b/>
                      <w:sz w:val="22"/>
                    </w:rPr>
                    <w:t>15</w:t>
                  </w:r>
                </w:p>
              </w:tc>
              <w:tc>
                <w:tcPr>
                  <w:tcW w:w="780" w:type="pct"/>
                  <w:vMerge w:val="restart"/>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shd w:val="clear" w:color="auto" w:fill="auto"/>
                  <w:vAlign w:val="center"/>
                </w:tcPr>
                <w:p w:rsidR="0043651E" w:rsidRPr="00A327A3" w:rsidRDefault="0043651E" w:rsidP="00F53A0E">
                  <w:pPr>
                    <w:jc w:val="center"/>
                    <w:rPr>
                      <w:sz w:val="22"/>
                    </w:rPr>
                  </w:pPr>
                </w:p>
              </w:tc>
              <w:tc>
                <w:tcPr>
                  <w:tcW w:w="2284" w:type="pct"/>
                  <w:vMerge/>
                  <w:shd w:val="clear" w:color="auto" w:fill="auto"/>
                  <w:vAlign w:val="center"/>
                </w:tcPr>
                <w:p w:rsidR="0043651E" w:rsidRPr="00A327A3" w:rsidRDefault="0043651E" w:rsidP="00F53A0E">
                  <w:pPr>
                    <w:rPr>
                      <w:sz w:val="22"/>
                    </w:rPr>
                  </w:pPr>
                </w:p>
              </w:tc>
              <w:tc>
                <w:tcPr>
                  <w:tcW w:w="1201" w:type="pct"/>
                  <w:shd w:val="clear" w:color="auto" w:fill="auto"/>
                  <w:noWrap/>
                  <w:vAlign w:val="center"/>
                </w:tcPr>
                <w:p w:rsidR="0043651E" w:rsidRPr="00A327A3" w:rsidRDefault="0043651E" w:rsidP="00F53A0E">
                  <w:pPr>
                    <w:rPr>
                      <w:sz w:val="22"/>
                    </w:rPr>
                  </w:pPr>
                  <w:r w:rsidRPr="00A327A3">
                    <w:rPr>
                      <w:sz w:val="22"/>
                    </w:rPr>
                    <w:t>41-65</w:t>
                  </w:r>
                </w:p>
              </w:tc>
              <w:tc>
                <w:tcPr>
                  <w:tcW w:w="508" w:type="pct"/>
                  <w:shd w:val="clear" w:color="auto" w:fill="auto"/>
                  <w:noWrap/>
                  <w:vAlign w:val="center"/>
                </w:tcPr>
                <w:p w:rsidR="0043651E" w:rsidRPr="00A327A3" w:rsidRDefault="0043651E" w:rsidP="00F53A0E">
                  <w:pPr>
                    <w:jc w:val="center"/>
                    <w:rPr>
                      <w:sz w:val="22"/>
                    </w:rPr>
                  </w:pPr>
                  <w:r w:rsidRPr="00A327A3">
                    <w:rPr>
                      <w:sz w:val="22"/>
                    </w:rPr>
                    <w:t>10</w:t>
                  </w:r>
                </w:p>
              </w:tc>
              <w:tc>
                <w:tcPr>
                  <w:tcW w:w="780" w:type="pct"/>
                  <w:vMerge/>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tcBorders>
                    <w:bottom w:val="double" w:sz="4" w:space="0" w:color="auto"/>
                  </w:tcBorders>
                  <w:shd w:val="clear" w:color="auto" w:fill="auto"/>
                  <w:vAlign w:val="center"/>
                </w:tcPr>
                <w:p w:rsidR="0043651E" w:rsidRPr="00A327A3" w:rsidRDefault="0043651E" w:rsidP="00F53A0E">
                  <w:pPr>
                    <w:jc w:val="center"/>
                    <w:rPr>
                      <w:sz w:val="22"/>
                    </w:rPr>
                  </w:pPr>
                </w:p>
              </w:tc>
              <w:tc>
                <w:tcPr>
                  <w:tcW w:w="2284" w:type="pct"/>
                  <w:vMerge/>
                  <w:tcBorders>
                    <w:bottom w:val="double" w:sz="4" w:space="0" w:color="auto"/>
                  </w:tcBorders>
                  <w:shd w:val="clear" w:color="auto" w:fill="auto"/>
                  <w:vAlign w:val="center"/>
                </w:tcPr>
                <w:p w:rsidR="0043651E" w:rsidRPr="00A327A3" w:rsidRDefault="0043651E" w:rsidP="00F53A0E">
                  <w:pPr>
                    <w:rPr>
                      <w:sz w:val="22"/>
                    </w:rPr>
                  </w:pPr>
                </w:p>
              </w:tc>
              <w:tc>
                <w:tcPr>
                  <w:tcW w:w="1201" w:type="pct"/>
                  <w:tcBorders>
                    <w:bottom w:val="double" w:sz="4" w:space="0" w:color="auto"/>
                  </w:tcBorders>
                  <w:shd w:val="clear" w:color="auto" w:fill="auto"/>
                  <w:noWrap/>
                  <w:vAlign w:val="center"/>
                </w:tcPr>
                <w:p w:rsidR="0043651E" w:rsidRPr="00A327A3" w:rsidRDefault="0043651E" w:rsidP="00F53A0E">
                  <w:pPr>
                    <w:rPr>
                      <w:sz w:val="22"/>
                    </w:rPr>
                  </w:pPr>
                  <w:r w:rsidRPr="00A327A3">
                    <w:rPr>
                      <w:sz w:val="22"/>
                    </w:rPr>
                    <w:t>66 ve üzeri</w:t>
                  </w:r>
                </w:p>
              </w:tc>
              <w:tc>
                <w:tcPr>
                  <w:tcW w:w="508" w:type="pct"/>
                  <w:tcBorders>
                    <w:bottom w:val="double" w:sz="4" w:space="0" w:color="auto"/>
                  </w:tcBorders>
                  <w:shd w:val="clear" w:color="auto" w:fill="auto"/>
                  <w:noWrap/>
                  <w:vAlign w:val="center"/>
                </w:tcPr>
                <w:p w:rsidR="0043651E" w:rsidRPr="00A327A3" w:rsidRDefault="0043651E" w:rsidP="00F53A0E">
                  <w:pPr>
                    <w:jc w:val="center"/>
                    <w:rPr>
                      <w:sz w:val="22"/>
                    </w:rPr>
                  </w:pPr>
                  <w:r w:rsidRPr="00A327A3">
                    <w:rPr>
                      <w:sz w:val="22"/>
                    </w:rPr>
                    <w:t>7</w:t>
                  </w:r>
                </w:p>
              </w:tc>
              <w:tc>
                <w:tcPr>
                  <w:tcW w:w="780" w:type="pct"/>
                  <w:vMerge/>
                  <w:tcBorders>
                    <w:bottom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val="restart"/>
                  <w:tcBorders>
                    <w:top w:val="double" w:sz="4" w:space="0" w:color="auto"/>
                  </w:tcBorders>
                  <w:shd w:val="clear" w:color="auto" w:fill="auto"/>
                  <w:vAlign w:val="center"/>
                </w:tcPr>
                <w:p w:rsidR="0043651E" w:rsidRPr="00A327A3" w:rsidRDefault="0043651E" w:rsidP="00F53A0E">
                  <w:pPr>
                    <w:jc w:val="center"/>
                    <w:rPr>
                      <w:sz w:val="22"/>
                    </w:rPr>
                  </w:pPr>
                  <w:r w:rsidRPr="00A327A3">
                    <w:rPr>
                      <w:sz w:val="22"/>
                    </w:rPr>
                    <w:t>2</w:t>
                  </w:r>
                </w:p>
              </w:tc>
              <w:tc>
                <w:tcPr>
                  <w:tcW w:w="2284" w:type="pct"/>
                  <w:vMerge w:val="restart"/>
                  <w:tcBorders>
                    <w:top w:val="double" w:sz="4" w:space="0" w:color="auto"/>
                  </w:tcBorders>
                  <w:shd w:val="clear" w:color="auto" w:fill="auto"/>
                  <w:vAlign w:val="center"/>
                </w:tcPr>
                <w:p w:rsidR="0043651E" w:rsidRPr="00A327A3" w:rsidRDefault="0043651E" w:rsidP="00F53A0E">
                  <w:pPr>
                    <w:rPr>
                      <w:sz w:val="22"/>
                    </w:rPr>
                  </w:pPr>
                  <w:r w:rsidRPr="00A327A3">
                    <w:rPr>
                      <w:sz w:val="22"/>
                    </w:rPr>
                    <w:t>Başvuru sahibinin cinsiyeti</w:t>
                  </w:r>
                </w:p>
              </w:tc>
              <w:tc>
                <w:tcPr>
                  <w:tcW w:w="1201" w:type="pct"/>
                  <w:tcBorders>
                    <w:top w:val="double" w:sz="4" w:space="0" w:color="auto"/>
                  </w:tcBorders>
                  <w:shd w:val="clear" w:color="auto" w:fill="auto"/>
                  <w:noWrap/>
                  <w:vAlign w:val="center"/>
                </w:tcPr>
                <w:p w:rsidR="0043651E" w:rsidRPr="00A327A3" w:rsidRDefault="0043651E" w:rsidP="00F53A0E">
                  <w:pPr>
                    <w:rPr>
                      <w:sz w:val="22"/>
                    </w:rPr>
                  </w:pPr>
                  <w:r w:rsidRPr="00A327A3">
                    <w:rPr>
                      <w:sz w:val="22"/>
                    </w:rPr>
                    <w:t>Kadın</w:t>
                  </w:r>
                </w:p>
              </w:tc>
              <w:tc>
                <w:tcPr>
                  <w:tcW w:w="508" w:type="pct"/>
                  <w:tcBorders>
                    <w:top w:val="double" w:sz="4" w:space="0" w:color="auto"/>
                  </w:tcBorders>
                  <w:shd w:val="clear" w:color="auto" w:fill="auto"/>
                  <w:noWrap/>
                  <w:vAlign w:val="center"/>
                </w:tcPr>
                <w:p w:rsidR="0043651E" w:rsidRPr="00A327A3" w:rsidRDefault="0043651E" w:rsidP="00F53A0E">
                  <w:pPr>
                    <w:jc w:val="center"/>
                    <w:rPr>
                      <w:b/>
                      <w:sz w:val="22"/>
                    </w:rPr>
                  </w:pPr>
                  <w:r w:rsidRPr="00A327A3">
                    <w:rPr>
                      <w:b/>
                      <w:sz w:val="22"/>
                    </w:rPr>
                    <w:t>10</w:t>
                  </w:r>
                </w:p>
              </w:tc>
              <w:tc>
                <w:tcPr>
                  <w:tcW w:w="780" w:type="pct"/>
                  <w:vMerge w:val="restart"/>
                  <w:tcBorders>
                    <w:top w:val="double" w:sz="4" w:space="0" w:color="auto"/>
                  </w:tcBorders>
                  <w:shd w:val="clear" w:color="auto" w:fill="auto"/>
                  <w:vAlign w:val="center"/>
                </w:tcPr>
                <w:p w:rsidR="0043651E" w:rsidRPr="00A327A3" w:rsidRDefault="0043651E" w:rsidP="00F53A0E">
                  <w:pPr>
                    <w:jc w:val="center"/>
                    <w:rPr>
                      <w:sz w:val="22"/>
                    </w:rPr>
                  </w:pPr>
                </w:p>
              </w:tc>
            </w:tr>
            <w:tr w:rsidR="0043651E" w:rsidRPr="00A327A3" w:rsidTr="000D00D7">
              <w:trPr>
                <w:trHeight w:hRule="exact" w:val="254"/>
              </w:trPr>
              <w:tc>
                <w:tcPr>
                  <w:tcW w:w="228" w:type="pct"/>
                  <w:vMerge/>
                  <w:tcBorders>
                    <w:bottom w:val="double" w:sz="4" w:space="0" w:color="auto"/>
                  </w:tcBorders>
                  <w:shd w:val="clear" w:color="auto" w:fill="auto"/>
                  <w:vAlign w:val="center"/>
                </w:tcPr>
                <w:p w:rsidR="0043651E" w:rsidRPr="00A327A3" w:rsidRDefault="0043651E" w:rsidP="00F53A0E">
                  <w:pPr>
                    <w:jc w:val="center"/>
                    <w:rPr>
                      <w:sz w:val="22"/>
                    </w:rPr>
                  </w:pPr>
                </w:p>
              </w:tc>
              <w:tc>
                <w:tcPr>
                  <w:tcW w:w="2284" w:type="pct"/>
                  <w:vMerge/>
                  <w:tcBorders>
                    <w:bottom w:val="double" w:sz="4" w:space="0" w:color="auto"/>
                  </w:tcBorders>
                  <w:shd w:val="clear" w:color="auto" w:fill="auto"/>
                  <w:vAlign w:val="center"/>
                </w:tcPr>
                <w:p w:rsidR="0043651E" w:rsidRPr="00A327A3" w:rsidRDefault="0043651E" w:rsidP="00F53A0E">
                  <w:pPr>
                    <w:rPr>
                      <w:sz w:val="22"/>
                    </w:rPr>
                  </w:pPr>
                </w:p>
              </w:tc>
              <w:tc>
                <w:tcPr>
                  <w:tcW w:w="1201" w:type="pct"/>
                  <w:tcBorders>
                    <w:bottom w:val="double" w:sz="4" w:space="0" w:color="auto"/>
                  </w:tcBorders>
                  <w:shd w:val="clear" w:color="auto" w:fill="auto"/>
                  <w:noWrap/>
                  <w:vAlign w:val="center"/>
                </w:tcPr>
                <w:p w:rsidR="0043651E" w:rsidRPr="00A327A3" w:rsidRDefault="0043651E" w:rsidP="00F53A0E">
                  <w:pPr>
                    <w:rPr>
                      <w:sz w:val="22"/>
                    </w:rPr>
                  </w:pPr>
                  <w:r w:rsidRPr="00A327A3">
                    <w:rPr>
                      <w:sz w:val="22"/>
                    </w:rPr>
                    <w:t>Erkek</w:t>
                  </w:r>
                </w:p>
              </w:tc>
              <w:tc>
                <w:tcPr>
                  <w:tcW w:w="508" w:type="pct"/>
                  <w:tcBorders>
                    <w:bottom w:val="double" w:sz="4" w:space="0" w:color="auto"/>
                  </w:tcBorders>
                  <w:shd w:val="clear" w:color="auto" w:fill="auto"/>
                  <w:noWrap/>
                  <w:vAlign w:val="center"/>
                </w:tcPr>
                <w:p w:rsidR="0043651E" w:rsidRPr="00A327A3" w:rsidRDefault="0043651E" w:rsidP="00F53A0E">
                  <w:pPr>
                    <w:jc w:val="center"/>
                    <w:rPr>
                      <w:sz w:val="22"/>
                    </w:rPr>
                  </w:pPr>
                  <w:r w:rsidRPr="00A327A3">
                    <w:rPr>
                      <w:sz w:val="22"/>
                    </w:rPr>
                    <w:t>5</w:t>
                  </w:r>
                </w:p>
              </w:tc>
              <w:tc>
                <w:tcPr>
                  <w:tcW w:w="780" w:type="pct"/>
                  <w:vMerge/>
                  <w:tcBorders>
                    <w:bottom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val="309"/>
              </w:trPr>
              <w:tc>
                <w:tcPr>
                  <w:tcW w:w="228" w:type="pct"/>
                  <w:vMerge w:val="restart"/>
                  <w:shd w:val="clear" w:color="auto" w:fill="auto"/>
                  <w:vAlign w:val="center"/>
                </w:tcPr>
                <w:p w:rsidR="0043651E" w:rsidRPr="00A327A3" w:rsidRDefault="000D00D7" w:rsidP="00F53A0E">
                  <w:pPr>
                    <w:jc w:val="center"/>
                    <w:rPr>
                      <w:sz w:val="22"/>
                    </w:rPr>
                  </w:pPr>
                  <w:r w:rsidRPr="00A327A3">
                    <w:rPr>
                      <w:sz w:val="22"/>
                    </w:rPr>
                    <w:t>3</w:t>
                  </w:r>
                </w:p>
              </w:tc>
              <w:tc>
                <w:tcPr>
                  <w:tcW w:w="2284" w:type="pct"/>
                  <w:vMerge w:val="restart"/>
                  <w:shd w:val="clear" w:color="auto" w:fill="auto"/>
                  <w:vAlign w:val="center"/>
                </w:tcPr>
                <w:p w:rsidR="0043651E" w:rsidRPr="00A327A3" w:rsidRDefault="0043651E" w:rsidP="00F53A0E">
                  <w:pPr>
                    <w:rPr>
                      <w:sz w:val="22"/>
                    </w:rPr>
                  </w:pPr>
                  <w:r w:rsidRPr="00A327A3">
                    <w:rPr>
                      <w:sz w:val="22"/>
                    </w:rPr>
                    <w:t xml:space="preserve">Başvuru sahibinin </w:t>
                  </w:r>
                  <w:r w:rsidRPr="00A327A3">
                    <w:t>Hibe konusuyla ilgili eğitime katılmış ise, sertifika veya katılım belgesi</w:t>
                  </w:r>
                </w:p>
              </w:tc>
              <w:tc>
                <w:tcPr>
                  <w:tcW w:w="1201" w:type="pct"/>
                  <w:tcBorders>
                    <w:bottom w:val="single" w:sz="4" w:space="0" w:color="auto"/>
                  </w:tcBorders>
                  <w:shd w:val="clear" w:color="auto" w:fill="auto"/>
                  <w:noWrap/>
                  <w:vAlign w:val="center"/>
                </w:tcPr>
                <w:p w:rsidR="0043651E" w:rsidRPr="00A327A3" w:rsidRDefault="0043651E" w:rsidP="00F53A0E">
                  <w:pPr>
                    <w:rPr>
                      <w:sz w:val="22"/>
                    </w:rPr>
                  </w:pPr>
                  <w:r w:rsidRPr="00A327A3">
                    <w:rPr>
                      <w:sz w:val="22"/>
                    </w:rPr>
                    <w:t>Var</w:t>
                  </w:r>
                </w:p>
              </w:tc>
              <w:tc>
                <w:tcPr>
                  <w:tcW w:w="508" w:type="pct"/>
                  <w:shd w:val="clear" w:color="auto" w:fill="auto"/>
                  <w:noWrap/>
                  <w:vAlign w:val="center"/>
                </w:tcPr>
                <w:p w:rsidR="0043651E" w:rsidRPr="00A327A3" w:rsidRDefault="0043651E" w:rsidP="00F53A0E">
                  <w:pPr>
                    <w:jc w:val="center"/>
                    <w:rPr>
                      <w:b/>
                      <w:sz w:val="22"/>
                    </w:rPr>
                  </w:pPr>
                  <w:r w:rsidRPr="00A327A3">
                    <w:rPr>
                      <w:b/>
                      <w:sz w:val="22"/>
                    </w:rPr>
                    <w:t>5</w:t>
                  </w:r>
                </w:p>
              </w:tc>
              <w:tc>
                <w:tcPr>
                  <w:tcW w:w="780" w:type="pct"/>
                  <w:vMerge w:val="restart"/>
                  <w:shd w:val="clear" w:color="auto" w:fill="auto"/>
                  <w:vAlign w:val="center"/>
                </w:tcPr>
                <w:p w:rsidR="0043651E" w:rsidRPr="00A327A3" w:rsidRDefault="0043651E" w:rsidP="00F53A0E">
                  <w:pPr>
                    <w:rPr>
                      <w:sz w:val="22"/>
                    </w:rPr>
                  </w:pPr>
                </w:p>
              </w:tc>
            </w:tr>
            <w:tr w:rsidR="0043651E" w:rsidRPr="00A327A3" w:rsidTr="000D00D7">
              <w:trPr>
                <w:trHeight w:hRule="exact" w:val="607"/>
              </w:trPr>
              <w:tc>
                <w:tcPr>
                  <w:tcW w:w="228" w:type="pct"/>
                  <w:vMerge/>
                  <w:shd w:val="clear" w:color="auto" w:fill="auto"/>
                  <w:vAlign w:val="center"/>
                </w:tcPr>
                <w:p w:rsidR="0043651E" w:rsidRPr="00A327A3" w:rsidRDefault="0043651E" w:rsidP="00F53A0E">
                  <w:pPr>
                    <w:jc w:val="center"/>
                    <w:rPr>
                      <w:sz w:val="22"/>
                    </w:rPr>
                  </w:pPr>
                </w:p>
              </w:tc>
              <w:tc>
                <w:tcPr>
                  <w:tcW w:w="2284" w:type="pct"/>
                  <w:vMerge/>
                  <w:shd w:val="clear" w:color="auto" w:fill="auto"/>
                  <w:vAlign w:val="center"/>
                </w:tcPr>
                <w:p w:rsidR="0043651E" w:rsidRPr="00A327A3" w:rsidRDefault="0043651E" w:rsidP="00F53A0E">
                  <w:pPr>
                    <w:rPr>
                      <w:sz w:val="22"/>
                    </w:rPr>
                  </w:pPr>
                </w:p>
              </w:tc>
              <w:tc>
                <w:tcPr>
                  <w:tcW w:w="1201" w:type="pct"/>
                  <w:tcBorders>
                    <w:bottom w:val="double" w:sz="4" w:space="0" w:color="auto"/>
                  </w:tcBorders>
                  <w:shd w:val="clear" w:color="auto" w:fill="auto"/>
                  <w:noWrap/>
                  <w:vAlign w:val="center"/>
                </w:tcPr>
                <w:p w:rsidR="0043651E" w:rsidRPr="00A327A3" w:rsidRDefault="0043651E" w:rsidP="00F53A0E">
                  <w:pPr>
                    <w:rPr>
                      <w:sz w:val="22"/>
                    </w:rPr>
                  </w:pPr>
                  <w:r w:rsidRPr="00A327A3">
                    <w:rPr>
                      <w:sz w:val="22"/>
                    </w:rPr>
                    <w:t>Yok</w:t>
                  </w:r>
                </w:p>
                <w:p w:rsidR="0043651E" w:rsidRPr="00A327A3" w:rsidRDefault="0043651E" w:rsidP="00F53A0E">
                  <w:pPr>
                    <w:rPr>
                      <w:sz w:val="22"/>
                    </w:rPr>
                  </w:pPr>
                </w:p>
                <w:p w:rsidR="0043651E" w:rsidRPr="00A327A3" w:rsidRDefault="0043651E" w:rsidP="00F53A0E">
                  <w:pPr>
                    <w:rPr>
                      <w:sz w:val="22"/>
                    </w:rPr>
                  </w:pPr>
                </w:p>
                <w:p w:rsidR="0043651E" w:rsidRPr="00A327A3" w:rsidRDefault="0043651E" w:rsidP="00F53A0E">
                  <w:pPr>
                    <w:rPr>
                      <w:sz w:val="22"/>
                    </w:rPr>
                  </w:pPr>
                </w:p>
                <w:p w:rsidR="0043651E" w:rsidRPr="00A327A3" w:rsidRDefault="0043651E" w:rsidP="00F53A0E">
                  <w:pPr>
                    <w:rPr>
                      <w:sz w:val="22"/>
                    </w:rPr>
                  </w:pPr>
                </w:p>
                <w:p w:rsidR="0043651E" w:rsidRPr="00A327A3" w:rsidRDefault="0043651E" w:rsidP="00F53A0E">
                  <w:pPr>
                    <w:rPr>
                      <w:sz w:val="22"/>
                    </w:rPr>
                  </w:pPr>
                </w:p>
                <w:p w:rsidR="0043651E" w:rsidRPr="00A327A3" w:rsidRDefault="0043651E" w:rsidP="00F53A0E">
                  <w:pPr>
                    <w:rPr>
                      <w:sz w:val="22"/>
                    </w:rPr>
                  </w:pPr>
                </w:p>
                <w:p w:rsidR="0043651E" w:rsidRPr="00A327A3" w:rsidRDefault="0043651E" w:rsidP="00F53A0E">
                  <w:pPr>
                    <w:rPr>
                      <w:sz w:val="22"/>
                    </w:rPr>
                  </w:pPr>
                </w:p>
                <w:p w:rsidR="0043651E" w:rsidRPr="00A327A3" w:rsidRDefault="0043651E" w:rsidP="00F53A0E">
                  <w:pPr>
                    <w:rPr>
                      <w:sz w:val="22"/>
                    </w:rPr>
                  </w:pPr>
                </w:p>
                <w:p w:rsidR="0043651E" w:rsidRPr="00A327A3" w:rsidRDefault="0043651E" w:rsidP="00F53A0E">
                  <w:pPr>
                    <w:rPr>
                      <w:sz w:val="22"/>
                    </w:rPr>
                  </w:pPr>
                </w:p>
              </w:tc>
              <w:tc>
                <w:tcPr>
                  <w:tcW w:w="508" w:type="pct"/>
                  <w:tcBorders>
                    <w:bottom w:val="double" w:sz="4" w:space="0" w:color="auto"/>
                  </w:tcBorders>
                  <w:shd w:val="clear" w:color="auto" w:fill="auto"/>
                  <w:noWrap/>
                  <w:vAlign w:val="center"/>
                </w:tcPr>
                <w:p w:rsidR="0043651E" w:rsidRPr="00A327A3" w:rsidRDefault="0043651E" w:rsidP="00F53A0E">
                  <w:pPr>
                    <w:jc w:val="center"/>
                    <w:rPr>
                      <w:sz w:val="22"/>
                    </w:rPr>
                  </w:pPr>
                  <w:r w:rsidRPr="00A327A3">
                    <w:rPr>
                      <w:sz w:val="22"/>
                    </w:rPr>
                    <w:t>3</w:t>
                  </w:r>
                </w:p>
              </w:tc>
              <w:tc>
                <w:tcPr>
                  <w:tcW w:w="780" w:type="pct"/>
                  <w:vMerge/>
                  <w:tcBorders>
                    <w:bottom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408"/>
              </w:trPr>
              <w:tc>
                <w:tcPr>
                  <w:tcW w:w="228" w:type="pct"/>
                  <w:vMerge w:val="restart"/>
                  <w:tcBorders>
                    <w:top w:val="double" w:sz="4" w:space="0" w:color="auto"/>
                  </w:tcBorders>
                  <w:shd w:val="clear" w:color="auto" w:fill="auto"/>
                  <w:vAlign w:val="center"/>
                </w:tcPr>
                <w:p w:rsidR="0043651E" w:rsidRPr="00A327A3" w:rsidRDefault="000D00D7" w:rsidP="00F53A0E">
                  <w:pPr>
                    <w:jc w:val="center"/>
                    <w:rPr>
                      <w:sz w:val="22"/>
                    </w:rPr>
                  </w:pPr>
                  <w:r w:rsidRPr="00A327A3">
                    <w:rPr>
                      <w:sz w:val="22"/>
                    </w:rPr>
                    <w:t>4</w:t>
                  </w:r>
                </w:p>
              </w:tc>
              <w:tc>
                <w:tcPr>
                  <w:tcW w:w="2284" w:type="pct"/>
                  <w:vMerge w:val="restart"/>
                  <w:tcBorders>
                    <w:top w:val="double" w:sz="4" w:space="0" w:color="auto"/>
                  </w:tcBorders>
                  <w:shd w:val="clear" w:color="auto" w:fill="auto"/>
                  <w:vAlign w:val="center"/>
                </w:tcPr>
                <w:p w:rsidR="0043651E" w:rsidRPr="00A327A3" w:rsidRDefault="0043651E" w:rsidP="00F53A0E">
                  <w:pPr>
                    <w:rPr>
                      <w:sz w:val="22"/>
                    </w:rPr>
                  </w:pPr>
                  <w:r w:rsidRPr="00A327A3">
                    <w:rPr>
                      <w:sz w:val="22"/>
                    </w:rPr>
                    <w:t>Başvuru sahibinin Herhangi Bir Çiftçi Örgütüne Kayıtlılık durumu (çiftçi kooperatifi veya çiftçi üretici birlikleri kabul edilecektir)</w:t>
                  </w:r>
                </w:p>
              </w:tc>
              <w:tc>
                <w:tcPr>
                  <w:tcW w:w="1201" w:type="pct"/>
                  <w:tcBorders>
                    <w:top w:val="double" w:sz="4" w:space="0" w:color="auto"/>
                    <w:bottom w:val="single" w:sz="4" w:space="0" w:color="auto"/>
                  </w:tcBorders>
                  <w:shd w:val="clear" w:color="auto" w:fill="auto"/>
                  <w:noWrap/>
                  <w:vAlign w:val="center"/>
                </w:tcPr>
                <w:p w:rsidR="0043651E" w:rsidRPr="00A327A3" w:rsidRDefault="0043651E" w:rsidP="00F53A0E">
                  <w:pPr>
                    <w:rPr>
                      <w:sz w:val="22"/>
                    </w:rPr>
                  </w:pPr>
                  <w:r w:rsidRPr="00A327A3">
                    <w:rPr>
                      <w:sz w:val="22"/>
                    </w:rPr>
                    <w:t>Evet</w:t>
                  </w:r>
                </w:p>
              </w:tc>
              <w:tc>
                <w:tcPr>
                  <w:tcW w:w="508" w:type="pct"/>
                  <w:tcBorders>
                    <w:top w:val="double" w:sz="4" w:space="0" w:color="auto"/>
                    <w:bottom w:val="single" w:sz="4" w:space="0" w:color="auto"/>
                  </w:tcBorders>
                  <w:shd w:val="clear" w:color="auto" w:fill="auto"/>
                  <w:noWrap/>
                  <w:vAlign w:val="center"/>
                </w:tcPr>
                <w:p w:rsidR="0043651E" w:rsidRPr="00A327A3" w:rsidRDefault="0043651E" w:rsidP="00F53A0E">
                  <w:pPr>
                    <w:jc w:val="center"/>
                    <w:rPr>
                      <w:b/>
                      <w:sz w:val="22"/>
                    </w:rPr>
                  </w:pPr>
                  <w:r w:rsidRPr="00A327A3">
                    <w:rPr>
                      <w:b/>
                      <w:sz w:val="22"/>
                    </w:rPr>
                    <w:t>5</w:t>
                  </w:r>
                </w:p>
              </w:tc>
              <w:tc>
                <w:tcPr>
                  <w:tcW w:w="780" w:type="pct"/>
                  <w:vMerge w:val="restart"/>
                  <w:tcBorders>
                    <w:top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653"/>
              </w:trPr>
              <w:tc>
                <w:tcPr>
                  <w:tcW w:w="228" w:type="pct"/>
                  <w:vMerge/>
                  <w:tcBorders>
                    <w:bottom w:val="double" w:sz="4" w:space="0" w:color="auto"/>
                  </w:tcBorders>
                  <w:shd w:val="clear" w:color="auto" w:fill="auto"/>
                  <w:vAlign w:val="center"/>
                </w:tcPr>
                <w:p w:rsidR="0043651E" w:rsidRPr="00A327A3" w:rsidRDefault="0043651E" w:rsidP="00F53A0E">
                  <w:pPr>
                    <w:jc w:val="center"/>
                    <w:rPr>
                      <w:sz w:val="22"/>
                    </w:rPr>
                  </w:pPr>
                </w:p>
              </w:tc>
              <w:tc>
                <w:tcPr>
                  <w:tcW w:w="2284" w:type="pct"/>
                  <w:vMerge/>
                  <w:tcBorders>
                    <w:bottom w:val="double" w:sz="4" w:space="0" w:color="auto"/>
                  </w:tcBorders>
                  <w:shd w:val="clear" w:color="auto" w:fill="auto"/>
                  <w:vAlign w:val="center"/>
                </w:tcPr>
                <w:p w:rsidR="0043651E" w:rsidRPr="00A327A3" w:rsidRDefault="0043651E" w:rsidP="00F53A0E">
                  <w:pPr>
                    <w:rPr>
                      <w:sz w:val="22"/>
                    </w:rPr>
                  </w:pPr>
                </w:p>
              </w:tc>
              <w:tc>
                <w:tcPr>
                  <w:tcW w:w="1201" w:type="pct"/>
                  <w:tcBorders>
                    <w:bottom w:val="double" w:sz="4" w:space="0" w:color="auto"/>
                  </w:tcBorders>
                  <w:shd w:val="clear" w:color="auto" w:fill="auto"/>
                  <w:noWrap/>
                  <w:vAlign w:val="center"/>
                </w:tcPr>
                <w:p w:rsidR="0043651E" w:rsidRPr="00A327A3" w:rsidRDefault="0043651E" w:rsidP="00F53A0E">
                  <w:pPr>
                    <w:rPr>
                      <w:sz w:val="22"/>
                    </w:rPr>
                  </w:pPr>
                  <w:r w:rsidRPr="00A327A3">
                    <w:rPr>
                      <w:sz w:val="22"/>
                    </w:rPr>
                    <w:t>Hayır</w:t>
                  </w:r>
                </w:p>
              </w:tc>
              <w:tc>
                <w:tcPr>
                  <w:tcW w:w="508" w:type="pct"/>
                  <w:tcBorders>
                    <w:bottom w:val="double" w:sz="4" w:space="0" w:color="auto"/>
                  </w:tcBorders>
                  <w:shd w:val="clear" w:color="auto" w:fill="auto"/>
                  <w:noWrap/>
                  <w:vAlign w:val="center"/>
                </w:tcPr>
                <w:p w:rsidR="0043651E" w:rsidRPr="00A327A3" w:rsidRDefault="0043651E" w:rsidP="00F53A0E">
                  <w:pPr>
                    <w:jc w:val="center"/>
                    <w:rPr>
                      <w:sz w:val="22"/>
                    </w:rPr>
                  </w:pPr>
                  <w:r w:rsidRPr="00A327A3">
                    <w:rPr>
                      <w:sz w:val="22"/>
                    </w:rPr>
                    <w:t>3</w:t>
                  </w:r>
                </w:p>
              </w:tc>
              <w:tc>
                <w:tcPr>
                  <w:tcW w:w="780" w:type="pct"/>
                  <w:vMerge/>
                  <w:tcBorders>
                    <w:bottom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val="restart"/>
                  <w:tcBorders>
                    <w:top w:val="double" w:sz="4" w:space="0" w:color="auto"/>
                  </w:tcBorders>
                  <w:shd w:val="clear" w:color="auto" w:fill="auto"/>
                  <w:vAlign w:val="center"/>
                </w:tcPr>
                <w:p w:rsidR="0043651E" w:rsidRPr="00A327A3" w:rsidRDefault="000D00D7" w:rsidP="00F53A0E">
                  <w:pPr>
                    <w:jc w:val="center"/>
                    <w:rPr>
                      <w:sz w:val="22"/>
                    </w:rPr>
                  </w:pPr>
                  <w:r w:rsidRPr="00A327A3">
                    <w:rPr>
                      <w:sz w:val="22"/>
                    </w:rPr>
                    <w:t>5</w:t>
                  </w:r>
                </w:p>
              </w:tc>
              <w:tc>
                <w:tcPr>
                  <w:tcW w:w="2284" w:type="pct"/>
                  <w:vMerge w:val="restart"/>
                  <w:tcBorders>
                    <w:top w:val="double" w:sz="4" w:space="0" w:color="auto"/>
                  </w:tcBorders>
                  <w:shd w:val="clear" w:color="auto" w:fill="auto"/>
                  <w:vAlign w:val="center"/>
                </w:tcPr>
                <w:p w:rsidR="0043651E" w:rsidRPr="00A327A3" w:rsidRDefault="0043651E" w:rsidP="00F53A0E">
                  <w:pPr>
                    <w:rPr>
                      <w:sz w:val="22"/>
                    </w:rPr>
                  </w:pPr>
                  <w:r w:rsidRPr="00A327A3">
                    <w:rPr>
                      <w:sz w:val="22"/>
                    </w:rPr>
                    <w:t>Güncel Hayvan varlığı*</w:t>
                  </w:r>
                </w:p>
              </w:tc>
              <w:tc>
                <w:tcPr>
                  <w:tcW w:w="1201" w:type="pct"/>
                  <w:tcBorders>
                    <w:top w:val="double" w:sz="4" w:space="0" w:color="auto"/>
                  </w:tcBorders>
                  <w:shd w:val="clear" w:color="auto" w:fill="auto"/>
                  <w:noWrap/>
                  <w:vAlign w:val="center"/>
                </w:tcPr>
                <w:p w:rsidR="0043651E" w:rsidRPr="00A327A3" w:rsidRDefault="00B43AE2" w:rsidP="00F53A0E">
                  <w:pPr>
                    <w:rPr>
                      <w:sz w:val="22"/>
                    </w:rPr>
                  </w:pPr>
                  <w:r w:rsidRPr="00A327A3">
                    <w:rPr>
                      <w:sz w:val="22"/>
                    </w:rPr>
                    <w:t xml:space="preserve">1-5 </w:t>
                  </w:r>
                </w:p>
              </w:tc>
              <w:tc>
                <w:tcPr>
                  <w:tcW w:w="508" w:type="pct"/>
                  <w:tcBorders>
                    <w:top w:val="double" w:sz="4" w:space="0" w:color="auto"/>
                  </w:tcBorders>
                  <w:shd w:val="clear" w:color="auto" w:fill="auto"/>
                  <w:noWrap/>
                  <w:vAlign w:val="center"/>
                </w:tcPr>
                <w:p w:rsidR="0043651E" w:rsidRPr="00A327A3" w:rsidRDefault="0043651E" w:rsidP="00F53A0E">
                  <w:pPr>
                    <w:jc w:val="center"/>
                    <w:rPr>
                      <w:b/>
                      <w:sz w:val="22"/>
                    </w:rPr>
                  </w:pPr>
                  <w:r w:rsidRPr="00A327A3">
                    <w:rPr>
                      <w:b/>
                      <w:sz w:val="22"/>
                    </w:rPr>
                    <w:t>10</w:t>
                  </w:r>
                </w:p>
              </w:tc>
              <w:tc>
                <w:tcPr>
                  <w:tcW w:w="780" w:type="pct"/>
                  <w:vMerge w:val="restart"/>
                  <w:tcBorders>
                    <w:top w:val="double" w:sz="4" w:space="0" w:color="auto"/>
                    <w:right w:val="double" w:sz="4" w:space="0" w:color="auto"/>
                  </w:tcBorders>
                  <w:shd w:val="clear" w:color="auto" w:fill="auto"/>
                  <w:vAlign w:val="center"/>
                </w:tcPr>
                <w:p w:rsidR="0043651E" w:rsidRPr="00A327A3" w:rsidRDefault="0043651E" w:rsidP="00F53A0E">
                  <w:pPr>
                    <w:jc w:val="center"/>
                    <w:rPr>
                      <w:sz w:val="22"/>
                    </w:rPr>
                  </w:pPr>
                </w:p>
              </w:tc>
            </w:tr>
            <w:tr w:rsidR="0043651E" w:rsidRPr="00A327A3" w:rsidTr="000D00D7">
              <w:trPr>
                <w:trHeight w:hRule="exact" w:val="254"/>
              </w:trPr>
              <w:tc>
                <w:tcPr>
                  <w:tcW w:w="228" w:type="pct"/>
                  <w:vMerge/>
                  <w:shd w:val="clear" w:color="auto" w:fill="auto"/>
                  <w:vAlign w:val="center"/>
                </w:tcPr>
                <w:p w:rsidR="0043651E" w:rsidRPr="00A327A3" w:rsidRDefault="0043651E" w:rsidP="00F53A0E">
                  <w:pPr>
                    <w:jc w:val="center"/>
                    <w:rPr>
                      <w:sz w:val="22"/>
                    </w:rPr>
                  </w:pPr>
                </w:p>
              </w:tc>
              <w:tc>
                <w:tcPr>
                  <w:tcW w:w="2284" w:type="pct"/>
                  <w:vMerge/>
                  <w:shd w:val="clear" w:color="auto" w:fill="auto"/>
                  <w:vAlign w:val="center"/>
                </w:tcPr>
                <w:p w:rsidR="0043651E" w:rsidRPr="00A327A3" w:rsidRDefault="0043651E" w:rsidP="00F53A0E">
                  <w:pPr>
                    <w:rPr>
                      <w:sz w:val="22"/>
                    </w:rPr>
                  </w:pPr>
                </w:p>
              </w:tc>
              <w:tc>
                <w:tcPr>
                  <w:tcW w:w="1201" w:type="pct"/>
                  <w:shd w:val="clear" w:color="auto" w:fill="auto"/>
                  <w:noWrap/>
                  <w:vAlign w:val="center"/>
                </w:tcPr>
                <w:p w:rsidR="0043651E" w:rsidRPr="00A327A3" w:rsidRDefault="0043651E" w:rsidP="00F53A0E">
                  <w:pPr>
                    <w:rPr>
                      <w:sz w:val="22"/>
                    </w:rPr>
                  </w:pPr>
                  <w:r w:rsidRPr="00A327A3">
                    <w:rPr>
                      <w:sz w:val="22"/>
                    </w:rPr>
                    <w:t xml:space="preserve">6-10 </w:t>
                  </w:r>
                </w:p>
              </w:tc>
              <w:tc>
                <w:tcPr>
                  <w:tcW w:w="508" w:type="pct"/>
                  <w:tcBorders>
                    <w:bottom w:val="single" w:sz="4" w:space="0" w:color="auto"/>
                  </w:tcBorders>
                  <w:shd w:val="clear" w:color="auto" w:fill="auto"/>
                  <w:noWrap/>
                  <w:vAlign w:val="center"/>
                </w:tcPr>
                <w:p w:rsidR="0043651E" w:rsidRPr="00A327A3" w:rsidRDefault="0043651E" w:rsidP="00F53A0E">
                  <w:pPr>
                    <w:jc w:val="center"/>
                    <w:rPr>
                      <w:sz w:val="22"/>
                    </w:rPr>
                  </w:pPr>
                  <w:r w:rsidRPr="00A327A3">
                    <w:rPr>
                      <w:sz w:val="22"/>
                    </w:rPr>
                    <w:t>7</w:t>
                  </w:r>
                </w:p>
              </w:tc>
              <w:tc>
                <w:tcPr>
                  <w:tcW w:w="780" w:type="pct"/>
                  <w:vMerge/>
                  <w:tcBorders>
                    <w:right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tcBorders>
                    <w:bottom w:val="double" w:sz="4" w:space="0" w:color="auto"/>
                  </w:tcBorders>
                  <w:shd w:val="clear" w:color="auto" w:fill="auto"/>
                  <w:vAlign w:val="center"/>
                </w:tcPr>
                <w:p w:rsidR="0043651E" w:rsidRPr="00A327A3" w:rsidRDefault="0043651E" w:rsidP="00F53A0E">
                  <w:pPr>
                    <w:jc w:val="center"/>
                    <w:rPr>
                      <w:sz w:val="22"/>
                    </w:rPr>
                  </w:pPr>
                </w:p>
              </w:tc>
              <w:tc>
                <w:tcPr>
                  <w:tcW w:w="2284" w:type="pct"/>
                  <w:vMerge/>
                  <w:tcBorders>
                    <w:bottom w:val="double" w:sz="4" w:space="0" w:color="auto"/>
                  </w:tcBorders>
                  <w:shd w:val="clear" w:color="auto" w:fill="auto"/>
                  <w:vAlign w:val="center"/>
                </w:tcPr>
                <w:p w:rsidR="0043651E" w:rsidRPr="00A327A3" w:rsidRDefault="0043651E" w:rsidP="00F53A0E">
                  <w:pPr>
                    <w:rPr>
                      <w:sz w:val="22"/>
                    </w:rPr>
                  </w:pPr>
                </w:p>
              </w:tc>
              <w:tc>
                <w:tcPr>
                  <w:tcW w:w="1201" w:type="pct"/>
                  <w:tcBorders>
                    <w:bottom w:val="double" w:sz="4" w:space="0" w:color="auto"/>
                  </w:tcBorders>
                  <w:shd w:val="clear" w:color="auto" w:fill="auto"/>
                  <w:noWrap/>
                  <w:vAlign w:val="center"/>
                </w:tcPr>
                <w:p w:rsidR="0043651E" w:rsidRPr="00A327A3" w:rsidRDefault="00B43AE2" w:rsidP="00F53A0E">
                  <w:pPr>
                    <w:rPr>
                      <w:sz w:val="22"/>
                    </w:rPr>
                  </w:pPr>
                  <w:r w:rsidRPr="00A327A3">
                    <w:rPr>
                      <w:sz w:val="22"/>
                    </w:rPr>
                    <w:t>11</w:t>
                  </w:r>
                  <w:r w:rsidR="0043651E" w:rsidRPr="00A327A3">
                    <w:rPr>
                      <w:sz w:val="22"/>
                    </w:rPr>
                    <w:t xml:space="preserve"> ve üzeri</w:t>
                  </w:r>
                </w:p>
              </w:tc>
              <w:tc>
                <w:tcPr>
                  <w:tcW w:w="508" w:type="pct"/>
                  <w:tcBorders>
                    <w:bottom w:val="double" w:sz="4" w:space="0" w:color="auto"/>
                  </w:tcBorders>
                  <w:shd w:val="clear" w:color="auto" w:fill="auto"/>
                  <w:noWrap/>
                  <w:vAlign w:val="center"/>
                </w:tcPr>
                <w:p w:rsidR="0043651E" w:rsidRPr="00A327A3" w:rsidRDefault="0043651E" w:rsidP="00F53A0E">
                  <w:pPr>
                    <w:jc w:val="center"/>
                    <w:rPr>
                      <w:sz w:val="22"/>
                    </w:rPr>
                  </w:pPr>
                  <w:r w:rsidRPr="00A327A3">
                    <w:rPr>
                      <w:sz w:val="22"/>
                    </w:rPr>
                    <w:t>5</w:t>
                  </w:r>
                </w:p>
              </w:tc>
              <w:tc>
                <w:tcPr>
                  <w:tcW w:w="780" w:type="pct"/>
                  <w:vMerge/>
                  <w:tcBorders>
                    <w:bottom w:val="double" w:sz="4" w:space="0" w:color="auto"/>
                    <w:right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val="restart"/>
                  <w:shd w:val="clear" w:color="auto" w:fill="auto"/>
                  <w:vAlign w:val="center"/>
                </w:tcPr>
                <w:p w:rsidR="0043651E" w:rsidRPr="00A327A3" w:rsidRDefault="000D00D7" w:rsidP="00F53A0E">
                  <w:pPr>
                    <w:jc w:val="center"/>
                    <w:rPr>
                      <w:sz w:val="22"/>
                    </w:rPr>
                  </w:pPr>
                  <w:r w:rsidRPr="00A327A3">
                    <w:rPr>
                      <w:sz w:val="22"/>
                    </w:rPr>
                    <w:t>6</w:t>
                  </w:r>
                </w:p>
              </w:tc>
              <w:tc>
                <w:tcPr>
                  <w:tcW w:w="2284" w:type="pct"/>
                  <w:vMerge w:val="restart"/>
                  <w:shd w:val="clear" w:color="auto" w:fill="auto"/>
                  <w:vAlign w:val="center"/>
                </w:tcPr>
                <w:p w:rsidR="0043651E" w:rsidRPr="00A327A3" w:rsidRDefault="0043651E" w:rsidP="00F53A0E">
                  <w:pPr>
                    <w:rPr>
                      <w:sz w:val="22"/>
                    </w:rPr>
                  </w:pPr>
                  <w:r w:rsidRPr="00A327A3">
                    <w:rPr>
                      <w:sz w:val="22"/>
                    </w:rPr>
                    <w:t>Tarım arazi varlığı (da)</w:t>
                  </w:r>
                </w:p>
              </w:tc>
              <w:tc>
                <w:tcPr>
                  <w:tcW w:w="1201" w:type="pct"/>
                  <w:tcBorders>
                    <w:top w:val="double" w:sz="4" w:space="0" w:color="auto"/>
                  </w:tcBorders>
                  <w:shd w:val="clear" w:color="auto" w:fill="auto"/>
                  <w:noWrap/>
                  <w:vAlign w:val="center"/>
                </w:tcPr>
                <w:p w:rsidR="0043651E" w:rsidRPr="00A327A3" w:rsidRDefault="0043651E" w:rsidP="00F53A0E">
                  <w:pPr>
                    <w:rPr>
                      <w:sz w:val="22"/>
                    </w:rPr>
                  </w:pPr>
                  <w:r w:rsidRPr="00A327A3">
                    <w:rPr>
                      <w:sz w:val="22"/>
                    </w:rPr>
                    <w:t xml:space="preserve">1-5 da </w:t>
                  </w:r>
                </w:p>
              </w:tc>
              <w:tc>
                <w:tcPr>
                  <w:tcW w:w="508" w:type="pct"/>
                  <w:shd w:val="clear" w:color="auto" w:fill="auto"/>
                  <w:noWrap/>
                  <w:vAlign w:val="center"/>
                </w:tcPr>
                <w:p w:rsidR="0043651E" w:rsidRPr="00A327A3" w:rsidRDefault="0043651E" w:rsidP="00F53A0E">
                  <w:pPr>
                    <w:jc w:val="center"/>
                    <w:rPr>
                      <w:b/>
                      <w:sz w:val="22"/>
                    </w:rPr>
                  </w:pPr>
                  <w:r w:rsidRPr="00A327A3">
                    <w:rPr>
                      <w:b/>
                      <w:sz w:val="22"/>
                    </w:rPr>
                    <w:t>15</w:t>
                  </w:r>
                </w:p>
              </w:tc>
              <w:tc>
                <w:tcPr>
                  <w:tcW w:w="780" w:type="pct"/>
                  <w:vMerge w:val="restart"/>
                  <w:tcBorders>
                    <w:top w:val="double" w:sz="4" w:space="0" w:color="auto"/>
                    <w:right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shd w:val="clear" w:color="auto" w:fill="auto"/>
                  <w:vAlign w:val="center"/>
                </w:tcPr>
                <w:p w:rsidR="0043651E" w:rsidRPr="00A327A3" w:rsidRDefault="0043651E" w:rsidP="00F53A0E">
                  <w:pPr>
                    <w:jc w:val="center"/>
                    <w:rPr>
                      <w:sz w:val="22"/>
                    </w:rPr>
                  </w:pPr>
                </w:p>
              </w:tc>
              <w:tc>
                <w:tcPr>
                  <w:tcW w:w="2284" w:type="pct"/>
                  <w:vMerge/>
                  <w:shd w:val="clear" w:color="auto" w:fill="auto"/>
                  <w:vAlign w:val="center"/>
                </w:tcPr>
                <w:p w:rsidR="0043651E" w:rsidRPr="00A327A3" w:rsidRDefault="0043651E" w:rsidP="00F53A0E">
                  <w:pPr>
                    <w:rPr>
                      <w:sz w:val="22"/>
                    </w:rPr>
                  </w:pPr>
                </w:p>
              </w:tc>
              <w:tc>
                <w:tcPr>
                  <w:tcW w:w="1201" w:type="pct"/>
                  <w:shd w:val="clear" w:color="auto" w:fill="auto"/>
                  <w:noWrap/>
                  <w:vAlign w:val="center"/>
                </w:tcPr>
                <w:p w:rsidR="0043651E" w:rsidRPr="00A327A3" w:rsidRDefault="0043651E" w:rsidP="00F53A0E">
                  <w:pPr>
                    <w:rPr>
                      <w:sz w:val="22"/>
                    </w:rPr>
                  </w:pPr>
                  <w:r w:rsidRPr="00A327A3">
                    <w:rPr>
                      <w:sz w:val="22"/>
                    </w:rPr>
                    <w:t xml:space="preserve">5.01-10 da </w:t>
                  </w:r>
                </w:p>
              </w:tc>
              <w:tc>
                <w:tcPr>
                  <w:tcW w:w="508" w:type="pct"/>
                  <w:shd w:val="clear" w:color="auto" w:fill="auto"/>
                  <w:noWrap/>
                  <w:vAlign w:val="center"/>
                </w:tcPr>
                <w:p w:rsidR="0043651E" w:rsidRPr="00A327A3" w:rsidRDefault="0043651E" w:rsidP="00F53A0E">
                  <w:pPr>
                    <w:jc w:val="center"/>
                    <w:rPr>
                      <w:sz w:val="22"/>
                    </w:rPr>
                  </w:pPr>
                  <w:r w:rsidRPr="00A327A3">
                    <w:rPr>
                      <w:sz w:val="22"/>
                    </w:rPr>
                    <w:t>10</w:t>
                  </w:r>
                </w:p>
              </w:tc>
              <w:tc>
                <w:tcPr>
                  <w:tcW w:w="780" w:type="pct"/>
                  <w:vMerge/>
                  <w:tcBorders>
                    <w:top w:val="double" w:sz="4" w:space="0" w:color="auto"/>
                    <w:right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shd w:val="clear" w:color="auto" w:fill="auto"/>
                  <w:vAlign w:val="center"/>
                </w:tcPr>
                <w:p w:rsidR="0043651E" w:rsidRPr="00A327A3" w:rsidRDefault="0043651E" w:rsidP="00F53A0E">
                  <w:pPr>
                    <w:jc w:val="center"/>
                    <w:rPr>
                      <w:sz w:val="22"/>
                    </w:rPr>
                  </w:pPr>
                </w:p>
              </w:tc>
              <w:tc>
                <w:tcPr>
                  <w:tcW w:w="2284" w:type="pct"/>
                  <w:vMerge/>
                  <w:shd w:val="clear" w:color="auto" w:fill="auto"/>
                  <w:vAlign w:val="center"/>
                </w:tcPr>
                <w:p w:rsidR="0043651E" w:rsidRPr="00A327A3" w:rsidRDefault="0043651E" w:rsidP="00F53A0E">
                  <w:pPr>
                    <w:rPr>
                      <w:sz w:val="22"/>
                    </w:rPr>
                  </w:pPr>
                </w:p>
              </w:tc>
              <w:tc>
                <w:tcPr>
                  <w:tcW w:w="1201" w:type="pct"/>
                  <w:tcBorders>
                    <w:bottom w:val="double" w:sz="4" w:space="0" w:color="auto"/>
                  </w:tcBorders>
                  <w:shd w:val="clear" w:color="auto" w:fill="auto"/>
                  <w:noWrap/>
                  <w:vAlign w:val="center"/>
                </w:tcPr>
                <w:p w:rsidR="0043651E" w:rsidRPr="00A327A3" w:rsidRDefault="0043651E" w:rsidP="00F53A0E">
                  <w:pPr>
                    <w:rPr>
                      <w:sz w:val="22"/>
                    </w:rPr>
                  </w:pPr>
                  <w:r w:rsidRPr="00A327A3">
                    <w:rPr>
                      <w:sz w:val="22"/>
                    </w:rPr>
                    <w:t>10.01 da ve üzeri</w:t>
                  </w:r>
                </w:p>
              </w:tc>
              <w:tc>
                <w:tcPr>
                  <w:tcW w:w="508" w:type="pct"/>
                  <w:tcBorders>
                    <w:bottom w:val="double" w:sz="4" w:space="0" w:color="auto"/>
                  </w:tcBorders>
                  <w:shd w:val="clear" w:color="auto" w:fill="auto"/>
                  <w:noWrap/>
                  <w:vAlign w:val="center"/>
                </w:tcPr>
                <w:p w:rsidR="0043651E" w:rsidRPr="00A327A3" w:rsidRDefault="0043651E" w:rsidP="00F53A0E">
                  <w:pPr>
                    <w:jc w:val="center"/>
                    <w:rPr>
                      <w:sz w:val="22"/>
                    </w:rPr>
                  </w:pPr>
                  <w:r w:rsidRPr="00A327A3">
                    <w:rPr>
                      <w:sz w:val="22"/>
                    </w:rPr>
                    <w:t>8</w:t>
                  </w:r>
                </w:p>
              </w:tc>
              <w:tc>
                <w:tcPr>
                  <w:tcW w:w="780" w:type="pct"/>
                  <w:vMerge/>
                  <w:tcBorders>
                    <w:bottom w:val="double" w:sz="4" w:space="0" w:color="auto"/>
                    <w:right w:val="double" w:sz="4" w:space="0" w:color="auto"/>
                  </w:tcBorders>
                  <w:shd w:val="clear" w:color="auto" w:fill="auto"/>
                  <w:vAlign w:val="center"/>
                </w:tcPr>
                <w:p w:rsidR="0043651E" w:rsidRPr="00A327A3" w:rsidRDefault="0043651E" w:rsidP="00F53A0E">
                  <w:pPr>
                    <w:rPr>
                      <w:sz w:val="22"/>
                    </w:rPr>
                  </w:pPr>
                </w:p>
              </w:tc>
            </w:tr>
            <w:tr w:rsidR="0043651E" w:rsidRPr="00A327A3" w:rsidTr="000D00D7">
              <w:trPr>
                <w:trHeight w:hRule="exact" w:val="254"/>
              </w:trPr>
              <w:tc>
                <w:tcPr>
                  <w:tcW w:w="228" w:type="pct"/>
                  <w:vMerge w:val="restart"/>
                  <w:shd w:val="clear" w:color="auto" w:fill="auto"/>
                  <w:vAlign w:val="center"/>
                </w:tcPr>
                <w:p w:rsidR="0043651E" w:rsidRPr="00A327A3" w:rsidRDefault="000D00D7" w:rsidP="0043651E">
                  <w:pPr>
                    <w:jc w:val="center"/>
                    <w:rPr>
                      <w:sz w:val="22"/>
                    </w:rPr>
                  </w:pPr>
                  <w:r w:rsidRPr="00A327A3">
                    <w:rPr>
                      <w:sz w:val="22"/>
                    </w:rPr>
                    <w:t>7</w:t>
                  </w:r>
                </w:p>
              </w:tc>
              <w:tc>
                <w:tcPr>
                  <w:tcW w:w="2284" w:type="pct"/>
                  <w:vMerge w:val="restart"/>
                  <w:shd w:val="clear" w:color="auto" w:fill="auto"/>
                  <w:vAlign w:val="center"/>
                </w:tcPr>
                <w:p w:rsidR="0043651E" w:rsidRPr="00A327A3" w:rsidRDefault="0043651E" w:rsidP="0043651E">
                  <w:pPr>
                    <w:rPr>
                      <w:sz w:val="22"/>
                    </w:rPr>
                  </w:pPr>
                  <w:r w:rsidRPr="00A327A3">
                    <w:rPr>
                      <w:sz w:val="22"/>
                    </w:rPr>
                    <w:t>Yem Bitkisi Ekilişi(da)</w:t>
                  </w:r>
                </w:p>
              </w:tc>
              <w:tc>
                <w:tcPr>
                  <w:tcW w:w="1201" w:type="pct"/>
                  <w:tcBorders>
                    <w:top w:val="double" w:sz="4" w:space="0" w:color="auto"/>
                  </w:tcBorders>
                  <w:shd w:val="clear" w:color="auto" w:fill="auto"/>
                  <w:noWrap/>
                  <w:vAlign w:val="center"/>
                </w:tcPr>
                <w:p w:rsidR="0043651E" w:rsidRPr="00A327A3" w:rsidRDefault="0043651E" w:rsidP="0043651E">
                  <w:pPr>
                    <w:rPr>
                      <w:sz w:val="22"/>
                    </w:rPr>
                  </w:pPr>
                  <w:r w:rsidRPr="00A327A3">
                    <w:rPr>
                      <w:sz w:val="22"/>
                    </w:rPr>
                    <w:t xml:space="preserve">0-5 da </w:t>
                  </w:r>
                </w:p>
              </w:tc>
              <w:tc>
                <w:tcPr>
                  <w:tcW w:w="508" w:type="pct"/>
                  <w:tcBorders>
                    <w:top w:val="double" w:sz="4" w:space="0" w:color="auto"/>
                  </w:tcBorders>
                  <w:shd w:val="clear" w:color="auto" w:fill="auto"/>
                  <w:noWrap/>
                  <w:vAlign w:val="center"/>
                </w:tcPr>
                <w:p w:rsidR="0043651E" w:rsidRPr="00A327A3" w:rsidRDefault="0043651E" w:rsidP="0043651E">
                  <w:pPr>
                    <w:jc w:val="center"/>
                    <w:rPr>
                      <w:b/>
                      <w:sz w:val="22"/>
                    </w:rPr>
                  </w:pPr>
                  <w:r w:rsidRPr="00A327A3">
                    <w:rPr>
                      <w:b/>
                      <w:sz w:val="22"/>
                    </w:rPr>
                    <w:t>10</w:t>
                  </w:r>
                </w:p>
              </w:tc>
              <w:tc>
                <w:tcPr>
                  <w:tcW w:w="780" w:type="pct"/>
                  <w:vMerge w:val="restart"/>
                  <w:tcBorders>
                    <w:top w:val="double" w:sz="4" w:space="0" w:color="auto"/>
                    <w:right w:val="double" w:sz="4" w:space="0" w:color="auto"/>
                  </w:tcBorders>
                  <w:shd w:val="clear" w:color="auto" w:fill="auto"/>
                  <w:vAlign w:val="center"/>
                </w:tcPr>
                <w:p w:rsidR="0043651E" w:rsidRPr="00A327A3" w:rsidRDefault="0043651E" w:rsidP="0043651E">
                  <w:pPr>
                    <w:rPr>
                      <w:sz w:val="22"/>
                    </w:rPr>
                  </w:pPr>
                </w:p>
              </w:tc>
            </w:tr>
            <w:tr w:rsidR="0043651E" w:rsidRPr="00A327A3" w:rsidTr="000D00D7">
              <w:trPr>
                <w:trHeight w:hRule="exact" w:val="254"/>
              </w:trPr>
              <w:tc>
                <w:tcPr>
                  <w:tcW w:w="228" w:type="pct"/>
                  <w:vMerge/>
                  <w:shd w:val="clear" w:color="auto" w:fill="auto"/>
                  <w:vAlign w:val="center"/>
                </w:tcPr>
                <w:p w:rsidR="0043651E" w:rsidRPr="00A327A3" w:rsidRDefault="0043651E" w:rsidP="0043651E">
                  <w:pPr>
                    <w:jc w:val="center"/>
                    <w:rPr>
                      <w:sz w:val="22"/>
                    </w:rPr>
                  </w:pPr>
                </w:p>
              </w:tc>
              <w:tc>
                <w:tcPr>
                  <w:tcW w:w="2284" w:type="pct"/>
                  <w:vMerge/>
                  <w:shd w:val="clear" w:color="auto" w:fill="auto"/>
                  <w:vAlign w:val="center"/>
                </w:tcPr>
                <w:p w:rsidR="0043651E" w:rsidRPr="00A327A3" w:rsidRDefault="0043651E" w:rsidP="0043651E">
                  <w:pPr>
                    <w:rPr>
                      <w:sz w:val="22"/>
                    </w:rPr>
                  </w:pPr>
                </w:p>
              </w:tc>
              <w:tc>
                <w:tcPr>
                  <w:tcW w:w="1201" w:type="pct"/>
                  <w:shd w:val="clear" w:color="auto" w:fill="auto"/>
                  <w:noWrap/>
                  <w:vAlign w:val="center"/>
                </w:tcPr>
                <w:p w:rsidR="0043651E" w:rsidRPr="00A327A3" w:rsidRDefault="0043651E" w:rsidP="0043651E">
                  <w:pPr>
                    <w:rPr>
                      <w:sz w:val="22"/>
                    </w:rPr>
                  </w:pPr>
                  <w:r w:rsidRPr="00A327A3">
                    <w:rPr>
                      <w:sz w:val="22"/>
                    </w:rPr>
                    <w:t xml:space="preserve">5.01-10 da </w:t>
                  </w:r>
                </w:p>
              </w:tc>
              <w:tc>
                <w:tcPr>
                  <w:tcW w:w="508" w:type="pct"/>
                  <w:shd w:val="clear" w:color="auto" w:fill="auto"/>
                  <w:noWrap/>
                  <w:vAlign w:val="center"/>
                </w:tcPr>
                <w:p w:rsidR="0043651E" w:rsidRPr="00A327A3" w:rsidRDefault="0043651E" w:rsidP="0043651E">
                  <w:pPr>
                    <w:jc w:val="center"/>
                    <w:rPr>
                      <w:sz w:val="22"/>
                    </w:rPr>
                  </w:pPr>
                  <w:r w:rsidRPr="00A327A3">
                    <w:rPr>
                      <w:sz w:val="22"/>
                    </w:rPr>
                    <w:t>7</w:t>
                  </w:r>
                </w:p>
              </w:tc>
              <w:tc>
                <w:tcPr>
                  <w:tcW w:w="780" w:type="pct"/>
                  <w:vMerge/>
                  <w:tcBorders>
                    <w:right w:val="double" w:sz="4" w:space="0" w:color="auto"/>
                  </w:tcBorders>
                  <w:shd w:val="clear" w:color="auto" w:fill="auto"/>
                  <w:vAlign w:val="center"/>
                </w:tcPr>
                <w:p w:rsidR="0043651E" w:rsidRPr="00A327A3" w:rsidRDefault="0043651E" w:rsidP="0043651E">
                  <w:pPr>
                    <w:rPr>
                      <w:sz w:val="22"/>
                    </w:rPr>
                  </w:pPr>
                </w:p>
              </w:tc>
            </w:tr>
            <w:tr w:rsidR="0043651E" w:rsidRPr="00A327A3" w:rsidTr="000D00D7">
              <w:trPr>
                <w:trHeight w:hRule="exact" w:val="254"/>
              </w:trPr>
              <w:tc>
                <w:tcPr>
                  <w:tcW w:w="228" w:type="pct"/>
                  <w:vMerge/>
                  <w:shd w:val="clear" w:color="auto" w:fill="auto"/>
                  <w:vAlign w:val="center"/>
                </w:tcPr>
                <w:p w:rsidR="0043651E" w:rsidRPr="00A327A3" w:rsidRDefault="0043651E" w:rsidP="0043651E">
                  <w:pPr>
                    <w:jc w:val="center"/>
                    <w:rPr>
                      <w:sz w:val="22"/>
                    </w:rPr>
                  </w:pPr>
                </w:p>
              </w:tc>
              <w:tc>
                <w:tcPr>
                  <w:tcW w:w="2284" w:type="pct"/>
                  <w:vMerge/>
                  <w:shd w:val="clear" w:color="auto" w:fill="auto"/>
                  <w:vAlign w:val="center"/>
                </w:tcPr>
                <w:p w:rsidR="0043651E" w:rsidRPr="00A327A3" w:rsidRDefault="0043651E" w:rsidP="0043651E">
                  <w:pPr>
                    <w:rPr>
                      <w:sz w:val="22"/>
                    </w:rPr>
                  </w:pPr>
                </w:p>
              </w:tc>
              <w:tc>
                <w:tcPr>
                  <w:tcW w:w="1201" w:type="pct"/>
                  <w:tcBorders>
                    <w:bottom w:val="double" w:sz="4" w:space="0" w:color="auto"/>
                  </w:tcBorders>
                  <w:shd w:val="clear" w:color="auto" w:fill="auto"/>
                  <w:noWrap/>
                  <w:vAlign w:val="center"/>
                </w:tcPr>
                <w:p w:rsidR="0043651E" w:rsidRPr="00A327A3" w:rsidRDefault="0043651E" w:rsidP="0043651E">
                  <w:pPr>
                    <w:rPr>
                      <w:sz w:val="22"/>
                    </w:rPr>
                  </w:pPr>
                  <w:r w:rsidRPr="00A327A3">
                    <w:rPr>
                      <w:sz w:val="22"/>
                    </w:rPr>
                    <w:t>10.01 da ve üzeri</w:t>
                  </w:r>
                </w:p>
              </w:tc>
              <w:tc>
                <w:tcPr>
                  <w:tcW w:w="508" w:type="pct"/>
                  <w:shd w:val="clear" w:color="auto" w:fill="auto"/>
                  <w:noWrap/>
                  <w:vAlign w:val="center"/>
                </w:tcPr>
                <w:p w:rsidR="0043651E" w:rsidRPr="00A327A3" w:rsidRDefault="0043651E" w:rsidP="0043651E">
                  <w:pPr>
                    <w:jc w:val="center"/>
                    <w:rPr>
                      <w:sz w:val="22"/>
                    </w:rPr>
                  </w:pPr>
                  <w:r w:rsidRPr="00A327A3">
                    <w:rPr>
                      <w:sz w:val="22"/>
                    </w:rPr>
                    <w:t>5</w:t>
                  </w:r>
                </w:p>
              </w:tc>
              <w:tc>
                <w:tcPr>
                  <w:tcW w:w="780" w:type="pct"/>
                  <w:vMerge/>
                  <w:tcBorders>
                    <w:right w:val="double" w:sz="4" w:space="0" w:color="auto"/>
                  </w:tcBorders>
                  <w:shd w:val="clear" w:color="auto" w:fill="auto"/>
                  <w:vAlign w:val="center"/>
                </w:tcPr>
                <w:p w:rsidR="0043651E" w:rsidRPr="00A327A3" w:rsidRDefault="0043651E" w:rsidP="0043651E">
                  <w:pPr>
                    <w:rPr>
                      <w:sz w:val="22"/>
                    </w:rPr>
                  </w:pPr>
                </w:p>
              </w:tc>
            </w:tr>
            <w:tr w:rsidR="0043651E" w:rsidRPr="00A327A3" w:rsidTr="000D00D7">
              <w:trPr>
                <w:trHeight w:hRule="exact" w:val="254"/>
              </w:trPr>
              <w:tc>
                <w:tcPr>
                  <w:tcW w:w="228" w:type="pct"/>
                  <w:vMerge w:val="restart"/>
                  <w:tcBorders>
                    <w:top w:val="double" w:sz="4" w:space="0" w:color="auto"/>
                  </w:tcBorders>
                  <w:shd w:val="clear" w:color="auto" w:fill="FFFFFF" w:themeFill="background1"/>
                  <w:vAlign w:val="center"/>
                </w:tcPr>
                <w:p w:rsidR="0043651E" w:rsidRPr="00A327A3" w:rsidRDefault="000D00D7" w:rsidP="0043651E">
                  <w:pPr>
                    <w:jc w:val="center"/>
                    <w:rPr>
                      <w:sz w:val="22"/>
                    </w:rPr>
                  </w:pPr>
                  <w:r w:rsidRPr="00A327A3">
                    <w:rPr>
                      <w:sz w:val="22"/>
                    </w:rPr>
                    <w:t>8</w:t>
                  </w:r>
                </w:p>
              </w:tc>
              <w:tc>
                <w:tcPr>
                  <w:tcW w:w="2284" w:type="pct"/>
                  <w:vMerge w:val="restart"/>
                  <w:tcBorders>
                    <w:top w:val="double" w:sz="4" w:space="0" w:color="auto"/>
                  </w:tcBorders>
                  <w:shd w:val="clear" w:color="auto" w:fill="FFFFFF" w:themeFill="background1"/>
                  <w:vAlign w:val="center"/>
                </w:tcPr>
                <w:p w:rsidR="0043651E" w:rsidRPr="00A327A3" w:rsidRDefault="0043651E" w:rsidP="0043651E">
                  <w:pPr>
                    <w:rPr>
                      <w:sz w:val="22"/>
                    </w:rPr>
                  </w:pPr>
                  <w:r w:rsidRPr="00A327A3">
                    <w:rPr>
                      <w:sz w:val="22"/>
                    </w:rPr>
                    <w:t>Proje Uygulama Köyünün İlçeye Uzaklığı*</w:t>
                  </w:r>
                  <w:r w:rsidR="00D721AD" w:rsidRPr="00A327A3">
                    <w:rPr>
                      <w:sz w:val="22"/>
                    </w:rPr>
                    <w:t>*</w:t>
                  </w:r>
                </w:p>
              </w:tc>
              <w:tc>
                <w:tcPr>
                  <w:tcW w:w="1201" w:type="pct"/>
                  <w:tcBorders>
                    <w:top w:val="double" w:sz="4" w:space="0" w:color="auto"/>
                  </w:tcBorders>
                  <w:shd w:val="clear" w:color="auto" w:fill="FFFFFF" w:themeFill="background1"/>
                  <w:noWrap/>
                  <w:vAlign w:val="center"/>
                </w:tcPr>
                <w:p w:rsidR="0043651E" w:rsidRPr="00A327A3" w:rsidRDefault="0043651E" w:rsidP="0043651E">
                  <w:pPr>
                    <w:rPr>
                      <w:sz w:val="22"/>
                    </w:rPr>
                  </w:pPr>
                  <w:r w:rsidRPr="00A327A3">
                    <w:rPr>
                      <w:sz w:val="22"/>
                    </w:rPr>
                    <w:t xml:space="preserve">31 üzeri km </w:t>
                  </w:r>
                </w:p>
              </w:tc>
              <w:tc>
                <w:tcPr>
                  <w:tcW w:w="508" w:type="pct"/>
                  <w:tcBorders>
                    <w:top w:val="double" w:sz="4" w:space="0" w:color="auto"/>
                  </w:tcBorders>
                  <w:shd w:val="clear" w:color="auto" w:fill="FFFFFF" w:themeFill="background1"/>
                  <w:noWrap/>
                  <w:vAlign w:val="center"/>
                </w:tcPr>
                <w:p w:rsidR="0043651E" w:rsidRPr="00A327A3" w:rsidRDefault="0043651E" w:rsidP="0043651E">
                  <w:pPr>
                    <w:jc w:val="center"/>
                    <w:rPr>
                      <w:b/>
                      <w:sz w:val="22"/>
                    </w:rPr>
                  </w:pPr>
                  <w:r w:rsidRPr="00A327A3">
                    <w:rPr>
                      <w:b/>
                      <w:sz w:val="22"/>
                    </w:rPr>
                    <w:t>15</w:t>
                  </w:r>
                </w:p>
              </w:tc>
              <w:tc>
                <w:tcPr>
                  <w:tcW w:w="780" w:type="pct"/>
                  <w:vMerge w:val="restart"/>
                  <w:tcBorders>
                    <w:top w:val="double" w:sz="4" w:space="0" w:color="auto"/>
                  </w:tcBorders>
                  <w:shd w:val="clear" w:color="auto" w:fill="auto"/>
                  <w:vAlign w:val="center"/>
                </w:tcPr>
                <w:p w:rsidR="0043651E" w:rsidRPr="00A327A3" w:rsidRDefault="0043651E" w:rsidP="0043651E">
                  <w:pPr>
                    <w:rPr>
                      <w:sz w:val="22"/>
                    </w:rPr>
                  </w:pPr>
                </w:p>
              </w:tc>
            </w:tr>
            <w:tr w:rsidR="0043651E" w:rsidRPr="00A327A3" w:rsidTr="000D00D7">
              <w:trPr>
                <w:trHeight w:hRule="exact" w:val="254"/>
              </w:trPr>
              <w:tc>
                <w:tcPr>
                  <w:tcW w:w="228" w:type="pct"/>
                  <w:vMerge/>
                  <w:shd w:val="clear" w:color="auto" w:fill="FFFFFF" w:themeFill="background1"/>
                  <w:vAlign w:val="center"/>
                </w:tcPr>
                <w:p w:rsidR="0043651E" w:rsidRPr="00A327A3" w:rsidRDefault="0043651E" w:rsidP="0043651E">
                  <w:pPr>
                    <w:jc w:val="center"/>
                    <w:rPr>
                      <w:sz w:val="22"/>
                    </w:rPr>
                  </w:pPr>
                </w:p>
              </w:tc>
              <w:tc>
                <w:tcPr>
                  <w:tcW w:w="2284" w:type="pct"/>
                  <w:vMerge/>
                  <w:shd w:val="clear" w:color="auto" w:fill="FFFFFF" w:themeFill="background1"/>
                  <w:vAlign w:val="center"/>
                </w:tcPr>
                <w:p w:rsidR="0043651E" w:rsidRPr="00A327A3" w:rsidRDefault="0043651E" w:rsidP="0043651E">
                  <w:pPr>
                    <w:rPr>
                      <w:sz w:val="22"/>
                    </w:rPr>
                  </w:pPr>
                </w:p>
              </w:tc>
              <w:tc>
                <w:tcPr>
                  <w:tcW w:w="1201" w:type="pct"/>
                  <w:shd w:val="clear" w:color="auto" w:fill="FFFFFF" w:themeFill="background1"/>
                  <w:noWrap/>
                  <w:vAlign w:val="center"/>
                </w:tcPr>
                <w:p w:rsidR="0043651E" w:rsidRPr="00A327A3" w:rsidRDefault="0043651E" w:rsidP="0043651E">
                  <w:pPr>
                    <w:rPr>
                      <w:sz w:val="22"/>
                    </w:rPr>
                  </w:pPr>
                  <w:r w:rsidRPr="00A327A3">
                    <w:rPr>
                      <w:sz w:val="22"/>
                    </w:rPr>
                    <w:t>11-30 km</w:t>
                  </w:r>
                </w:p>
              </w:tc>
              <w:tc>
                <w:tcPr>
                  <w:tcW w:w="508" w:type="pct"/>
                  <w:shd w:val="clear" w:color="auto" w:fill="FFFFFF" w:themeFill="background1"/>
                  <w:noWrap/>
                  <w:vAlign w:val="center"/>
                </w:tcPr>
                <w:p w:rsidR="0043651E" w:rsidRPr="00A327A3" w:rsidRDefault="0043651E" w:rsidP="0043651E">
                  <w:pPr>
                    <w:jc w:val="center"/>
                    <w:rPr>
                      <w:sz w:val="22"/>
                    </w:rPr>
                  </w:pPr>
                  <w:r w:rsidRPr="00A327A3">
                    <w:rPr>
                      <w:sz w:val="22"/>
                    </w:rPr>
                    <w:t>10</w:t>
                  </w:r>
                </w:p>
              </w:tc>
              <w:tc>
                <w:tcPr>
                  <w:tcW w:w="780" w:type="pct"/>
                  <w:vMerge/>
                  <w:shd w:val="clear" w:color="auto" w:fill="auto"/>
                  <w:vAlign w:val="center"/>
                </w:tcPr>
                <w:p w:rsidR="0043651E" w:rsidRPr="00A327A3" w:rsidRDefault="0043651E" w:rsidP="0043651E">
                  <w:pPr>
                    <w:rPr>
                      <w:sz w:val="22"/>
                    </w:rPr>
                  </w:pPr>
                </w:p>
              </w:tc>
            </w:tr>
            <w:tr w:rsidR="0043651E" w:rsidRPr="00A327A3" w:rsidTr="000D00D7">
              <w:trPr>
                <w:trHeight w:hRule="exact" w:val="254"/>
              </w:trPr>
              <w:tc>
                <w:tcPr>
                  <w:tcW w:w="228" w:type="pct"/>
                  <w:vMerge/>
                  <w:shd w:val="clear" w:color="auto" w:fill="FFFFFF" w:themeFill="background1"/>
                  <w:vAlign w:val="center"/>
                </w:tcPr>
                <w:p w:rsidR="0043651E" w:rsidRPr="00A327A3" w:rsidRDefault="0043651E" w:rsidP="0043651E">
                  <w:pPr>
                    <w:jc w:val="center"/>
                    <w:rPr>
                      <w:sz w:val="22"/>
                    </w:rPr>
                  </w:pPr>
                </w:p>
              </w:tc>
              <w:tc>
                <w:tcPr>
                  <w:tcW w:w="2284" w:type="pct"/>
                  <w:vMerge/>
                  <w:shd w:val="clear" w:color="auto" w:fill="FFFFFF" w:themeFill="background1"/>
                  <w:vAlign w:val="center"/>
                </w:tcPr>
                <w:p w:rsidR="0043651E" w:rsidRPr="00A327A3" w:rsidRDefault="0043651E" w:rsidP="0043651E">
                  <w:pPr>
                    <w:rPr>
                      <w:sz w:val="22"/>
                    </w:rPr>
                  </w:pPr>
                </w:p>
              </w:tc>
              <w:tc>
                <w:tcPr>
                  <w:tcW w:w="1201" w:type="pct"/>
                  <w:shd w:val="clear" w:color="auto" w:fill="FFFFFF" w:themeFill="background1"/>
                  <w:noWrap/>
                  <w:vAlign w:val="center"/>
                </w:tcPr>
                <w:p w:rsidR="0043651E" w:rsidRPr="00A327A3" w:rsidRDefault="0043651E" w:rsidP="0043651E">
                  <w:pPr>
                    <w:rPr>
                      <w:sz w:val="22"/>
                    </w:rPr>
                  </w:pPr>
                  <w:r w:rsidRPr="00A327A3">
                    <w:rPr>
                      <w:sz w:val="22"/>
                    </w:rPr>
                    <w:t>0-10 km</w:t>
                  </w:r>
                </w:p>
              </w:tc>
              <w:tc>
                <w:tcPr>
                  <w:tcW w:w="508" w:type="pct"/>
                  <w:shd w:val="clear" w:color="auto" w:fill="FFFFFF" w:themeFill="background1"/>
                  <w:noWrap/>
                  <w:vAlign w:val="center"/>
                </w:tcPr>
                <w:p w:rsidR="0043651E" w:rsidRPr="00A327A3" w:rsidRDefault="0043651E" w:rsidP="0043651E">
                  <w:pPr>
                    <w:jc w:val="center"/>
                    <w:rPr>
                      <w:sz w:val="22"/>
                    </w:rPr>
                  </w:pPr>
                  <w:r w:rsidRPr="00A327A3">
                    <w:rPr>
                      <w:sz w:val="22"/>
                    </w:rPr>
                    <w:t>7</w:t>
                  </w:r>
                </w:p>
              </w:tc>
              <w:tc>
                <w:tcPr>
                  <w:tcW w:w="780" w:type="pct"/>
                  <w:vMerge/>
                  <w:shd w:val="clear" w:color="auto" w:fill="auto"/>
                  <w:vAlign w:val="center"/>
                </w:tcPr>
                <w:p w:rsidR="0043651E" w:rsidRPr="00A327A3" w:rsidRDefault="0043651E" w:rsidP="0043651E">
                  <w:pPr>
                    <w:rPr>
                      <w:sz w:val="22"/>
                    </w:rPr>
                  </w:pPr>
                </w:p>
              </w:tc>
            </w:tr>
            <w:tr w:rsidR="0043651E" w:rsidRPr="00A327A3" w:rsidTr="000D00D7">
              <w:trPr>
                <w:trHeight w:hRule="exact" w:val="254"/>
              </w:trPr>
              <w:tc>
                <w:tcPr>
                  <w:tcW w:w="228" w:type="pct"/>
                  <w:vMerge w:val="restart"/>
                  <w:tcBorders>
                    <w:top w:val="double" w:sz="4" w:space="0" w:color="auto"/>
                  </w:tcBorders>
                  <w:shd w:val="clear" w:color="auto" w:fill="auto"/>
                  <w:vAlign w:val="center"/>
                </w:tcPr>
                <w:p w:rsidR="0043651E" w:rsidRPr="00A327A3" w:rsidRDefault="000D00D7" w:rsidP="0043651E">
                  <w:pPr>
                    <w:jc w:val="center"/>
                    <w:rPr>
                      <w:sz w:val="22"/>
                    </w:rPr>
                  </w:pPr>
                  <w:r w:rsidRPr="00A327A3">
                    <w:rPr>
                      <w:sz w:val="22"/>
                    </w:rPr>
                    <w:t>9</w:t>
                  </w:r>
                </w:p>
              </w:tc>
              <w:tc>
                <w:tcPr>
                  <w:tcW w:w="2284" w:type="pct"/>
                  <w:vMerge w:val="restart"/>
                  <w:tcBorders>
                    <w:top w:val="double" w:sz="4" w:space="0" w:color="auto"/>
                  </w:tcBorders>
                  <w:shd w:val="clear" w:color="auto" w:fill="auto"/>
                  <w:vAlign w:val="center"/>
                </w:tcPr>
                <w:p w:rsidR="0043651E" w:rsidRPr="00A327A3" w:rsidRDefault="0043651E" w:rsidP="0043651E">
                  <w:pPr>
                    <w:rPr>
                      <w:sz w:val="22"/>
                    </w:rPr>
                  </w:pPr>
                  <w:r w:rsidRPr="00A327A3">
                    <w:rPr>
                      <w:sz w:val="22"/>
                    </w:rPr>
                    <w:t>Bakıma bağımlılık oranı**</w:t>
                  </w:r>
                  <w:r w:rsidR="00F01833" w:rsidRPr="00A327A3">
                    <w:rPr>
                      <w:sz w:val="22"/>
                    </w:rPr>
                    <w:t>*</w:t>
                  </w:r>
                </w:p>
              </w:tc>
              <w:tc>
                <w:tcPr>
                  <w:tcW w:w="1201" w:type="pct"/>
                  <w:tcBorders>
                    <w:top w:val="double" w:sz="4" w:space="0" w:color="auto"/>
                  </w:tcBorders>
                  <w:shd w:val="clear" w:color="auto" w:fill="auto"/>
                  <w:noWrap/>
                  <w:vAlign w:val="center"/>
                </w:tcPr>
                <w:p w:rsidR="0043651E" w:rsidRPr="00A327A3" w:rsidRDefault="0043651E" w:rsidP="0043651E">
                  <w:pPr>
                    <w:rPr>
                      <w:sz w:val="22"/>
                    </w:rPr>
                  </w:pPr>
                  <w:r w:rsidRPr="00A327A3">
                    <w:rPr>
                      <w:sz w:val="22"/>
                    </w:rPr>
                    <w:t>&lt;1.5</w:t>
                  </w:r>
                </w:p>
              </w:tc>
              <w:tc>
                <w:tcPr>
                  <w:tcW w:w="508" w:type="pct"/>
                  <w:tcBorders>
                    <w:top w:val="double" w:sz="4" w:space="0" w:color="auto"/>
                  </w:tcBorders>
                  <w:shd w:val="clear" w:color="auto" w:fill="auto"/>
                  <w:noWrap/>
                  <w:vAlign w:val="center"/>
                </w:tcPr>
                <w:p w:rsidR="0043651E" w:rsidRPr="00A327A3" w:rsidRDefault="000D00D7" w:rsidP="0043651E">
                  <w:pPr>
                    <w:jc w:val="center"/>
                    <w:rPr>
                      <w:sz w:val="22"/>
                    </w:rPr>
                  </w:pPr>
                  <w:r w:rsidRPr="00A327A3">
                    <w:rPr>
                      <w:sz w:val="22"/>
                    </w:rPr>
                    <w:t>8</w:t>
                  </w:r>
                </w:p>
              </w:tc>
              <w:tc>
                <w:tcPr>
                  <w:tcW w:w="780" w:type="pct"/>
                  <w:vMerge w:val="restart"/>
                  <w:tcBorders>
                    <w:top w:val="double" w:sz="4" w:space="0" w:color="auto"/>
                  </w:tcBorders>
                  <w:shd w:val="clear" w:color="auto" w:fill="auto"/>
                  <w:vAlign w:val="center"/>
                </w:tcPr>
                <w:p w:rsidR="0043651E" w:rsidRPr="00A327A3" w:rsidRDefault="0043651E" w:rsidP="0043651E">
                  <w:pPr>
                    <w:jc w:val="center"/>
                    <w:rPr>
                      <w:sz w:val="22"/>
                    </w:rPr>
                  </w:pPr>
                </w:p>
              </w:tc>
            </w:tr>
            <w:tr w:rsidR="0043651E" w:rsidRPr="00A327A3" w:rsidTr="000D00D7">
              <w:trPr>
                <w:trHeight w:hRule="exact" w:val="254"/>
              </w:trPr>
              <w:tc>
                <w:tcPr>
                  <w:tcW w:w="228" w:type="pct"/>
                  <w:vMerge/>
                  <w:shd w:val="clear" w:color="auto" w:fill="auto"/>
                </w:tcPr>
                <w:p w:rsidR="0043651E" w:rsidRPr="00A327A3" w:rsidRDefault="0043651E" w:rsidP="0043651E">
                  <w:pPr>
                    <w:rPr>
                      <w:sz w:val="22"/>
                    </w:rPr>
                  </w:pPr>
                </w:p>
              </w:tc>
              <w:tc>
                <w:tcPr>
                  <w:tcW w:w="2284" w:type="pct"/>
                  <w:vMerge/>
                  <w:shd w:val="clear" w:color="auto" w:fill="auto"/>
                  <w:vAlign w:val="center"/>
                </w:tcPr>
                <w:p w:rsidR="0043651E" w:rsidRPr="00A327A3" w:rsidRDefault="0043651E" w:rsidP="0043651E">
                  <w:pPr>
                    <w:rPr>
                      <w:sz w:val="22"/>
                    </w:rPr>
                  </w:pPr>
                </w:p>
              </w:tc>
              <w:tc>
                <w:tcPr>
                  <w:tcW w:w="1201" w:type="pct"/>
                  <w:shd w:val="clear" w:color="auto" w:fill="auto"/>
                  <w:noWrap/>
                  <w:vAlign w:val="center"/>
                </w:tcPr>
                <w:p w:rsidR="0043651E" w:rsidRPr="00A327A3" w:rsidRDefault="0043651E" w:rsidP="0043651E">
                  <w:pPr>
                    <w:rPr>
                      <w:sz w:val="22"/>
                    </w:rPr>
                  </w:pPr>
                  <w:r w:rsidRPr="00A327A3">
                    <w:rPr>
                      <w:sz w:val="22"/>
                    </w:rPr>
                    <w:t>1.5-2</w:t>
                  </w:r>
                </w:p>
              </w:tc>
              <w:tc>
                <w:tcPr>
                  <w:tcW w:w="508" w:type="pct"/>
                  <w:shd w:val="clear" w:color="auto" w:fill="auto"/>
                  <w:noWrap/>
                  <w:vAlign w:val="center"/>
                </w:tcPr>
                <w:p w:rsidR="0043651E" w:rsidRPr="00A327A3" w:rsidRDefault="000D00D7" w:rsidP="0043651E">
                  <w:pPr>
                    <w:jc w:val="center"/>
                    <w:rPr>
                      <w:sz w:val="22"/>
                    </w:rPr>
                  </w:pPr>
                  <w:r w:rsidRPr="00A327A3">
                    <w:rPr>
                      <w:sz w:val="22"/>
                    </w:rPr>
                    <w:t>10</w:t>
                  </w:r>
                </w:p>
              </w:tc>
              <w:tc>
                <w:tcPr>
                  <w:tcW w:w="780" w:type="pct"/>
                  <w:vMerge/>
                  <w:shd w:val="clear" w:color="auto" w:fill="auto"/>
                  <w:vAlign w:val="center"/>
                </w:tcPr>
                <w:p w:rsidR="0043651E" w:rsidRPr="00A327A3" w:rsidRDefault="0043651E" w:rsidP="0043651E">
                  <w:pPr>
                    <w:rPr>
                      <w:sz w:val="22"/>
                    </w:rPr>
                  </w:pPr>
                </w:p>
              </w:tc>
            </w:tr>
            <w:tr w:rsidR="0043651E" w:rsidRPr="00A327A3" w:rsidTr="000D00D7">
              <w:trPr>
                <w:trHeight w:hRule="exact" w:val="254"/>
              </w:trPr>
              <w:tc>
                <w:tcPr>
                  <w:tcW w:w="228" w:type="pct"/>
                  <w:vMerge/>
                  <w:tcBorders>
                    <w:bottom w:val="double" w:sz="4" w:space="0" w:color="auto"/>
                  </w:tcBorders>
                  <w:shd w:val="clear" w:color="auto" w:fill="auto"/>
                </w:tcPr>
                <w:p w:rsidR="0043651E" w:rsidRPr="00A327A3" w:rsidRDefault="0043651E" w:rsidP="0043651E">
                  <w:pPr>
                    <w:rPr>
                      <w:sz w:val="22"/>
                    </w:rPr>
                  </w:pPr>
                </w:p>
              </w:tc>
              <w:tc>
                <w:tcPr>
                  <w:tcW w:w="2284" w:type="pct"/>
                  <w:vMerge/>
                  <w:tcBorders>
                    <w:bottom w:val="double" w:sz="4" w:space="0" w:color="auto"/>
                  </w:tcBorders>
                  <w:shd w:val="clear" w:color="auto" w:fill="auto"/>
                  <w:vAlign w:val="center"/>
                </w:tcPr>
                <w:p w:rsidR="0043651E" w:rsidRPr="00A327A3" w:rsidRDefault="0043651E" w:rsidP="0043651E">
                  <w:pPr>
                    <w:rPr>
                      <w:sz w:val="22"/>
                    </w:rPr>
                  </w:pPr>
                </w:p>
              </w:tc>
              <w:tc>
                <w:tcPr>
                  <w:tcW w:w="1201" w:type="pct"/>
                  <w:tcBorders>
                    <w:bottom w:val="double" w:sz="4" w:space="0" w:color="auto"/>
                  </w:tcBorders>
                  <w:shd w:val="clear" w:color="auto" w:fill="auto"/>
                  <w:noWrap/>
                  <w:vAlign w:val="center"/>
                </w:tcPr>
                <w:p w:rsidR="0043651E" w:rsidRPr="00A327A3" w:rsidRDefault="0043651E" w:rsidP="0043651E">
                  <w:pPr>
                    <w:rPr>
                      <w:sz w:val="22"/>
                    </w:rPr>
                  </w:pPr>
                  <w:r w:rsidRPr="00A327A3">
                    <w:rPr>
                      <w:sz w:val="22"/>
                    </w:rPr>
                    <w:t>&gt;2</w:t>
                  </w:r>
                </w:p>
              </w:tc>
              <w:tc>
                <w:tcPr>
                  <w:tcW w:w="508" w:type="pct"/>
                  <w:tcBorders>
                    <w:bottom w:val="double" w:sz="4" w:space="0" w:color="auto"/>
                  </w:tcBorders>
                  <w:shd w:val="clear" w:color="auto" w:fill="auto"/>
                  <w:noWrap/>
                  <w:vAlign w:val="center"/>
                </w:tcPr>
                <w:p w:rsidR="0043651E" w:rsidRPr="00A327A3" w:rsidRDefault="000D00D7" w:rsidP="0043651E">
                  <w:pPr>
                    <w:jc w:val="center"/>
                    <w:rPr>
                      <w:b/>
                      <w:sz w:val="22"/>
                    </w:rPr>
                  </w:pPr>
                  <w:r w:rsidRPr="00A327A3">
                    <w:rPr>
                      <w:b/>
                      <w:sz w:val="22"/>
                    </w:rPr>
                    <w:t>15</w:t>
                  </w:r>
                </w:p>
              </w:tc>
              <w:tc>
                <w:tcPr>
                  <w:tcW w:w="780" w:type="pct"/>
                  <w:vMerge/>
                  <w:tcBorders>
                    <w:bottom w:val="double" w:sz="4" w:space="0" w:color="auto"/>
                  </w:tcBorders>
                  <w:shd w:val="clear" w:color="auto" w:fill="auto"/>
                  <w:vAlign w:val="center"/>
                </w:tcPr>
                <w:p w:rsidR="0043651E" w:rsidRPr="00A327A3" w:rsidRDefault="0043651E" w:rsidP="0043651E">
                  <w:pPr>
                    <w:rPr>
                      <w:sz w:val="22"/>
                    </w:rPr>
                  </w:pPr>
                </w:p>
              </w:tc>
            </w:tr>
            <w:tr w:rsidR="0043651E" w:rsidRPr="00A327A3" w:rsidTr="000D00D7">
              <w:trPr>
                <w:trHeight w:hRule="exact" w:val="456"/>
              </w:trPr>
              <w:tc>
                <w:tcPr>
                  <w:tcW w:w="228" w:type="pct"/>
                  <w:tcBorders>
                    <w:top w:val="double" w:sz="4" w:space="0" w:color="auto"/>
                    <w:bottom w:val="double" w:sz="4" w:space="0" w:color="auto"/>
                  </w:tcBorders>
                  <w:shd w:val="clear" w:color="auto" w:fill="auto"/>
                  <w:vAlign w:val="center"/>
                </w:tcPr>
                <w:p w:rsidR="0043651E" w:rsidRPr="00A327A3" w:rsidRDefault="0043651E" w:rsidP="0043651E">
                  <w:pPr>
                    <w:rPr>
                      <w:sz w:val="22"/>
                    </w:rPr>
                  </w:pPr>
                </w:p>
              </w:tc>
              <w:tc>
                <w:tcPr>
                  <w:tcW w:w="3485" w:type="pct"/>
                  <w:gridSpan w:val="2"/>
                  <w:tcBorders>
                    <w:top w:val="double" w:sz="4" w:space="0" w:color="auto"/>
                    <w:bottom w:val="double" w:sz="4" w:space="0" w:color="auto"/>
                  </w:tcBorders>
                  <w:shd w:val="clear" w:color="auto" w:fill="auto"/>
                  <w:vAlign w:val="center"/>
                </w:tcPr>
                <w:p w:rsidR="0043651E" w:rsidRPr="00A327A3" w:rsidRDefault="0043651E" w:rsidP="0043651E">
                  <w:pPr>
                    <w:rPr>
                      <w:sz w:val="22"/>
                    </w:rPr>
                  </w:pPr>
                  <w:r w:rsidRPr="00A327A3">
                    <w:rPr>
                      <w:sz w:val="22"/>
                    </w:rPr>
                    <w:t>TOPLAM</w:t>
                  </w:r>
                </w:p>
              </w:tc>
              <w:tc>
                <w:tcPr>
                  <w:tcW w:w="1288" w:type="pct"/>
                  <w:gridSpan w:val="2"/>
                  <w:tcBorders>
                    <w:top w:val="double" w:sz="4" w:space="0" w:color="auto"/>
                    <w:bottom w:val="double" w:sz="4" w:space="0" w:color="auto"/>
                  </w:tcBorders>
                  <w:shd w:val="clear" w:color="auto" w:fill="auto"/>
                  <w:vAlign w:val="center"/>
                </w:tcPr>
                <w:p w:rsidR="0043651E" w:rsidRPr="00A327A3" w:rsidRDefault="0043651E" w:rsidP="0043651E">
                  <w:pPr>
                    <w:rPr>
                      <w:sz w:val="22"/>
                    </w:rPr>
                  </w:pPr>
                </w:p>
              </w:tc>
            </w:tr>
          </w:tbl>
          <w:p w:rsidR="00F01833" w:rsidRPr="00A327A3" w:rsidRDefault="00F01833" w:rsidP="00F53A0E">
            <w:pPr>
              <w:tabs>
                <w:tab w:val="left" w:pos="709"/>
              </w:tabs>
              <w:jc w:val="both"/>
              <w:rPr>
                <w:sz w:val="18"/>
                <w:szCs w:val="18"/>
              </w:rPr>
            </w:pPr>
            <w:r w:rsidRPr="00A327A3">
              <w:rPr>
                <w:sz w:val="18"/>
                <w:szCs w:val="18"/>
              </w:rPr>
              <w:t>*1 Büyükbaş Hayvan Birimi (BBHB) = 10 Küçükbaş Hayvan olarak kabul edilecektir.)</w:t>
            </w:r>
          </w:p>
          <w:p w:rsidR="0043651E" w:rsidRPr="00A327A3" w:rsidRDefault="0043651E" w:rsidP="00F53A0E">
            <w:pPr>
              <w:tabs>
                <w:tab w:val="left" w:pos="709"/>
              </w:tabs>
              <w:jc w:val="both"/>
              <w:rPr>
                <w:sz w:val="18"/>
                <w:szCs w:val="18"/>
              </w:rPr>
            </w:pPr>
            <w:r w:rsidRPr="00A327A3">
              <w:rPr>
                <w:sz w:val="18"/>
                <w:szCs w:val="18"/>
              </w:rPr>
              <w:t xml:space="preserve">* Proje uygulama köylerinin İlçeye uzaklığı ile ilgili puanlama pazara erişim kolaylığı dikkate alınarak yapılmıştır. </w:t>
            </w:r>
          </w:p>
          <w:p w:rsidR="0043651E" w:rsidRPr="00553018" w:rsidRDefault="0043651E" w:rsidP="00F53A0E">
            <w:pPr>
              <w:tabs>
                <w:tab w:val="left" w:pos="709"/>
              </w:tabs>
              <w:jc w:val="both"/>
              <w:rPr>
                <w:color w:val="FF0000"/>
                <w:sz w:val="18"/>
                <w:szCs w:val="18"/>
              </w:rPr>
            </w:pPr>
            <w:r w:rsidRPr="00A327A3">
              <w:rPr>
                <w:sz w:val="18"/>
                <w:szCs w:val="18"/>
              </w:rPr>
              <w:t xml:space="preserve">**  Bakıma bağımlılık oranı aynı hane içerisinde yaşayan 16 yaş altı,  65 yaş üstü ve en </w:t>
            </w:r>
            <w:r w:rsidRPr="001049D2">
              <w:rPr>
                <w:sz w:val="18"/>
                <w:szCs w:val="18"/>
              </w:rPr>
              <w:t>az %80 engelli bireylerin</w:t>
            </w:r>
            <w:r w:rsidRPr="00A327A3">
              <w:rPr>
                <w:sz w:val="18"/>
                <w:szCs w:val="18"/>
              </w:rPr>
              <w:t>, çalışma yaş grubunda olan kişi sayısına oranıdır.</w:t>
            </w:r>
            <w:r w:rsidR="00553018">
              <w:rPr>
                <w:sz w:val="18"/>
                <w:szCs w:val="18"/>
              </w:rPr>
              <w:t xml:space="preserve"> </w:t>
            </w:r>
          </w:p>
          <w:p w:rsidR="0043651E" w:rsidRPr="00A327A3" w:rsidRDefault="0043651E" w:rsidP="00B87822">
            <w:pPr>
              <w:pStyle w:val="NoSpacing3"/>
              <w:numPr>
                <w:ilvl w:val="0"/>
                <w:numId w:val="97"/>
              </w:numPr>
              <w:spacing w:line="276" w:lineRule="auto"/>
              <w:jc w:val="both"/>
              <w:rPr>
                <w:rFonts w:ascii="Times New Roman" w:hAnsi="Times New Roman" w:cs="Times New Roman"/>
                <w:sz w:val="18"/>
                <w:szCs w:val="18"/>
              </w:rPr>
            </w:pPr>
            <w:r w:rsidRPr="00A327A3">
              <w:rPr>
                <w:rFonts w:ascii="Times New Roman" w:hAnsi="Times New Roman" w:cs="Times New Roman"/>
                <w:sz w:val="18"/>
                <w:szCs w:val="18"/>
              </w:rPr>
              <w:t xml:space="preserve">Puan eşitliği durumunda başvuru sahibinin kadın olması, genç( gün, ay, yıl) olması ve maliyet uygunluğu olmak üzere değerlendirme yapılacaktır. </w:t>
            </w:r>
          </w:p>
          <w:p w:rsidR="0043651E" w:rsidRPr="00A327A3" w:rsidRDefault="0043651E" w:rsidP="00F53A0E">
            <w:pPr>
              <w:rPr>
                <w:bCs/>
              </w:rPr>
            </w:pPr>
          </w:p>
        </w:tc>
      </w:tr>
    </w:tbl>
    <w:p w:rsidR="0043651E" w:rsidRPr="00A327A3" w:rsidRDefault="0043651E" w:rsidP="0043651E">
      <w:pPr>
        <w:tabs>
          <w:tab w:val="left" w:pos="426"/>
        </w:tabs>
        <w:spacing w:after="120"/>
        <w:jc w:val="both"/>
        <w:rPr>
          <w:color w:val="FF0000"/>
          <w:sz w:val="18"/>
          <w:szCs w:val="18"/>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7"/>
        <w:gridCol w:w="3423"/>
        <w:gridCol w:w="3285"/>
      </w:tblGrid>
      <w:tr w:rsidR="007F701C" w:rsidRPr="00A327A3" w:rsidTr="00F53A0E">
        <w:trPr>
          <w:trHeight w:val="301"/>
          <w:jc w:val="center"/>
        </w:trPr>
        <w:tc>
          <w:tcPr>
            <w:tcW w:w="5000" w:type="pct"/>
            <w:gridSpan w:val="3"/>
            <w:shd w:val="clear" w:color="auto" w:fill="FFFFFF" w:themeFill="background1"/>
            <w:vAlign w:val="center"/>
          </w:tcPr>
          <w:p w:rsidR="0043651E" w:rsidRPr="00A327A3" w:rsidRDefault="0043651E" w:rsidP="00F53A0E">
            <w:pPr>
              <w:jc w:val="center"/>
              <w:rPr>
                <w:bCs/>
              </w:rPr>
            </w:pPr>
            <w:r w:rsidRPr="00A327A3">
              <w:rPr>
                <w:b/>
              </w:rPr>
              <w:t>İPDK Üyeleri</w:t>
            </w:r>
          </w:p>
        </w:tc>
      </w:tr>
      <w:tr w:rsidR="007F701C" w:rsidRPr="00A327A3" w:rsidTr="00F53A0E">
        <w:trPr>
          <w:trHeight w:val="910"/>
          <w:jc w:val="center"/>
        </w:trPr>
        <w:tc>
          <w:tcPr>
            <w:tcW w:w="1641" w:type="pct"/>
            <w:shd w:val="clear" w:color="auto" w:fill="auto"/>
            <w:vAlign w:val="center"/>
          </w:tcPr>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r w:rsidRPr="00A327A3">
              <w:rPr>
                <w:i/>
                <w:sz w:val="16"/>
                <w:szCs w:val="16"/>
              </w:rPr>
              <w:t>Adı Soyadı/İmzası</w:t>
            </w:r>
          </w:p>
          <w:p w:rsidR="0043651E" w:rsidRPr="00A327A3" w:rsidRDefault="0043651E" w:rsidP="00F53A0E">
            <w:pPr>
              <w:jc w:val="center"/>
              <w:rPr>
                <w:b/>
                <w:i/>
                <w:sz w:val="16"/>
                <w:szCs w:val="16"/>
              </w:rPr>
            </w:pPr>
          </w:p>
        </w:tc>
        <w:tc>
          <w:tcPr>
            <w:tcW w:w="1714" w:type="pct"/>
            <w:shd w:val="clear" w:color="auto" w:fill="auto"/>
            <w:vAlign w:val="center"/>
          </w:tcPr>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r w:rsidRPr="00A327A3">
              <w:rPr>
                <w:i/>
                <w:sz w:val="16"/>
                <w:szCs w:val="16"/>
              </w:rPr>
              <w:t>Adı Soyadı/İmzası</w:t>
            </w:r>
          </w:p>
        </w:tc>
        <w:tc>
          <w:tcPr>
            <w:tcW w:w="1646" w:type="pct"/>
            <w:shd w:val="clear" w:color="auto" w:fill="auto"/>
            <w:vAlign w:val="center"/>
          </w:tcPr>
          <w:p w:rsidR="0043651E" w:rsidRPr="00A327A3" w:rsidRDefault="0043651E" w:rsidP="00F53A0E">
            <w:pPr>
              <w:jc w:val="center"/>
              <w:rPr>
                <w:i/>
                <w:sz w:val="16"/>
                <w:szCs w:val="16"/>
              </w:rPr>
            </w:pP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r w:rsidRPr="00A327A3">
              <w:rPr>
                <w:i/>
                <w:sz w:val="16"/>
                <w:szCs w:val="16"/>
              </w:rPr>
              <w:t xml:space="preserve"> / </w:t>
            </w:r>
            <w:proofErr w:type="gramStart"/>
            <w:r w:rsidRPr="00A327A3">
              <w:rPr>
                <w:i/>
                <w:sz w:val="16"/>
                <w:szCs w:val="16"/>
              </w:rPr>
              <w:t>……….</w:t>
            </w:r>
            <w:proofErr w:type="gramEnd"/>
          </w:p>
          <w:p w:rsidR="0043651E" w:rsidRPr="00A327A3" w:rsidRDefault="0043651E" w:rsidP="00F53A0E">
            <w:pPr>
              <w:jc w:val="center"/>
              <w:rPr>
                <w:i/>
                <w:sz w:val="16"/>
                <w:szCs w:val="16"/>
              </w:rPr>
            </w:pPr>
            <w:r w:rsidRPr="00A327A3">
              <w:rPr>
                <w:i/>
                <w:sz w:val="16"/>
                <w:szCs w:val="16"/>
              </w:rPr>
              <w:t>Adı Soyadı/İmzası</w:t>
            </w:r>
          </w:p>
        </w:tc>
      </w:tr>
    </w:tbl>
    <w:p w:rsidR="002E1EA4" w:rsidRPr="00A327A3" w:rsidRDefault="002E1EA4"/>
    <w:sectPr w:rsidR="002E1EA4" w:rsidRPr="00A327A3" w:rsidSect="0089785F">
      <w:pgSz w:w="11907" w:h="16840" w:code="9"/>
      <w:pgMar w:top="1134" w:right="1077" w:bottom="1440"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A6" w:rsidRDefault="00125AA6">
      <w:r>
        <w:separator/>
      </w:r>
    </w:p>
  </w:endnote>
  <w:endnote w:type="continuationSeparator" w:id="0">
    <w:p w:rsidR="00125AA6" w:rsidRDefault="0012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FC" w:rsidRDefault="006178FC" w:rsidP="008978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6178FC" w:rsidRDefault="006178FC" w:rsidP="0089785F">
    <w:pPr>
      <w:pStyle w:val="AltBilgi"/>
      <w:ind w:right="360"/>
    </w:pPr>
  </w:p>
  <w:p w:rsidR="006178FC" w:rsidRDefault="006178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A6" w:rsidRDefault="00125AA6">
      <w:r>
        <w:separator/>
      </w:r>
    </w:p>
  </w:footnote>
  <w:footnote w:type="continuationSeparator" w:id="0">
    <w:p w:rsidR="00125AA6" w:rsidRDefault="0012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6178FC" w:rsidRPr="00405C8F">
      <w:trPr>
        <w:trHeight w:val="480"/>
      </w:trPr>
      <w:tc>
        <w:tcPr>
          <w:tcW w:w="2127" w:type="dxa"/>
        </w:tcPr>
        <w:p w:rsidR="006178FC" w:rsidRPr="00405C8F" w:rsidRDefault="006178FC" w:rsidP="0089785F">
          <w:pPr>
            <w:ind w:left="33"/>
            <w:rPr>
              <w:b/>
              <w:sz w:val="4"/>
              <w:szCs w:val="4"/>
            </w:rPr>
          </w:pPr>
          <w:r>
            <w:rPr>
              <w:b/>
              <w:noProof/>
              <w:sz w:val="4"/>
              <w:szCs w:val="4"/>
            </w:rPr>
            <w:drawing>
              <wp:inline distT="0" distB="0" distL="0" distR="0">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6178FC" w:rsidRPr="003A59F0" w:rsidRDefault="006178FC" w:rsidP="0089785F">
          <w:pPr>
            <w:ind w:left="33"/>
            <w:jc w:val="center"/>
            <w:rPr>
              <w:b/>
              <w:sz w:val="20"/>
              <w:szCs w:val="20"/>
            </w:rPr>
          </w:pPr>
          <w:r>
            <w:rPr>
              <w:b/>
              <w:sz w:val="20"/>
              <w:szCs w:val="20"/>
            </w:rPr>
            <w:t xml:space="preserve">    </w:t>
          </w:r>
        </w:p>
        <w:p w:rsidR="006178FC" w:rsidRPr="002A4A18" w:rsidRDefault="006178FC" w:rsidP="0089785F">
          <w:pPr>
            <w:ind w:left="33"/>
            <w:jc w:val="center"/>
            <w:rPr>
              <w:b/>
            </w:rPr>
          </w:pPr>
        </w:p>
      </w:tc>
      <w:tc>
        <w:tcPr>
          <w:tcW w:w="1848" w:type="dxa"/>
        </w:tcPr>
        <w:p w:rsidR="006178FC" w:rsidRPr="00405C8F" w:rsidRDefault="006178FC" w:rsidP="0089785F">
          <w:pPr>
            <w:ind w:left="33"/>
            <w:jc w:val="right"/>
            <w:rPr>
              <w:b/>
              <w:sz w:val="4"/>
              <w:szCs w:val="4"/>
            </w:rPr>
          </w:pPr>
          <w:r w:rsidRPr="001B781E">
            <w:rPr>
              <w:b/>
              <w:noProof/>
              <w:sz w:val="4"/>
              <w:szCs w:val="4"/>
            </w:rPr>
            <w:drawing>
              <wp:inline distT="0" distB="0" distL="0" distR="0">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6178FC" w:rsidRPr="00503673" w:rsidRDefault="006178FC" w:rsidP="0089785F">
    <w:pPr>
      <w:pStyle w:val="Al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8FC" w:rsidRPr="00B82A12" w:rsidRDefault="006178FC" w:rsidP="0089785F">
    <w:pPr>
      <w:ind w:left="624" w:firstLine="624"/>
      <w:rPr>
        <w:b/>
      </w:rPr>
    </w:pPr>
    <w:r>
      <w:rPr>
        <w:b/>
      </w:rPr>
      <w:t xml:space="preserve">     KIRSAL DEZAVANTAJLI ALANLAR </w:t>
    </w:r>
    <w:r w:rsidRPr="00B82A12">
      <w:rPr>
        <w:b/>
      </w:rPr>
      <w:t>KALKINMA PROJESİ</w:t>
    </w:r>
  </w:p>
  <w:p w:rsidR="006178FC" w:rsidRDefault="006178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6178FC" w:rsidRPr="00405C8F">
      <w:trPr>
        <w:trHeight w:val="480"/>
      </w:trPr>
      <w:tc>
        <w:tcPr>
          <w:tcW w:w="1286" w:type="dxa"/>
        </w:tcPr>
        <w:p w:rsidR="006178FC" w:rsidRPr="00405C8F" w:rsidRDefault="006178FC" w:rsidP="0089785F">
          <w:pPr>
            <w:ind w:left="33"/>
            <w:jc w:val="both"/>
            <w:rPr>
              <w:b/>
              <w:sz w:val="4"/>
              <w:szCs w:val="4"/>
            </w:rPr>
          </w:pPr>
          <w:r w:rsidRPr="00405C8F">
            <w:rPr>
              <w:noProof/>
              <w:sz w:val="4"/>
              <w:szCs w:val="4"/>
            </w:rPr>
            <w:drawing>
              <wp:inline distT="0" distB="0" distL="0" distR="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6178FC" w:rsidRDefault="006178FC" w:rsidP="0089785F">
          <w:pPr>
            <w:ind w:left="33"/>
            <w:jc w:val="center"/>
            <w:rPr>
              <w:b/>
              <w:sz w:val="32"/>
              <w:szCs w:val="32"/>
            </w:rPr>
          </w:pPr>
          <w:r>
            <w:rPr>
              <w:b/>
              <w:sz w:val="32"/>
              <w:szCs w:val="32"/>
            </w:rPr>
            <w:t>GÖKSU TAŞELİ HAVZASI</w:t>
          </w:r>
        </w:p>
        <w:p w:rsidR="006178FC" w:rsidRDefault="006178FC" w:rsidP="0089785F">
          <w:pPr>
            <w:ind w:left="33"/>
            <w:jc w:val="center"/>
            <w:rPr>
              <w:b/>
              <w:sz w:val="32"/>
              <w:szCs w:val="32"/>
            </w:rPr>
          </w:pPr>
          <w:r>
            <w:rPr>
              <w:b/>
              <w:sz w:val="32"/>
              <w:szCs w:val="32"/>
            </w:rPr>
            <w:t>KALKINMA PROJESİ</w:t>
          </w:r>
        </w:p>
        <w:p w:rsidR="006178FC" w:rsidRPr="003A59F0" w:rsidRDefault="006178FC" w:rsidP="0089785F">
          <w:pPr>
            <w:ind w:left="33"/>
            <w:jc w:val="center"/>
            <w:rPr>
              <w:b/>
              <w:sz w:val="20"/>
              <w:szCs w:val="20"/>
            </w:rPr>
          </w:pPr>
        </w:p>
        <w:p w:rsidR="006178FC" w:rsidRPr="00E317BB" w:rsidRDefault="006178FC" w:rsidP="0089785F">
          <w:pPr>
            <w:ind w:left="33"/>
            <w:jc w:val="right"/>
            <w:rPr>
              <w:b/>
              <w:sz w:val="32"/>
              <w:szCs w:val="32"/>
            </w:rPr>
          </w:pPr>
          <w:r w:rsidRPr="00043627">
            <w:rPr>
              <w:b/>
              <w:sz w:val="20"/>
              <w:szCs w:val="20"/>
            </w:rPr>
            <w:t>Mantar Seraları Kurulumu</w:t>
          </w:r>
        </w:p>
      </w:tc>
      <w:tc>
        <w:tcPr>
          <w:tcW w:w="1848" w:type="dxa"/>
        </w:tcPr>
        <w:p w:rsidR="006178FC" w:rsidRPr="00405C8F" w:rsidRDefault="006178FC" w:rsidP="0089785F">
          <w:pPr>
            <w:ind w:left="33"/>
            <w:jc w:val="right"/>
            <w:rPr>
              <w:b/>
              <w:sz w:val="4"/>
              <w:szCs w:val="4"/>
            </w:rPr>
          </w:pPr>
          <w:r w:rsidRPr="00405C8F">
            <w:rPr>
              <w:b/>
              <w:noProof/>
              <w:sz w:val="4"/>
              <w:szCs w:val="4"/>
            </w:rPr>
            <w:drawing>
              <wp:inline distT="0" distB="0" distL="0" distR="0">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6178FC" w:rsidRPr="00FD44A3" w:rsidRDefault="006178FC" w:rsidP="0089785F">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5BC65AD"/>
    <w:multiLevelType w:val="hybridMultilevel"/>
    <w:tmpl w:val="63E015D6"/>
    <w:lvl w:ilvl="0" w:tplc="041F000F">
      <w:start w:val="1"/>
      <w:numFmt w:val="decimal"/>
      <w:lvlText w:val="%1."/>
      <w:lvlJc w:val="left"/>
      <w:pPr>
        <w:ind w:left="1144"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30"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CC36825"/>
    <w:multiLevelType w:val="hybridMultilevel"/>
    <w:tmpl w:val="4FA00FA6"/>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5"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9B48B6"/>
    <w:multiLevelType w:val="hybridMultilevel"/>
    <w:tmpl w:val="8FDC4F0A"/>
    <w:lvl w:ilvl="0" w:tplc="AF8C132A">
      <w:start w:val="1"/>
      <w:numFmt w:val="decimal"/>
      <w:lvlText w:val="%1."/>
      <w:lvlJc w:val="left"/>
      <w:pPr>
        <w:tabs>
          <w:tab w:val="num" w:pos="794"/>
        </w:tabs>
        <w:ind w:left="794" w:hanging="434"/>
      </w:pPr>
      <w:rPr>
        <w:rFonts w:hint="default"/>
        <w:b w:val="0"/>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8"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0F11A32"/>
    <w:multiLevelType w:val="hybridMultilevel"/>
    <w:tmpl w:val="6D1AE2D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0"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6"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15:restartNumberingAfterBreak="0">
    <w:nsid w:val="4FAC3122"/>
    <w:multiLevelType w:val="hybridMultilevel"/>
    <w:tmpl w:val="F920F8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2787F7E"/>
    <w:multiLevelType w:val="hybridMultilevel"/>
    <w:tmpl w:val="87809C5C"/>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6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9"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3"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85C5744"/>
    <w:multiLevelType w:val="hybridMultilevel"/>
    <w:tmpl w:val="972853C0"/>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8"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73C1AC4"/>
    <w:multiLevelType w:val="hybridMultilevel"/>
    <w:tmpl w:val="634492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7"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2"/>
  </w:num>
  <w:num w:numId="5">
    <w:abstractNumId w:val="2"/>
  </w:num>
  <w:num w:numId="6">
    <w:abstractNumId w:val="68"/>
  </w:num>
  <w:num w:numId="7">
    <w:abstractNumId w:val="14"/>
  </w:num>
  <w:num w:numId="8">
    <w:abstractNumId w:val="28"/>
  </w:num>
  <w:num w:numId="9">
    <w:abstractNumId w:val="24"/>
  </w:num>
  <w:num w:numId="10">
    <w:abstractNumId w:val="3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31"/>
  </w:num>
  <w:num w:numId="23">
    <w:abstractNumId w:val="19"/>
  </w:num>
  <w:num w:numId="24">
    <w:abstractNumId w:val="25"/>
  </w:num>
  <w:num w:numId="25">
    <w:abstractNumId w:val="46"/>
  </w:num>
  <w:num w:numId="26">
    <w:abstractNumId w:val="93"/>
  </w:num>
  <w:num w:numId="27">
    <w:abstractNumId w:val="45"/>
  </w:num>
  <w:num w:numId="28">
    <w:abstractNumId w:val="83"/>
  </w:num>
  <w:num w:numId="29">
    <w:abstractNumId w:val="71"/>
  </w:num>
  <w:num w:numId="30">
    <w:abstractNumId w:val="58"/>
  </w:num>
  <w:num w:numId="31">
    <w:abstractNumId w:val="27"/>
  </w:num>
  <w:num w:numId="32">
    <w:abstractNumId w:val="63"/>
  </w:num>
  <w:num w:numId="33">
    <w:abstractNumId w:val="39"/>
  </w:num>
  <w:num w:numId="34">
    <w:abstractNumId w:val="52"/>
  </w:num>
  <w:num w:numId="35">
    <w:abstractNumId w:val="100"/>
  </w:num>
  <w:num w:numId="36">
    <w:abstractNumId w:val="99"/>
  </w:num>
  <w:num w:numId="37">
    <w:abstractNumId w:val="48"/>
  </w:num>
  <w:num w:numId="38">
    <w:abstractNumId w:val="33"/>
  </w:num>
  <w:num w:numId="39">
    <w:abstractNumId w:val="90"/>
  </w:num>
  <w:num w:numId="40">
    <w:abstractNumId w:val="16"/>
  </w:num>
  <w:num w:numId="41">
    <w:abstractNumId w:val="81"/>
  </w:num>
  <w:num w:numId="42">
    <w:abstractNumId w:val="50"/>
  </w:num>
  <w:num w:numId="43">
    <w:abstractNumId w:val="84"/>
  </w:num>
  <w:num w:numId="44">
    <w:abstractNumId w:val="64"/>
  </w:num>
  <w:num w:numId="45">
    <w:abstractNumId w:val="75"/>
  </w:num>
  <w:num w:numId="46">
    <w:abstractNumId w:val="79"/>
  </w:num>
  <w:num w:numId="47">
    <w:abstractNumId w:val="15"/>
  </w:num>
  <w:num w:numId="48">
    <w:abstractNumId w:val="38"/>
  </w:num>
  <w:num w:numId="49">
    <w:abstractNumId w:val="70"/>
  </w:num>
  <w:num w:numId="50">
    <w:abstractNumId w:val="73"/>
  </w:num>
  <w:num w:numId="51">
    <w:abstractNumId w:val="91"/>
  </w:num>
  <w:num w:numId="52">
    <w:abstractNumId w:val="86"/>
  </w:num>
  <w:num w:numId="53">
    <w:abstractNumId w:val="66"/>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36"/>
  </w:num>
  <w:num w:numId="57">
    <w:abstractNumId w:val="72"/>
  </w:num>
  <w:num w:numId="58">
    <w:abstractNumId w:val="57"/>
  </w:num>
  <w:num w:numId="59">
    <w:abstractNumId w:val="42"/>
  </w:num>
  <w:num w:numId="60">
    <w:abstractNumId w:val="35"/>
  </w:num>
  <w:num w:numId="61">
    <w:abstractNumId w:val="26"/>
  </w:num>
  <w:num w:numId="62">
    <w:abstractNumId w:val="98"/>
  </w:num>
  <w:num w:numId="63">
    <w:abstractNumId w:val="94"/>
  </w:num>
  <w:num w:numId="64">
    <w:abstractNumId w:val="88"/>
  </w:num>
  <w:num w:numId="65">
    <w:abstractNumId w:val="47"/>
  </w:num>
  <w:num w:numId="66">
    <w:abstractNumId w:val="51"/>
  </w:num>
  <w:num w:numId="67">
    <w:abstractNumId w:val="55"/>
  </w:num>
  <w:num w:numId="68">
    <w:abstractNumId w:val="67"/>
  </w:num>
  <w:num w:numId="69">
    <w:abstractNumId w:val="78"/>
  </w:num>
  <w:num w:numId="70">
    <w:abstractNumId w:val="87"/>
  </w:num>
  <w:num w:numId="71">
    <w:abstractNumId w:val="62"/>
  </w:num>
  <w:num w:numId="72">
    <w:abstractNumId w:val="49"/>
  </w:num>
  <w:num w:numId="73">
    <w:abstractNumId w:val="34"/>
  </w:num>
  <w:num w:numId="74">
    <w:abstractNumId w:val="80"/>
  </w:num>
  <w:num w:numId="75">
    <w:abstractNumId w:val="29"/>
  </w:num>
  <w:num w:numId="76">
    <w:abstractNumId w:val="17"/>
  </w:num>
  <w:num w:numId="77">
    <w:abstractNumId w:val="18"/>
  </w:num>
  <w:num w:numId="78">
    <w:abstractNumId w:val="20"/>
  </w:num>
  <w:num w:numId="79">
    <w:abstractNumId w:val="23"/>
  </w:num>
  <w:num w:numId="80">
    <w:abstractNumId w:val="37"/>
  </w:num>
  <w:num w:numId="81">
    <w:abstractNumId w:val="41"/>
  </w:num>
  <w:num w:numId="82">
    <w:abstractNumId w:val="54"/>
  </w:num>
  <w:num w:numId="83">
    <w:abstractNumId w:val="60"/>
  </w:num>
  <w:num w:numId="84">
    <w:abstractNumId w:val="61"/>
  </w:num>
  <w:num w:numId="85">
    <w:abstractNumId w:val="65"/>
  </w:num>
  <w:num w:numId="86">
    <w:abstractNumId w:val="69"/>
  </w:num>
  <w:num w:numId="87">
    <w:abstractNumId w:val="74"/>
  </w:num>
  <w:num w:numId="88">
    <w:abstractNumId w:val="76"/>
  </w:num>
  <w:num w:numId="89">
    <w:abstractNumId w:val="77"/>
  </w:num>
  <w:num w:numId="90">
    <w:abstractNumId w:val="82"/>
  </w:num>
  <w:num w:numId="91">
    <w:abstractNumId w:val="85"/>
  </w:num>
  <w:num w:numId="92">
    <w:abstractNumId w:val="92"/>
  </w:num>
  <w:num w:numId="93">
    <w:abstractNumId w:val="95"/>
  </w:num>
  <w:num w:numId="94">
    <w:abstractNumId w:val="59"/>
  </w:num>
  <w:num w:numId="95">
    <w:abstractNumId w:val="30"/>
  </w:num>
  <w:num w:numId="96">
    <w:abstractNumId w:val="53"/>
  </w:num>
  <w:num w:numId="97">
    <w:abstractNumId w:val="96"/>
  </w:num>
  <w:num w:numId="98">
    <w:abstractNumId w:val="43"/>
  </w:num>
  <w:num w:numId="9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4"/>
  </w:num>
  <w:num w:numId="102">
    <w:abstractNumId w:val="40"/>
  </w:num>
  <w:num w:numId="103">
    <w:abstractNumId w:val="21"/>
  </w:num>
  <w:num w:numId="104">
    <w:abstractNumId w:val="9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4"/>
    <w:rsid w:val="000057D2"/>
    <w:rsid w:val="00013C14"/>
    <w:rsid w:val="00050A57"/>
    <w:rsid w:val="00056363"/>
    <w:rsid w:val="00077E41"/>
    <w:rsid w:val="00084B98"/>
    <w:rsid w:val="00095E2C"/>
    <w:rsid w:val="000B2311"/>
    <w:rsid w:val="000D00D7"/>
    <w:rsid w:val="000F5F44"/>
    <w:rsid w:val="001049D2"/>
    <w:rsid w:val="00105032"/>
    <w:rsid w:val="00125AA6"/>
    <w:rsid w:val="00162EC3"/>
    <w:rsid w:val="00186F74"/>
    <w:rsid w:val="0019204E"/>
    <w:rsid w:val="001A7B74"/>
    <w:rsid w:val="001B05D3"/>
    <w:rsid w:val="001F0A77"/>
    <w:rsid w:val="00200FA9"/>
    <w:rsid w:val="0022799F"/>
    <w:rsid w:val="00241168"/>
    <w:rsid w:val="002442B4"/>
    <w:rsid w:val="002455FF"/>
    <w:rsid w:val="00266ACC"/>
    <w:rsid w:val="00273CC3"/>
    <w:rsid w:val="002746BE"/>
    <w:rsid w:val="00276352"/>
    <w:rsid w:val="002771C0"/>
    <w:rsid w:val="00280FED"/>
    <w:rsid w:val="002E1EA4"/>
    <w:rsid w:val="002F75DA"/>
    <w:rsid w:val="003014C1"/>
    <w:rsid w:val="003065AF"/>
    <w:rsid w:val="00310274"/>
    <w:rsid w:val="00341E3F"/>
    <w:rsid w:val="00345B42"/>
    <w:rsid w:val="00347705"/>
    <w:rsid w:val="00352D66"/>
    <w:rsid w:val="003639A9"/>
    <w:rsid w:val="00377C30"/>
    <w:rsid w:val="003B0EC5"/>
    <w:rsid w:val="003F045A"/>
    <w:rsid w:val="003F2C49"/>
    <w:rsid w:val="003F4C4F"/>
    <w:rsid w:val="0043651E"/>
    <w:rsid w:val="00446009"/>
    <w:rsid w:val="00460634"/>
    <w:rsid w:val="00485B85"/>
    <w:rsid w:val="004A224A"/>
    <w:rsid w:val="004A3EE1"/>
    <w:rsid w:val="004C1D28"/>
    <w:rsid w:val="004C6017"/>
    <w:rsid w:val="004C6D02"/>
    <w:rsid w:val="004C71C4"/>
    <w:rsid w:val="004D19BA"/>
    <w:rsid w:val="00527E53"/>
    <w:rsid w:val="0055118A"/>
    <w:rsid w:val="00553018"/>
    <w:rsid w:val="00560070"/>
    <w:rsid w:val="005617AE"/>
    <w:rsid w:val="00567D7C"/>
    <w:rsid w:val="00571E96"/>
    <w:rsid w:val="0057497B"/>
    <w:rsid w:val="00584BF3"/>
    <w:rsid w:val="00593C46"/>
    <w:rsid w:val="005D3371"/>
    <w:rsid w:val="005E5D36"/>
    <w:rsid w:val="005E690C"/>
    <w:rsid w:val="00602EF0"/>
    <w:rsid w:val="006178FC"/>
    <w:rsid w:val="00663A61"/>
    <w:rsid w:val="006D5C8B"/>
    <w:rsid w:val="007236D1"/>
    <w:rsid w:val="00723C90"/>
    <w:rsid w:val="0076083B"/>
    <w:rsid w:val="00760B38"/>
    <w:rsid w:val="007B5E75"/>
    <w:rsid w:val="007D22DE"/>
    <w:rsid w:val="007D487D"/>
    <w:rsid w:val="007F108C"/>
    <w:rsid w:val="007F5D93"/>
    <w:rsid w:val="007F701C"/>
    <w:rsid w:val="00810E4F"/>
    <w:rsid w:val="00861A1E"/>
    <w:rsid w:val="00892FEA"/>
    <w:rsid w:val="0089785F"/>
    <w:rsid w:val="008A0B75"/>
    <w:rsid w:val="008D45E4"/>
    <w:rsid w:val="008D4E28"/>
    <w:rsid w:val="00921840"/>
    <w:rsid w:val="009251AA"/>
    <w:rsid w:val="00925A63"/>
    <w:rsid w:val="0095584D"/>
    <w:rsid w:val="009C3243"/>
    <w:rsid w:val="009E06DC"/>
    <w:rsid w:val="00A02BCD"/>
    <w:rsid w:val="00A14DF6"/>
    <w:rsid w:val="00A30221"/>
    <w:rsid w:val="00A327A3"/>
    <w:rsid w:val="00A4544E"/>
    <w:rsid w:val="00A45A63"/>
    <w:rsid w:val="00A47451"/>
    <w:rsid w:val="00A72D84"/>
    <w:rsid w:val="00A90837"/>
    <w:rsid w:val="00AD5FFE"/>
    <w:rsid w:val="00AD7F79"/>
    <w:rsid w:val="00B37EB3"/>
    <w:rsid w:val="00B43AE2"/>
    <w:rsid w:val="00B54D38"/>
    <w:rsid w:val="00B60067"/>
    <w:rsid w:val="00B71993"/>
    <w:rsid w:val="00B72C27"/>
    <w:rsid w:val="00B87822"/>
    <w:rsid w:val="00BA457D"/>
    <w:rsid w:val="00BD08CD"/>
    <w:rsid w:val="00BD09B7"/>
    <w:rsid w:val="00C06CBE"/>
    <w:rsid w:val="00C11076"/>
    <w:rsid w:val="00C14168"/>
    <w:rsid w:val="00C16AED"/>
    <w:rsid w:val="00C20D0C"/>
    <w:rsid w:val="00C4342A"/>
    <w:rsid w:val="00C719E9"/>
    <w:rsid w:val="00C75A46"/>
    <w:rsid w:val="00C84224"/>
    <w:rsid w:val="00CA47DD"/>
    <w:rsid w:val="00CB430B"/>
    <w:rsid w:val="00CD4856"/>
    <w:rsid w:val="00CE4EAC"/>
    <w:rsid w:val="00D06B88"/>
    <w:rsid w:val="00D1302A"/>
    <w:rsid w:val="00D204A7"/>
    <w:rsid w:val="00D36D3F"/>
    <w:rsid w:val="00D47DEC"/>
    <w:rsid w:val="00D509B3"/>
    <w:rsid w:val="00D721AD"/>
    <w:rsid w:val="00DA173D"/>
    <w:rsid w:val="00DA473B"/>
    <w:rsid w:val="00DB2999"/>
    <w:rsid w:val="00E313B3"/>
    <w:rsid w:val="00E35038"/>
    <w:rsid w:val="00E5114D"/>
    <w:rsid w:val="00E66CF6"/>
    <w:rsid w:val="00E773B2"/>
    <w:rsid w:val="00E80CB4"/>
    <w:rsid w:val="00E862E6"/>
    <w:rsid w:val="00EB3A14"/>
    <w:rsid w:val="00ED02BC"/>
    <w:rsid w:val="00EE3119"/>
    <w:rsid w:val="00F01833"/>
    <w:rsid w:val="00F05A93"/>
    <w:rsid w:val="00F27C49"/>
    <w:rsid w:val="00F3023B"/>
    <w:rsid w:val="00F53A0E"/>
    <w:rsid w:val="00F74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E1332"/>
  <w15:chartTrackingRefBased/>
  <w15:docId w15:val="{DFB6F26E-5A83-45EC-9938-561C955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71C4"/>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4C71C4"/>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4C71C4"/>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C71C4"/>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4C71C4"/>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4C71C4"/>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4C71C4"/>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4C71C4"/>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4C71C4"/>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1C4"/>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4C71C4"/>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4C71C4"/>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C71C4"/>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4C71C4"/>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4C71C4"/>
    <w:rPr>
      <w:rFonts w:ascii="Cambria" w:eastAsia="MS Mincho" w:hAnsi="Cambria" w:cs="Times New Roman"/>
      <w:b/>
      <w:bCs/>
      <w:lang w:val="en-US" w:eastAsia="x-none"/>
    </w:rPr>
  </w:style>
  <w:style w:type="character" w:customStyle="1" w:styleId="Balk7Char">
    <w:name w:val="Başlık 7 Char"/>
    <w:basedOn w:val="VarsaylanParagrafYazTipi"/>
    <w:link w:val="Balk7"/>
    <w:rsid w:val="004C71C4"/>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4C71C4"/>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4C71C4"/>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C71C4"/>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C71C4"/>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C71C4"/>
    <w:rPr>
      <w:sz w:val="24"/>
      <w:lang w:val="tr-TR" w:eastAsia="tr-TR"/>
    </w:rPr>
  </w:style>
  <w:style w:type="paragraph" w:customStyle="1" w:styleId="Default">
    <w:name w:val="Default"/>
    <w:rsid w:val="004C71C4"/>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C71C4"/>
    <w:pPr>
      <w:spacing w:after="2973"/>
    </w:pPr>
    <w:rPr>
      <w:color w:val="auto"/>
    </w:rPr>
  </w:style>
  <w:style w:type="paragraph" w:customStyle="1" w:styleId="CM103">
    <w:name w:val="CM103"/>
    <w:basedOn w:val="Default"/>
    <w:next w:val="Default"/>
    <w:rsid w:val="004C71C4"/>
    <w:pPr>
      <w:spacing w:after="3555"/>
    </w:pPr>
    <w:rPr>
      <w:color w:val="auto"/>
    </w:rPr>
  </w:style>
  <w:style w:type="paragraph" w:customStyle="1" w:styleId="CM1">
    <w:name w:val="CM1"/>
    <w:basedOn w:val="Default"/>
    <w:next w:val="Default"/>
    <w:rsid w:val="004C71C4"/>
    <w:pPr>
      <w:spacing w:line="378" w:lineRule="atLeast"/>
    </w:pPr>
    <w:rPr>
      <w:color w:val="auto"/>
    </w:rPr>
  </w:style>
  <w:style w:type="paragraph" w:customStyle="1" w:styleId="CM138">
    <w:name w:val="CM138"/>
    <w:basedOn w:val="Default"/>
    <w:next w:val="Default"/>
    <w:rsid w:val="004C71C4"/>
    <w:pPr>
      <w:spacing w:after="310"/>
    </w:pPr>
    <w:rPr>
      <w:color w:val="auto"/>
    </w:rPr>
  </w:style>
  <w:style w:type="paragraph" w:customStyle="1" w:styleId="CM2">
    <w:name w:val="CM2"/>
    <w:basedOn w:val="Default"/>
    <w:next w:val="Default"/>
    <w:rsid w:val="004C71C4"/>
    <w:pPr>
      <w:spacing w:line="260" w:lineRule="atLeast"/>
    </w:pPr>
    <w:rPr>
      <w:color w:val="auto"/>
    </w:rPr>
  </w:style>
  <w:style w:type="paragraph" w:customStyle="1" w:styleId="CM105">
    <w:name w:val="CM105"/>
    <w:basedOn w:val="Default"/>
    <w:next w:val="Default"/>
    <w:rsid w:val="004C71C4"/>
    <w:pPr>
      <w:spacing w:after="363"/>
    </w:pPr>
    <w:rPr>
      <w:color w:val="auto"/>
    </w:rPr>
  </w:style>
  <w:style w:type="paragraph" w:customStyle="1" w:styleId="CM3">
    <w:name w:val="CM3"/>
    <w:basedOn w:val="Default"/>
    <w:next w:val="Default"/>
    <w:rsid w:val="004C71C4"/>
    <w:pPr>
      <w:spacing w:line="266" w:lineRule="atLeast"/>
    </w:pPr>
    <w:rPr>
      <w:color w:val="auto"/>
    </w:rPr>
  </w:style>
  <w:style w:type="paragraph" w:customStyle="1" w:styleId="CM4">
    <w:name w:val="CM4"/>
    <w:basedOn w:val="Default"/>
    <w:next w:val="Default"/>
    <w:rsid w:val="004C71C4"/>
    <w:rPr>
      <w:color w:val="auto"/>
    </w:rPr>
  </w:style>
  <w:style w:type="paragraph" w:customStyle="1" w:styleId="CM106">
    <w:name w:val="CM106"/>
    <w:basedOn w:val="Default"/>
    <w:next w:val="Default"/>
    <w:rsid w:val="004C71C4"/>
    <w:pPr>
      <w:spacing w:after="493"/>
    </w:pPr>
    <w:rPr>
      <w:color w:val="auto"/>
    </w:rPr>
  </w:style>
  <w:style w:type="paragraph" w:customStyle="1" w:styleId="CM5">
    <w:name w:val="CM5"/>
    <w:basedOn w:val="Default"/>
    <w:next w:val="Default"/>
    <w:rsid w:val="004C71C4"/>
    <w:pPr>
      <w:spacing w:line="273" w:lineRule="atLeast"/>
    </w:pPr>
    <w:rPr>
      <w:color w:val="auto"/>
    </w:rPr>
  </w:style>
  <w:style w:type="paragraph" w:customStyle="1" w:styleId="CM104">
    <w:name w:val="CM104"/>
    <w:basedOn w:val="Default"/>
    <w:next w:val="Default"/>
    <w:rsid w:val="004C71C4"/>
    <w:pPr>
      <w:spacing w:after="253"/>
    </w:pPr>
    <w:rPr>
      <w:color w:val="auto"/>
    </w:rPr>
  </w:style>
  <w:style w:type="paragraph" w:customStyle="1" w:styleId="CM6">
    <w:name w:val="CM6"/>
    <w:basedOn w:val="Default"/>
    <w:next w:val="Default"/>
    <w:rsid w:val="004C71C4"/>
    <w:pPr>
      <w:spacing w:line="318" w:lineRule="atLeast"/>
    </w:pPr>
    <w:rPr>
      <w:color w:val="auto"/>
    </w:rPr>
  </w:style>
  <w:style w:type="paragraph" w:customStyle="1" w:styleId="CM107">
    <w:name w:val="CM107"/>
    <w:basedOn w:val="Default"/>
    <w:next w:val="Default"/>
    <w:rsid w:val="004C71C4"/>
    <w:pPr>
      <w:spacing w:after="62"/>
    </w:pPr>
    <w:rPr>
      <w:color w:val="auto"/>
    </w:rPr>
  </w:style>
  <w:style w:type="paragraph" w:customStyle="1" w:styleId="CM119">
    <w:name w:val="CM119"/>
    <w:basedOn w:val="Default"/>
    <w:next w:val="Default"/>
    <w:rsid w:val="004C71C4"/>
    <w:pPr>
      <w:spacing w:after="58"/>
    </w:pPr>
    <w:rPr>
      <w:color w:val="auto"/>
    </w:rPr>
  </w:style>
  <w:style w:type="paragraph" w:customStyle="1" w:styleId="CM108">
    <w:name w:val="CM108"/>
    <w:basedOn w:val="Default"/>
    <w:next w:val="Default"/>
    <w:rsid w:val="004C71C4"/>
    <w:pPr>
      <w:spacing w:after="103"/>
    </w:pPr>
    <w:rPr>
      <w:color w:val="auto"/>
    </w:rPr>
  </w:style>
  <w:style w:type="paragraph" w:customStyle="1" w:styleId="CM8">
    <w:name w:val="CM8"/>
    <w:basedOn w:val="Default"/>
    <w:next w:val="Default"/>
    <w:rsid w:val="004C71C4"/>
    <w:rPr>
      <w:color w:val="auto"/>
    </w:rPr>
  </w:style>
  <w:style w:type="paragraph" w:customStyle="1" w:styleId="CM9">
    <w:name w:val="CM9"/>
    <w:basedOn w:val="Default"/>
    <w:next w:val="Default"/>
    <w:rsid w:val="004C71C4"/>
    <w:pPr>
      <w:spacing w:line="266" w:lineRule="atLeast"/>
    </w:pPr>
    <w:rPr>
      <w:color w:val="auto"/>
    </w:rPr>
  </w:style>
  <w:style w:type="paragraph" w:customStyle="1" w:styleId="CM10">
    <w:name w:val="CM10"/>
    <w:basedOn w:val="Default"/>
    <w:next w:val="Default"/>
    <w:rsid w:val="004C71C4"/>
    <w:pPr>
      <w:spacing w:line="293" w:lineRule="atLeast"/>
    </w:pPr>
    <w:rPr>
      <w:color w:val="auto"/>
    </w:rPr>
  </w:style>
  <w:style w:type="paragraph" w:customStyle="1" w:styleId="CM11">
    <w:name w:val="CM11"/>
    <w:basedOn w:val="Default"/>
    <w:next w:val="Default"/>
    <w:rsid w:val="004C71C4"/>
    <w:pPr>
      <w:spacing w:line="266" w:lineRule="atLeast"/>
    </w:pPr>
    <w:rPr>
      <w:color w:val="auto"/>
    </w:rPr>
  </w:style>
  <w:style w:type="paragraph" w:customStyle="1" w:styleId="CM12">
    <w:name w:val="CM12"/>
    <w:basedOn w:val="Default"/>
    <w:next w:val="Default"/>
    <w:rsid w:val="004C71C4"/>
    <w:rPr>
      <w:color w:val="auto"/>
    </w:rPr>
  </w:style>
  <w:style w:type="paragraph" w:customStyle="1" w:styleId="CM13">
    <w:name w:val="CM13"/>
    <w:basedOn w:val="Default"/>
    <w:next w:val="Default"/>
    <w:rsid w:val="004C71C4"/>
    <w:pPr>
      <w:spacing w:line="340" w:lineRule="atLeast"/>
    </w:pPr>
    <w:rPr>
      <w:color w:val="auto"/>
    </w:rPr>
  </w:style>
  <w:style w:type="paragraph" w:customStyle="1" w:styleId="CM113">
    <w:name w:val="CM113"/>
    <w:basedOn w:val="Default"/>
    <w:next w:val="Default"/>
    <w:rsid w:val="004C71C4"/>
    <w:pPr>
      <w:spacing w:after="1243"/>
    </w:pPr>
    <w:rPr>
      <w:color w:val="auto"/>
    </w:rPr>
  </w:style>
  <w:style w:type="paragraph" w:customStyle="1" w:styleId="CM14">
    <w:name w:val="CM14"/>
    <w:basedOn w:val="Default"/>
    <w:next w:val="Default"/>
    <w:rsid w:val="004C71C4"/>
    <w:pPr>
      <w:spacing w:line="720" w:lineRule="atLeast"/>
    </w:pPr>
    <w:rPr>
      <w:color w:val="auto"/>
    </w:rPr>
  </w:style>
  <w:style w:type="paragraph" w:customStyle="1" w:styleId="CM15">
    <w:name w:val="CM15"/>
    <w:basedOn w:val="Default"/>
    <w:next w:val="Default"/>
    <w:rsid w:val="004C71C4"/>
    <w:rPr>
      <w:color w:val="auto"/>
    </w:rPr>
  </w:style>
  <w:style w:type="paragraph" w:customStyle="1" w:styleId="CM16">
    <w:name w:val="CM16"/>
    <w:basedOn w:val="Default"/>
    <w:next w:val="Default"/>
    <w:rsid w:val="004C71C4"/>
    <w:pPr>
      <w:spacing w:line="266" w:lineRule="atLeast"/>
    </w:pPr>
    <w:rPr>
      <w:color w:val="auto"/>
    </w:rPr>
  </w:style>
  <w:style w:type="paragraph" w:customStyle="1" w:styleId="CM17">
    <w:name w:val="CM17"/>
    <w:basedOn w:val="Default"/>
    <w:next w:val="Default"/>
    <w:rsid w:val="004C71C4"/>
    <w:pPr>
      <w:spacing w:line="293" w:lineRule="atLeast"/>
    </w:pPr>
    <w:rPr>
      <w:color w:val="auto"/>
    </w:rPr>
  </w:style>
  <w:style w:type="paragraph" w:customStyle="1" w:styleId="CM19">
    <w:name w:val="CM19"/>
    <w:basedOn w:val="Default"/>
    <w:next w:val="Default"/>
    <w:rsid w:val="004C71C4"/>
    <w:pPr>
      <w:spacing w:line="266" w:lineRule="atLeast"/>
    </w:pPr>
    <w:rPr>
      <w:color w:val="auto"/>
    </w:rPr>
  </w:style>
  <w:style w:type="paragraph" w:customStyle="1" w:styleId="CM20">
    <w:name w:val="CM20"/>
    <w:basedOn w:val="Default"/>
    <w:next w:val="Default"/>
    <w:rsid w:val="004C71C4"/>
    <w:pPr>
      <w:spacing w:line="276" w:lineRule="atLeast"/>
    </w:pPr>
    <w:rPr>
      <w:color w:val="auto"/>
    </w:rPr>
  </w:style>
  <w:style w:type="paragraph" w:customStyle="1" w:styleId="CM21">
    <w:name w:val="CM21"/>
    <w:basedOn w:val="Default"/>
    <w:next w:val="Default"/>
    <w:rsid w:val="004C71C4"/>
    <w:rPr>
      <w:color w:val="auto"/>
    </w:rPr>
  </w:style>
  <w:style w:type="paragraph" w:customStyle="1" w:styleId="CM22">
    <w:name w:val="CM22"/>
    <w:basedOn w:val="Default"/>
    <w:next w:val="Default"/>
    <w:rsid w:val="004C71C4"/>
    <w:pPr>
      <w:spacing w:line="286" w:lineRule="atLeast"/>
    </w:pPr>
    <w:rPr>
      <w:color w:val="auto"/>
    </w:rPr>
  </w:style>
  <w:style w:type="paragraph" w:customStyle="1" w:styleId="CM23">
    <w:name w:val="CM23"/>
    <w:basedOn w:val="Default"/>
    <w:next w:val="Default"/>
    <w:rsid w:val="004C71C4"/>
    <w:pPr>
      <w:spacing w:line="291" w:lineRule="atLeast"/>
    </w:pPr>
    <w:rPr>
      <w:color w:val="auto"/>
    </w:rPr>
  </w:style>
  <w:style w:type="paragraph" w:customStyle="1" w:styleId="CM24">
    <w:name w:val="CM24"/>
    <w:basedOn w:val="Default"/>
    <w:next w:val="Default"/>
    <w:rsid w:val="004C71C4"/>
    <w:rPr>
      <w:color w:val="auto"/>
    </w:rPr>
  </w:style>
  <w:style w:type="paragraph" w:customStyle="1" w:styleId="CM118">
    <w:name w:val="CM118"/>
    <w:basedOn w:val="Default"/>
    <w:next w:val="Default"/>
    <w:rsid w:val="004C71C4"/>
    <w:pPr>
      <w:spacing w:after="570"/>
    </w:pPr>
    <w:rPr>
      <w:color w:val="auto"/>
    </w:rPr>
  </w:style>
  <w:style w:type="paragraph" w:customStyle="1" w:styleId="CM25">
    <w:name w:val="CM25"/>
    <w:basedOn w:val="Default"/>
    <w:next w:val="Default"/>
    <w:rsid w:val="004C71C4"/>
    <w:pPr>
      <w:spacing w:line="193" w:lineRule="atLeast"/>
    </w:pPr>
    <w:rPr>
      <w:color w:val="auto"/>
    </w:rPr>
  </w:style>
  <w:style w:type="paragraph" w:customStyle="1" w:styleId="CM26">
    <w:name w:val="CM26"/>
    <w:basedOn w:val="Default"/>
    <w:next w:val="Default"/>
    <w:rsid w:val="004C71C4"/>
    <w:pPr>
      <w:spacing w:line="266" w:lineRule="atLeast"/>
    </w:pPr>
    <w:rPr>
      <w:color w:val="auto"/>
    </w:rPr>
  </w:style>
  <w:style w:type="paragraph" w:customStyle="1" w:styleId="CM27">
    <w:name w:val="CM27"/>
    <w:basedOn w:val="Default"/>
    <w:next w:val="Default"/>
    <w:rsid w:val="004C71C4"/>
    <w:rPr>
      <w:color w:val="auto"/>
    </w:rPr>
  </w:style>
  <w:style w:type="paragraph" w:customStyle="1" w:styleId="CM28">
    <w:name w:val="CM28"/>
    <w:basedOn w:val="Default"/>
    <w:next w:val="Default"/>
    <w:rsid w:val="004C71C4"/>
    <w:pPr>
      <w:spacing w:line="376" w:lineRule="atLeast"/>
    </w:pPr>
    <w:rPr>
      <w:color w:val="auto"/>
    </w:rPr>
  </w:style>
  <w:style w:type="paragraph" w:customStyle="1" w:styleId="CM120">
    <w:name w:val="CM120"/>
    <w:basedOn w:val="Default"/>
    <w:next w:val="Default"/>
    <w:rsid w:val="004C71C4"/>
    <w:pPr>
      <w:spacing w:after="420"/>
    </w:pPr>
    <w:rPr>
      <w:color w:val="auto"/>
    </w:rPr>
  </w:style>
  <w:style w:type="paragraph" w:customStyle="1" w:styleId="CM110">
    <w:name w:val="CM110"/>
    <w:basedOn w:val="Default"/>
    <w:next w:val="Default"/>
    <w:rsid w:val="004C71C4"/>
    <w:pPr>
      <w:spacing w:after="175"/>
    </w:pPr>
    <w:rPr>
      <w:color w:val="auto"/>
    </w:rPr>
  </w:style>
  <w:style w:type="paragraph" w:customStyle="1" w:styleId="CM30">
    <w:name w:val="CM30"/>
    <w:basedOn w:val="Default"/>
    <w:next w:val="Default"/>
    <w:rsid w:val="004C71C4"/>
    <w:pPr>
      <w:spacing w:line="440" w:lineRule="atLeast"/>
    </w:pPr>
    <w:rPr>
      <w:color w:val="auto"/>
    </w:rPr>
  </w:style>
  <w:style w:type="paragraph" w:customStyle="1" w:styleId="CM33">
    <w:name w:val="CM33"/>
    <w:basedOn w:val="Default"/>
    <w:next w:val="Default"/>
    <w:rsid w:val="004C71C4"/>
    <w:pPr>
      <w:spacing w:line="303" w:lineRule="atLeast"/>
    </w:pPr>
    <w:rPr>
      <w:color w:val="auto"/>
    </w:rPr>
  </w:style>
  <w:style w:type="paragraph" w:customStyle="1" w:styleId="CM125">
    <w:name w:val="CM125"/>
    <w:basedOn w:val="Default"/>
    <w:next w:val="Default"/>
    <w:rsid w:val="004C71C4"/>
    <w:pPr>
      <w:spacing w:after="1095"/>
    </w:pPr>
    <w:rPr>
      <w:color w:val="auto"/>
    </w:rPr>
  </w:style>
  <w:style w:type="paragraph" w:customStyle="1" w:styleId="CM34">
    <w:name w:val="CM34"/>
    <w:basedOn w:val="Default"/>
    <w:next w:val="Default"/>
    <w:rsid w:val="004C71C4"/>
    <w:pPr>
      <w:spacing w:line="498" w:lineRule="atLeast"/>
    </w:pPr>
    <w:rPr>
      <w:color w:val="auto"/>
    </w:rPr>
  </w:style>
  <w:style w:type="paragraph" w:customStyle="1" w:styleId="CM124">
    <w:name w:val="CM124"/>
    <w:basedOn w:val="Default"/>
    <w:next w:val="Default"/>
    <w:rsid w:val="004C71C4"/>
    <w:pPr>
      <w:spacing w:after="1000"/>
    </w:pPr>
    <w:rPr>
      <w:color w:val="auto"/>
    </w:rPr>
  </w:style>
  <w:style w:type="paragraph" w:customStyle="1" w:styleId="CM122">
    <w:name w:val="CM122"/>
    <w:basedOn w:val="Default"/>
    <w:next w:val="Default"/>
    <w:rsid w:val="004C71C4"/>
    <w:pPr>
      <w:spacing w:after="1630"/>
    </w:pPr>
    <w:rPr>
      <w:color w:val="auto"/>
    </w:rPr>
  </w:style>
  <w:style w:type="paragraph" w:customStyle="1" w:styleId="CM36">
    <w:name w:val="CM36"/>
    <w:basedOn w:val="Default"/>
    <w:next w:val="Default"/>
    <w:rsid w:val="004C71C4"/>
    <w:rPr>
      <w:color w:val="auto"/>
    </w:rPr>
  </w:style>
  <w:style w:type="paragraph" w:customStyle="1" w:styleId="CM109">
    <w:name w:val="CM109"/>
    <w:basedOn w:val="Default"/>
    <w:next w:val="Default"/>
    <w:rsid w:val="004C71C4"/>
    <w:pPr>
      <w:spacing w:after="683"/>
    </w:pPr>
    <w:rPr>
      <w:color w:val="auto"/>
    </w:rPr>
  </w:style>
  <w:style w:type="paragraph" w:customStyle="1" w:styleId="CM37">
    <w:name w:val="CM37"/>
    <w:basedOn w:val="Default"/>
    <w:next w:val="Default"/>
    <w:rsid w:val="004C71C4"/>
    <w:rPr>
      <w:color w:val="auto"/>
    </w:rPr>
  </w:style>
  <w:style w:type="paragraph" w:customStyle="1" w:styleId="CM38">
    <w:name w:val="CM38"/>
    <w:basedOn w:val="Default"/>
    <w:next w:val="Default"/>
    <w:rsid w:val="004C71C4"/>
    <w:pPr>
      <w:spacing w:line="293" w:lineRule="atLeast"/>
    </w:pPr>
    <w:rPr>
      <w:color w:val="auto"/>
    </w:rPr>
  </w:style>
  <w:style w:type="paragraph" w:customStyle="1" w:styleId="CM39">
    <w:name w:val="CM39"/>
    <w:basedOn w:val="Default"/>
    <w:next w:val="Default"/>
    <w:rsid w:val="004C71C4"/>
    <w:pPr>
      <w:spacing w:line="278" w:lineRule="atLeast"/>
    </w:pPr>
    <w:rPr>
      <w:color w:val="auto"/>
    </w:rPr>
  </w:style>
  <w:style w:type="paragraph" w:customStyle="1" w:styleId="CM40">
    <w:name w:val="CM40"/>
    <w:basedOn w:val="Default"/>
    <w:next w:val="Default"/>
    <w:rsid w:val="004C71C4"/>
    <w:pPr>
      <w:spacing w:line="378" w:lineRule="atLeast"/>
    </w:pPr>
    <w:rPr>
      <w:color w:val="auto"/>
    </w:rPr>
  </w:style>
  <w:style w:type="paragraph" w:customStyle="1" w:styleId="CM41">
    <w:name w:val="CM41"/>
    <w:basedOn w:val="Default"/>
    <w:next w:val="Default"/>
    <w:rsid w:val="004C71C4"/>
    <w:rPr>
      <w:color w:val="auto"/>
    </w:rPr>
  </w:style>
  <w:style w:type="paragraph" w:customStyle="1" w:styleId="CM42">
    <w:name w:val="CM42"/>
    <w:basedOn w:val="Default"/>
    <w:next w:val="Default"/>
    <w:rsid w:val="004C71C4"/>
    <w:pPr>
      <w:spacing w:line="266" w:lineRule="atLeast"/>
    </w:pPr>
    <w:rPr>
      <w:color w:val="auto"/>
    </w:rPr>
  </w:style>
  <w:style w:type="paragraph" w:customStyle="1" w:styleId="CM43">
    <w:name w:val="CM43"/>
    <w:basedOn w:val="Default"/>
    <w:next w:val="Default"/>
    <w:rsid w:val="004C71C4"/>
    <w:pPr>
      <w:spacing w:line="266" w:lineRule="atLeast"/>
    </w:pPr>
    <w:rPr>
      <w:color w:val="auto"/>
    </w:rPr>
  </w:style>
  <w:style w:type="paragraph" w:customStyle="1" w:styleId="CM128">
    <w:name w:val="CM128"/>
    <w:basedOn w:val="Default"/>
    <w:next w:val="Default"/>
    <w:rsid w:val="004C71C4"/>
    <w:pPr>
      <w:spacing w:after="855"/>
    </w:pPr>
    <w:rPr>
      <w:color w:val="auto"/>
    </w:rPr>
  </w:style>
  <w:style w:type="paragraph" w:customStyle="1" w:styleId="CM46">
    <w:name w:val="CM46"/>
    <w:basedOn w:val="Default"/>
    <w:next w:val="Default"/>
    <w:rsid w:val="004C71C4"/>
    <w:pPr>
      <w:spacing w:line="216" w:lineRule="atLeast"/>
    </w:pPr>
    <w:rPr>
      <w:color w:val="auto"/>
    </w:rPr>
  </w:style>
  <w:style w:type="paragraph" w:customStyle="1" w:styleId="CM47">
    <w:name w:val="CM47"/>
    <w:basedOn w:val="Default"/>
    <w:next w:val="Default"/>
    <w:rsid w:val="004C71C4"/>
    <w:pPr>
      <w:spacing w:line="216" w:lineRule="atLeast"/>
    </w:pPr>
    <w:rPr>
      <w:color w:val="auto"/>
    </w:rPr>
  </w:style>
  <w:style w:type="paragraph" w:customStyle="1" w:styleId="CM48">
    <w:name w:val="CM48"/>
    <w:basedOn w:val="Default"/>
    <w:next w:val="Default"/>
    <w:rsid w:val="004C71C4"/>
    <w:pPr>
      <w:spacing w:line="216" w:lineRule="atLeast"/>
    </w:pPr>
    <w:rPr>
      <w:color w:val="auto"/>
    </w:rPr>
  </w:style>
  <w:style w:type="paragraph" w:customStyle="1" w:styleId="CM49">
    <w:name w:val="CM49"/>
    <w:basedOn w:val="Default"/>
    <w:next w:val="Default"/>
    <w:rsid w:val="004C71C4"/>
    <w:pPr>
      <w:spacing w:line="216" w:lineRule="atLeast"/>
    </w:pPr>
    <w:rPr>
      <w:color w:val="auto"/>
    </w:rPr>
  </w:style>
  <w:style w:type="paragraph" w:customStyle="1" w:styleId="CM50">
    <w:name w:val="CM50"/>
    <w:basedOn w:val="Default"/>
    <w:next w:val="Default"/>
    <w:rsid w:val="004C71C4"/>
    <w:pPr>
      <w:spacing w:line="216" w:lineRule="atLeast"/>
    </w:pPr>
    <w:rPr>
      <w:color w:val="auto"/>
    </w:rPr>
  </w:style>
  <w:style w:type="paragraph" w:customStyle="1" w:styleId="CM127">
    <w:name w:val="CM127"/>
    <w:basedOn w:val="Default"/>
    <w:next w:val="Default"/>
    <w:rsid w:val="004C71C4"/>
    <w:pPr>
      <w:spacing w:after="3365"/>
    </w:pPr>
    <w:rPr>
      <w:color w:val="auto"/>
    </w:rPr>
  </w:style>
  <w:style w:type="paragraph" w:customStyle="1" w:styleId="CM51">
    <w:name w:val="CM51"/>
    <w:basedOn w:val="Default"/>
    <w:next w:val="Default"/>
    <w:rsid w:val="004C71C4"/>
    <w:pPr>
      <w:spacing w:line="546" w:lineRule="atLeast"/>
    </w:pPr>
    <w:rPr>
      <w:color w:val="auto"/>
    </w:rPr>
  </w:style>
  <w:style w:type="paragraph" w:customStyle="1" w:styleId="CM131">
    <w:name w:val="CM131"/>
    <w:basedOn w:val="Default"/>
    <w:next w:val="Default"/>
    <w:rsid w:val="004C71C4"/>
    <w:pPr>
      <w:spacing w:after="2603"/>
    </w:pPr>
    <w:rPr>
      <w:color w:val="auto"/>
    </w:rPr>
  </w:style>
  <w:style w:type="paragraph" w:customStyle="1" w:styleId="CM126">
    <w:name w:val="CM126"/>
    <w:basedOn w:val="Default"/>
    <w:next w:val="Default"/>
    <w:rsid w:val="004C71C4"/>
    <w:pPr>
      <w:spacing w:after="2790"/>
    </w:pPr>
    <w:rPr>
      <w:color w:val="auto"/>
    </w:rPr>
  </w:style>
  <w:style w:type="paragraph" w:customStyle="1" w:styleId="CM121">
    <w:name w:val="CM121"/>
    <w:basedOn w:val="Default"/>
    <w:next w:val="Default"/>
    <w:rsid w:val="004C71C4"/>
    <w:pPr>
      <w:spacing w:after="770"/>
    </w:pPr>
    <w:rPr>
      <w:color w:val="auto"/>
    </w:rPr>
  </w:style>
  <w:style w:type="paragraph" w:customStyle="1" w:styleId="CM52">
    <w:name w:val="CM52"/>
    <w:basedOn w:val="Default"/>
    <w:next w:val="Default"/>
    <w:rsid w:val="004C71C4"/>
    <w:pPr>
      <w:spacing w:line="373" w:lineRule="atLeast"/>
    </w:pPr>
    <w:rPr>
      <w:color w:val="auto"/>
    </w:rPr>
  </w:style>
  <w:style w:type="paragraph" w:customStyle="1" w:styleId="CM53">
    <w:name w:val="CM53"/>
    <w:basedOn w:val="Default"/>
    <w:next w:val="Default"/>
    <w:rsid w:val="004C71C4"/>
    <w:pPr>
      <w:spacing w:line="266" w:lineRule="atLeast"/>
    </w:pPr>
    <w:rPr>
      <w:color w:val="auto"/>
    </w:rPr>
  </w:style>
  <w:style w:type="paragraph" w:customStyle="1" w:styleId="CM54">
    <w:name w:val="CM54"/>
    <w:basedOn w:val="Default"/>
    <w:next w:val="Default"/>
    <w:rsid w:val="004C71C4"/>
    <w:rPr>
      <w:color w:val="auto"/>
    </w:rPr>
  </w:style>
  <w:style w:type="paragraph" w:customStyle="1" w:styleId="CM55">
    <w:name w:val="CM55"/>
    <w:basedOn w:val="Default"/>
    <w:next w:val="Default"/>
    <w:rsid w:val="004C71C4"/>
    <w:pPr>
      <w:spacing w:line="266" w:lineRule="atLeast"/>
    </w:pPr>
    <w:rPr>
      <w:color w:val="auto"/>
    </w:rPr>
  </w:style>
  <w:style w:type="paragraph" w:customStyle="1" w:styleId="CM56">
    <w:name w:val="CM56"/>
    <w:basedOn w:val="Default"/>
    <w:next w:val="Default"/>
    <w:rsid w:val="004C71C4"/>
    <w:pPr>
      <w:spacing w:line="293" w:lineRule="atLeast"/>
    </w:pPr>
    <w:rPr>
      <w:color w:val="auto"/>
    </w:rPr>
  </w:style>
  <w:style w:type="paragraph" w:customStyle="1" w:styleId="CM57">
    <w:name w:val="CM57"/>
    <w:basedOn w:val="Default"/>
    <w:next w:val="Default"/>
    <w:rsid w:val="004C71C4"/>
    <w:pPr>
      <w:spacing w:line="783" w:lineRule="atLeast"/>
    </w:pPr>
    <w:rPr>
      <w:color w:val="auto"/>
    </w:rPr>
  </w:style>
  <w:style w:type="paragraph" w:customStyle="1" w:styleId="CM58">
    <w:name w:val="CM58"/>
    <w:basedOn w:val="Default"/>
    <w:next w:val="Default"/>
    <w:rsid w:val="004C71C4"/>
    <w:pPr>
      <w:spacing w:line="266" w:lineRule="atLeast"/>
    </w:pPr>
    <w:rPr>
      <w:color w:val="auto"/>
    </w:rPr>
  </w:style>
  <w:style w:type="paragraph" w:customStyle="1" w:styleId="CM59">
    <w:name w:val="CM59"/>
    <w:basedOn w:val="Default"/>
    <w:next w:val="Default"/>
    <w:rsid w:val="004C71C4"/>
    <w:pPr>
      <w:spacing w:line="266" w:lineRule="atLeast"/>
    </w:pPr>
    <w:rPr>
      <w:color w:val="auto"/>
    </w:rPr>
  </w:style>
  <w:style w:type="paragraph" w:customStyle="1" w:styleId="CM60">
    <w:name w:val="CM60"/>
    <w:basedOn w:val="Default"/>
    <w:next w:val="Default"/>
    <w:rsid w:val="004C71C4"/>
    <w:pPr>
      <w:spacing w:line="293" w:lineRule="atLeast"/>
    </w:pPr>
    <w:rPr>
      <w:color w:val="auto"/>
    </w:rPr>
  </w:style>
  <w:style w:type="paragraph" w:customStyle="1" w:styleId="CM61">
    <w:name w:val="CM61"/>
    <w:basedOn w:val="Default"/>
    <w:next w:val="Default"/>
    <w:rsid w:val="004C71C4"/>
    <w:rPr>
      <w:color w:val="auto"/>
    </w:rPr>
  </w:style>
  <w:style w:type="paragraph" w:customStyle="1" w:styleId="CM62">
    <w:name w:val="CM62"/>
    <w:basedOn w:val="Default"/>
    <w:next w:val="Default"/>
    <w:rsid w:val="004C71C4"/>
    <w:pPr>
      <w:spacing w:line="293" w:lineRule="atLeast"/>
    </w:pPr>
    <w:rPr>
      <w:color w:val="auto"/>
    </w:rPr>
  </w:style>
  <w:style w:type="paragraph" w:customStyle="1" w:styleId="CM63">
    <w:name w:val="CM63"/>
    <w:basedOn w:val="Default"/>
    <w:next w:val="Default"/>
    <w:rsid w:val="004C71C4"/>
    <w:pPr>
      <w:spacing w:line="271" w:lineRule="atLeast"/>
    </w:pPr>
    <w:rPr>
      <w:color w:val="auto"/>
    </w:rPr>
  </w:style>
  <w:style w:type="paragraph" w:customStyle="1" w:styleId="CM64">
    <w:name w:val="CM64"/>
    <w:basedOn w:val="Default"/>
    <w:next w:val="Default"/>
    <w:rsid w:val="004C71C4"/>
    <w:pPr>
      <w:spacing w:line="266" w:lineRule="atLeast"/>
    </w:pPr>
    <w:rPr>
      <w:color w:val="auto"/>
    </w:rPr>
  </w:style>
  <w:style w:type="paragraph" w:customStyle="1" w:styleId="CM65">
    <w:name w:val="CM65"/>
    <w:basedOn w:val="Default"/>
    <w:next w:val="Default"/>
    <w:rsid w:val="004C71C4"/>
    <w:pPr>
      <w:spacing w:line="266" w:lineRule="atLeast"/>
    </w:pPr>
    <w:rPr>
      <w:color w:val="auto"/>
    </w:rPr>
  </w:style>
  <w:style w:type="paragraph" w:customStyle="1" w:styleId="CM66">
    <w:name w:val="CM66"/>
    <w:basedOn w:val="Default"/>
    <w:next w:val="Default"/>
    <w:rsid w:val="004C71C4"/>
    <w:pPr>
      <w:spacing w:line="266" w:lineRule="atLeast"/>
    </w:pPr>
    <w:rPr>
      <w:color w:val="auto"/>
    </w:rPr>
  </w:style>
  <w:style w:type="paragraph" w:customStyle="1" w:styleId="CM67">
    <w:name w:val="CM67"/>
    <w:basedOn w:val="Default"/>
    <w:next w:val="Default"/>
    <w:rsid w:val="004C71C4"/>
    <w:pPr>
      <w:spacing w:line="266" w:lineRule="atLeast"/>
    </w:pPr>
    <w:rPr>
      <w:color w:val="auto"/>
    </w:rPr>
  </w:style>
  <w:style w:type="paragraph" w:customStyle="1" w:styleId="CM68">
    <w:name w:val="CM68"/>
    <w:basedOn w:val="Default"/>
    <w:next w:val="Default"/>
    <w:rsid w:val="004C71C4"/>
    <w:pPr>
      <w:spacing w:line="266" w:lineRule="atLeast"/>
    </w:pPr>
    <w:rPr>
      <w:color w:val="auto"/>
    </w:rPr>
  </w:style>
  <w:style w:type="paragraph" w:customStyle="1" w:styleId="CM70">
    <w:name w:val="CM70"/>
    <w:basedOn w:val="Default"/>
    <w:next w:val="Default"/>
    <w:rsid w:val="004C71C4"/>
    <w:pPr>
      <w:spacing w:line="266" w:lineRule="atLeast"/>
    </w:pPr>
    <w:rPr>
      <w:color w:val="auto"/>
    </w:rPr>
  </w:style>
  <w:style w:type="paragraph" w:customStyle="1" w:styleId="CM71">
    <w:name w:val="CM71"/>
    <w:basedOn w:val="Default"/>
    <w:next w:val="Default"/>
    <w:rsid w:val="004C71C4"/>
    <w:rPr>
      <w:color w:val="auto"/>
    </w:rPr>
  </w:style>
  <w:style w:type="paragraph" w:customStyle="1" w:styleId="CM72">
    <w:name w:val="CM72"/>
    <w:basedOn w:val="Default"/>
    <w:next w:val="Default"/>
    <w:rsid w:val="004C71C4"/>
    <w:pPr>
      <w:spacing w:line="306" w:lineRule="atLeast"/>
    </w:pPr>
    <w:rPr>
      <w:color w:val="auto"/>
    </w:rPr>
  </w:style>
  <w:style w:type="paragraph" w:customStyle="1" w:styleId="CM73">
    <w:name w:val="CM73"/>
    <w:basedOn w:val="Default"/>
    <w:next w:val="Default"/>
    <w:rsid w:val="004C71C4"/>
    <w:pPr>
      <w:spacing w:line="313" w:lineRule="atLeast"/>
    </w:pPr>
    <w:rPr>
      <w:color w:val="auto"/>
    </w:rPr>
  </w:style>
  <w:style w:type="paragraph" w:customStyle="1" w:styleId="CM75">
    <w:name w:val="CM75"/>
    <w:basedOn w:val="Default"/>
    <w:next w:val="Default"/>
    <w:rsid w:val="004C71C4"/>
    <w:rPr>
      <w:color w:val="auto"/>
    </w:rPr>
  </w:style>
  <w:style w:type="paragraph" w:customStyle="1" w:styleId="CM139">
    <w:name w:val="CM139"/>
    <w:basedOn w:val="Default"/>
    <w:next w:val="Default"/>
    <w:rsid w:val="004C71C4"/>
    <w:pPr>
      <w:spacing w:after="2008"/>
    </w:pPr>
    <w:rPr>
      <w:color w:val="auto"/>
    </w:rPr>
  </w:style>
  <w:style w:type="paragraph" w:customStyle="1" w:styleId="CM78">
    <w:name w:val="CM78"/>
    <w:basedOn w:val="Default"/>
    <w:next w:val="Default"/>
    <w:rsid w:val="004C71C4"/>
    <w:pPr>
      <w:spacing w:line="720" w:lineRule="atLeast"/>
    </w:pPr>
    <w:rPr>
      <w:color w:val="auto"/>
    </w:rPr>
  </w:style>
  <w:style w:type="paragraph" w:customStyle="1" w:styleId="CM133">
    <w:name w:val="CM133"/>
    <w:basedOn w:val="Default"/>
    <w:next w:val="Default"/>
    <w:rsid w:val="004C71C4"/>
    <w:pPr>
      <w:spacing w:after="1725"/>
    </w:pPr>
    <w:rPr>
      <w:color w:val="auto"/>
    </w:rPr>
  </w:style>
  <w:style w:type="paragraph" w:customStyle="1" w:styleId="CM141">
    <w:name w:val="CM141"/>
    <w:basedOn w:val="Default"/>
    <w:next w:val="Default"/>
    <w:rsid w:val="004C71C4"/>
    <w:pPr>
      <w:spacing w:after="1165"/>
    </w:pPr>
    <w:rPr>
      <w:color w:val="auto"/>
    </w:rPr>
  </w:style>
  <w:style w:type="paragraph" w:customStyle="1" w:styleId="CM79">
    <w:name w:val="CM79"/>
    <w:basedOn w:val="Default"/>
    <w:next w:val="Default"/>
    <w:rsid w:val="004C71C4"/>
    <w:rPr>
      <w:color w:val="auto"/>
    </w:rPr>
  </w:style>
  <w:style w:type="paragraph" w:customStyle="1" w:styleId="CM82">
    <w:name w:val="CM82"/>
    <w:basedOn w:val="Default"/>
    <w:next w:val="Default"/>
    <w:rsid w:val="004C71C4"/>
    <w:pPr>
      <w:spacing w:line="266" w:lineRule="atLeast"/>
    </w:pPr>
    <w:rPr>
      <w:color w:val="auto"/>
    </w:rPr>
  </w:style>
  <w:style w:type="paragraph" w:customStyle="1" w:styleId="CM84">
    <w:name w:val="CM84"/>
    <w:basedOn w:val="Default"/>
    <w:next w:val="Default"/>
    <w:rsid w:val="004C71C4"/>
    <w:pPr>
      <w:spacing w:line="266" w:lineRule="atLeast"/>
    </w:pPr>
    <w:rPr>
      <w:color w:val="auto"/>
    </w:rPr>
  </w:style>
  <w:style w:type="paragraph" w:customStyle="1" w:styleId="CM85">
    <w:name w:val="CM85"/>
    <w:basedOn w:val="Default"/>
    <w:next w:val="Default"/>
    <w:rsid w:val="004C71C4"/>
    <w:rPr>
      <w:color w:val="auto"/>
    </w:rPr>
  </w:style>
  <w:style w:type="paragraph" w:customStyle="1" w:styleId="CM87">
    <w:name w:val="CM87"/>
    <w:basedOn w:val="Default"/>
    <w:next w:val="Default"/>
    <w:rsid w:val="004C71C4"/>
    <w:pPr>
      <w:spacing w:line="266" w:lineRule="atLeast"/>
    </w:pPr>
    <w:rPr>
      <w:color w:val="auto"/>
    </w:rPr>
  </w:style>
  <w:style w:type="paragraph" w:customStyle="1" w:styleId="CM88">
    <w:name w:val="CM88"/>
    <w:basedOn w:val="Default"/>
    <w:next w:val="Default"/>
    <w:rsid w:val="004C71C4"/>
    <w:pPr>
      <w:spacing w:line="268" w:lineRule="atLeast"/>
    </w:pPr>
    <w:rPr>
      <w:color w:val="auto"/>
    </w:rPr>
  </w:style>
  <w:style w:type="paragraph" w:customStyle="1" w:styleId="CM112">
    <w:name w:val="CM112"/>
    <w:basedOn w:val="Default"/>
    <w:next w:val="Default"/>
    <w:rsid w:val="004C71C4"/>
    <w:pPr>
      <w:spacing w:after="930"/>
    </w:pPr>
    <w:rPr>
      <w:color w:val="auto"/>
    </w:rPr>
  </w:style>
  <w:style w:type="paragraph" w:customStyle="1" w:styleId="CM90">
    <w:name w:val="CM90"/>
    <w:basedOn w:val="Default"/>
    <w:next w:val="Default"/>
    <w:rsid w:val="004C71C4"/>
    <w:pPr>
      <w:spacing w:line="273" w:lineRule="atLeast"/>
    </w:pPr>
    <w:rPr>
      <w:color w:val="auto"/>
    </w:rPr>
  </w:style>
  <w:style w:type="paragraph" w:customStyle="1" w:styleId="CM91">
    <w:name w:val="CM91"/>
    <w:basedOn w:val="Default"/>
    <w:next w:val="Default"/>
    <w:rsid w:val="004C71C4"/>
    <w:pPr>
      <w:spacing w:line="756" w:lineRule="atLeast"/>
    </w:pPr>
    <w:rPr>
      <w:color w:val="auto"/>
    </w:rPr>
  </w:style>
  <w:style w:type="paragraph" w:customStyle="1" w:styleId="CM92">
    <w:name w:val="CM92"/>
    <w:basedOn w:val="Default"/>
    <w:next w:val="Default"/>
    <w:rsid w:val="004C71C4"/>
    <w:pPr>
      <w:spacing w:line="293" w:lineRule="atLeast"/>
    </w:pPr>
    <w:rPr>
      <w:color w:val="auto"/>
    </w:rPr>
  </w:style>
  <w:style w:type="paragraph" w:customStyle="1" w:styleId="CM132">
    <w:name w:val="CM132"/>
    <w:basedOn w:val="Default"/>
    <w:next w:val="Default"/>
    <w:rsid w:val="004C71C4"/>
    <w:pPr>
      <w:spacing w:after="4468"/>
    </w:pPr>
    <w:rPr>
      <w:color w:val="auto"/>
    </w:rPr>
  </w:style>
  <w:style w:type="paragraph" w:customStyle="1" w:styleId="CM144">
    <w:name w:val="CM144"/>
    <w:basedOn w:val="Default"/>
    <w:next w:val="Default"/>
    <w:rsid w:val="004C71C4"/>
    <w:pPr>
      <w:spacing w:after="2175"/>
    </w:pPr>
    <w:rPr>
      <w:color w:val="auto"/>
    </w:rPr>
  </w:style>
  <w:style w:type="paragraph" w:customStyle="1" w:styleId="CM137">
    <w:name w:val="CM137"/>
    <w:basedOn w:val="Default"/>
    <w:next w:val="Default"/>
    <w:rsid w:val="004C71C4"/>
    <w:pPr>
      <w:spacing w:after="2230"/>
    </w:pPr>
    <w:rPr>
      <w:color w:val="auto"/>
    </w:rPr>
  </w:style>
  <w:style w:type="paragraph" w:customStyle="1" w:styleId="CM94">
    <w:name w:val="CM94"/>
    <w:basedOn w:val="Default"/>
    <w:next w:val="Default"/>
    <w:rsid w:val="004C71C4"/>
    <w:rPr>
      <w:color w:val="auto"/>
    </w:rPr>
  </w:style>
  <w:style w:type="paragraph" w:customStyle="1" w:styleId="CM31">
    <w:name w:val="CM31"/>
    <w:basedOn w:val="Default"/>
    <w:next w:val="Default"/>
    <w:rsid w:val="004C71C4"/>
    <w:pPr>
      <w:spacing w:line="271" w:lineRule="atLeast"/>
    </w:pPr>
    <w:rPr>
      <w:color w:val="auto"/>
    </w:rPr>
  </w:style>
  <w:style w:type="paragraph" w:customStyle="1" w:styleId="CM95">
    <w:name w:val="CM95"/>
    <w:basedOn w:val="Default"/>
    <w:next w:val="Default"/>
    <w:rsid w:val="004C71C4"/>
    <w:pPr>
      <w:spacing w:line="266" w:lineRule="atLeast"/>
    </w:pPr>
    <w:rPr>
      <w:color w:val="auto"/>
    </w:rPr>
  </w:style>
  <w:style w:type="paragraph" w:customStyle="1" w:styleId="CM96">
    <w:name w:val="CM96"/>
    <w:basedOn w:val="Default"/>
    <w:next w:val="Default"/>
    <w:rsid w:val="004C71C4"/>
    <w:pPr>
      <w:spacing w:line="266" w:lineRule="atLeast"/>
    </w:pPr>
    <w:rPr>
      <w:color w:val="auto"/>
    </w:rPr>
  </w:style>
  <w:style w:type="paragraph" w:customStyle="1" w:styleId="CM97">
    <w:name w:val="CM97"/>
    <w:basedOn w:val="Default"/>
    <w:next w:val="Default"/>
    <w:rsid w:val="004C71C4"/>
    <w:pPr>
      <w:spacing w:line="193" w:lineRule="atLeast"/>
    </w:pPr>
    <w:rPr>
      <w:color w:val="auto"/>
    </w:rPr>
  </w:style>
  <w:style w:type="paragraph" w:customStyle="1" w:styleId="CM98">
    <w:name w:val="CM98"/>
    <w:basedOn w:val="Default"/>
    <w:next w:val="Default"/>
    <w:rsid w:val="004C71C4"/>
    <w:pPr>
      <w:spacing w:line="266" w:lineRule="atLeast"/>
    </w:pPr>
    <w:rPr>
      <w:color w:val="auto"/>
    </w:rPr>
  </w:style>
  <w:style w:type="paragraph" w:customStyle="1" w:styleId="CM130">
    <w:name w:val="CM130"/>
    <w:basedOn w:val="Default"/>
    <w:next w:val="Default"/>
    <w:rsid w:val="004C71C4"/>
    <w:pPr>
      <w:spacing w:after="5103"/>
    </w:pPr>
    <w:rPr>
      <w:color w:val="auto"/>
    </w:rPr>
  </w:style>
  <w:style w:type="paragraph" w:customStyle="1" w:styleId="CM101">
    <w:name w:val="CM101"/>
    <w:basedOn w:val="Default"/>
    <w:next w:val="Default"/>
    <w:rsid w:val="004C71C4"/>
    <w:pPr>
      <w:spacing w:line="618" w:lineRule="atLeast"/>
    </w:pPr>
    <w:rPr>
      <w:color w:val="auto"/>
    </w:rPr>
  </w:style>
  <w:style w:type="character" w:styleId="Kpr">
    <w:name w:val="Hyperlink"/>
    <w:uiPriority w:val="99"/>
    <w:rsid w:val="004C71C4"/>
    <w:rPr>
      <w:color w:val="0000FF"/>
      <w:u w:val="single"/>
    </w:rPr>
  </w:style>
  <w:style w:type="paragraph" w:styleId="GvdeMetni2">
    <w:name w:val="Body Text 2"/>
    <w:basedOn w:val="Normal"/>
    <w:link w:val="GvdeMetni2Char"/>
    <w:uiPriority w:val="99"/>
    <w:rsid w:val="004C71C4"/>
    <w:pPr>
      <w:spacing w:after="120" w:line="480" w:lineRule="auto"/>
    </w:pPr>
    <w:rPr>
      <w:lang w:val="en-US" w:eastAsia="x-none"/>
    </w:rPr>
  </w:style>
  <w:style w:type="character" w:customStyle="1" w:styleId="GvdeMetni2Char">
    <w:name w:val="Gövde Metni 2 Char"/>
    <w:basedOn w:val="VarsaylanParagrafYazTipi"/>
    <w:link w:val="GvdeMetni2"/>
    <w:uiPriority w:val="99"/>
    <w:rsid w:val="004C71C4"/>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4C71C4"/>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4C71C4"/>
    <w:rPr>
      <w:rFonts w:ascii="Times New Roman" w:eastAsia="Times New Roman" w:hAnsi="Times New Roman" w:cs="Times New Roman"/>
      <w:sz w:val="20"/>
      <w:szCs w:val="20"/>
      <w:lang w:val="en-US" w:eastAsia="x-none"/>
    </w:rPr>
  </w:style>
  <w:style w:type="character" w:styleId="DipnotBavurusu">
    <w:name w:val="footnote reference"/>
    <w:rsid w:val="004C71C4"/>
    <w:rPr>
      <w:vertAlign w:val="superscript"/>
    </w:rPr>
  </w:style>
  <w:style w:type="paragraph" w:customStyle="1" w:styleId="xl26">
    <w:name w:val="xl26"/>
    <w:basedOn w:val="Normal"/>
    <w:rsid w:val="004C71C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C71C4"/>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C71C4"/>
    <w:pPr>
      <w:ind w:left="357" w:right="408"/>
      <w:jc w:val="both"/>
    </w:pPr>
    <w:rPr>
      <w:i/>
      <w:szCs w:val="20"/>
    </w:rPr>
  </w:style>
  <w:style w:type="character" w:customStyle="1" w:styleId="URilekparaCharCharChar">
    <w:name w:val="URiçlekpara Char Char Char"/>
    <w:link w:val="URilekparaCharChar"/>
    <w:locked/>
    <w:rsid w:val="004C71C4"/>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semiHidden/>
    <w:unhideWhenUsed/>
    <w:rsid w:val="004C71C4"/>
    <w:pPr>
      <w:tabs>
        <w:tab w:val="center" w:pos="4536"/>
        <w:tab w:val="right" w:pos="9072"/>
      </w:tabs>
    </w:pPr>
  </w:style>
  <w:style w:type="character" w:customStyle="1" w:styleId="AltBilgiChar">
    <w:name w:val="Alt Bilgi Char"/>
    <w:uiPriority w:val="99"/>
    <w:rsid w:val="004C71C4"/>
    <w:rPr>
      <w:sz w:val="24"/>
      <w:szCs w:val="24"/>
      <w:lang w:val="en-US"/>
    </w:rPr>
  </w:style>
  <w:style w:type="paragraph" w:customStyle="1" w:styleId="URikinciltabCharChar">
    <w:name w:val="URikinciltab Char Char"/>
    <w:basedOn w:val="Normal"/>
    <w:link w:val="URikinciltabCharCharChar"/>
    <w:rsid w:val="004C71C4"/>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C71C4"/>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C71C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C71C4"/>
    <w:pPr>
      <w:keepNext/>
      <w:keepLines/>
      <w:tabs>
        <w:tab w:val="left" w:pos="567"/>
      </w:tabs>
      <w:spacing w:before="120" w:after="120" w:line="240" w:lineRule="exact"/>
      <w:jc w:val="both"/>
    </w:pPr>
    <w:rPr>
      <w:b/>
    </w:rPr>
  </w:style>
  <w:style w:type="character" w:styleId="SayfaNumaras">
    <w:name w:val="page number"/>
    <w:rsid w:val="004C71C4"/>
    <w:rPr>
      <w:rFonts w:cs="Times New Roman"/>
    </w:rPr>
  </w:style>
  <w:style w:type="paragraph" w:styleId="KonuBal">
    <w:name w:val="Title"/>
    <w:basedOn w:val="Normal"/>
    <w:link w:val="KonuBalChar"/>
    <w:qFormat/>
    <w:rsid w:val="004C71C4"/>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4C71C4"/>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4C71C4"/>
    <w:pPr>
      <w:keepNext/>
      <w:tabs>
        <w:tab w:val="left" w:pos="3402"/>
      </w:tabs>
      <w:spacing w:before="120" w:after="120"/>
    </w:pPr>
    <w:rPr>
      <w:rFonts w:ascii="Arial" w:hAnsi="Arial"/>
    </w:rPr>
  </w:style>
  <w:style w:type="paragraph" w:customStyle="1" w:styleId="HeadingsFont">
    <w:name w:val="Headings Font"/>
    <w:basedOn w:val="Normal"/>
    <w:next w:val="GvdeMetni"/>
    <w:rsid w:val="004C71C4"/>
    <w:pPr>
      <w:keepNext/>
    </w:pPr>
    <w:rPr>
      <w:rFonts w:ascii="Arial" w:hAnsi="Arial"/>
    </w:rPr>
  </w:style>
  <w:style w:type="character" w:customStyle="1" w:styleId="Char1">
    <w:name w:val="Char1"/>
    <w:rsid w:val="004C71C4"/>
    <w:rPr>
      <w:sz w:val="24"/>
      <w:lang w:val="tr-TR" w:eastAsia="tr-TR"/>
    </w:rPr>
  </w:style>
  <w:style w:type="character" w:customStyle="1" w:styleId="HeadingsFontChar">
    <w:name w:val="Headings Font Char"/>
    <w:rsid w:val="004C71C4"/>
    <w:rPr>
      <w:rFonts w:ascii="Arial" w:hAnsi="Arial"/>
      <w:sz w:val="24"/>
      <w:lang w:val="tr-TR" w:eastAsia="tr-TR"/>
    </w:rPr>
  </w:style>
  <w:style w:type="character" w:customStyle="1" w:styleId="Char2">
    <w:name w:val="Char2"/>
    <w:rsid w:val="004C71C4"/>
    <w:rPr>
      <w:rFonts w:ascii="Arial" w:hAnsi="Arial"/>
      <w:b/>
      <w:snapToGrid w:val="0"/>
      <w:sz w:val="24"/>
      <w:lang w:val="tr-TR" w:eastAsia="tr-TR"/>
    </w:rPr>
  </w:style>
  <w:style w:type="character" w:customStyle="1" w:styleId="CaptionCharChar">
    <w:name w:val="Caption Char Char"/>
    <w:rsid w:val="004C71C4"/>
    <w:rPr>
      <w:rFonts w:ascii="Arial" w:hAnsi="Arial"/>
      <w:b/>
      <w:sz w:val="24"/>
      <w:lang w:val="tr-TR" w:eastAsia="tr-TR"/>
    </w:rPr>
  </w:style>
  <w:style w:type="paragraph" w:styleId="ListeMaddemi">
    <w:name w:val="List Bullet"/>
    <w:basedOn w:val="GvdeMetni"/>
    <w:uiPriority w:val="99"/>
    <w:rsid w:val="004C71C4"/>
    <w:pPr>
      <w:keepLines/>
      <w:tabs>
        <w:tab w:val="num" w:pos="606"/>
        <w:tab w:val="num" w:pos="1440"/>
      </w:tabs>
      <w:spacing w:before="0"/>
    </w:pPr>
  </w:style>
  <w:style w:type="paragraph" w:styleId="ListeMaddemi2">
    <w:name w:val="List Bullet 2"/>
    <w:basedOn w:val="ListeMaddemi"/>
    <w:uiPriority w:val="99"/>
    <w:rsid w:val="004C71C4"/>
    <w:pPr>
      <w:numPr>
        <w:numId w:val="5"/>
      </w:numPr>
      <w:tabs>
        <w:tab w:val="num" w:pos="606"/>
      </w:tabs>
      <w:spacing w:before="120"/>
      <w:ind w:left="851" w:hanging="426"/>
    </w:pPr>
  </w:style>
  <w:style w:type="paragraph" w:styleId="ListeMaddemi3">
    <w:name w:val="List Bullet 3"/>
    <w:basedOn w:val="GvdeMetni"/>
    <w:uiPriority w:val="99"/>
    <w:rsid w:val="004C71C4"/>
    <w:pPr>
      <w:numPr>
        <w:numId w:val="2"/>
      </w:numPr>
      <w:tabs>
        <w:tab w:val="clear" w:pos="851"/>
        <w:tab w:val="num" w:pos="360"/>
      </w:tabs>
      <w:spacing w:before="0"/>
      <w:ind w:left="0" w:firstLine="0"/>
    </w:pPr>
  </w:style>
  <w:style w:type="paragraph" w:styleId="ListeNumaras2">
    <w:name w:val="List Number 2"/>
    <w:basedOn w:val="ListeNumaras"/>
    <w:uiPriority w:val="99"/>
    <w:rsid w:val="004C71C4"/>
    <w:pPr>
      <w:numPr>
        <w:numId w:val="3"/>
      </w:numPr>
      <w:tabs>
        <w:tab w:val="num" w:pos="360"/>
      </w:tabs>
      <w:spacing w:before="120"/>
      <w:ind w:left="850"/>
    </w:pPr>
  </w:style>
  <w:style w:type="paragraph" w:styleId="ListeNumaras">
    <w:name w:val="List Number"/>
    <w:basedOn w:val="GvdeMetni"/>
    <w:uiPriority w:val="99"/>
    <w:rsid w:val="004C71C4"/>
    <w:pPr>
      <w:keepLines/>
      <w:tabs>
        <w:tab w:val="num" w:pos="360"/>
        <w:tab w:val="num" w:pos="1440"/>
      </w:tabs>
      <w:spacing w:before="0"/>
      <w:ind w:left="850" w:hanging="425"/>
    </w:pPr>
  </w:style>
  <w:style w:type="paragraph" w:customStyle="1" w:styleId="11ptheading">
    <w:name w:val="11 pt heading"/>
    <w:basedOn w:val="HeadingsFont"/>
    <w:next w:val="GvdeMetni"/>
    <w:rsid w:val="004C71C4"/>
    <w:pPr>
      <w:numPr>
        <w:numId w:val="4"/>
      </w:numPr>
      <w:tabs>
        <w:tab w:val="clear" w:pos="851"/>
      </w:tabs>
      <w:spacing w:before="360" w:after="120"/>
      <w:ind w:left="0" w:firstLine="0"/>
    </w:pPr>
    <w:rPr>
      <w:b/>
    </w:rPr>
  </w:style>
  <w:style w:type="character" w:customStyle="1" w:styleId="stBilgiChar">
    <w:name w:val="Üst Bilgi Char"/>
    <w:uiPriority w:val="99"/>
    <w:rsid w:val="004C71C4"/>
    <w:rPr>
      <w:sz w:val="24"/>
      <w:szCs w:val="24"/>
      <w:lang w:val="en-US"/>
    </w:rPr>
  </w:style>
  <w:style w:type="paragraph" w:styleId="Liste">
    <w:name w:val="List"/>
    <w:basedOn w:val="GvdeMetni"/>
    <w:uiPriority w:val="99"/>
    <w:rsid w:val="004C71C4"/>
    <w:pPr>
      <w:keepLines/>
      <w:spacing w:before="0"/>
      <w:ind w:left="851"/>
    </w:pPr>
  </w:style>
  <w:style w:type="paragraph" w:styleId="Liste2">
    <w:name w:val="List 2"/>
    <w:basedOn w:val="Liste"/>
    <w:uiPriority w:val="99"/>
    <w:rsid w:val="004C71C4"/>
    <w:pPr>
      <w:spacing w:before="120"/>
    </w:pPr>
  </w:style>
  <w:style w:type="paragraph" w:customStyle="1" w:styleId="13ptheading">
    <w:name w:val="13 pt heading"/>
    <w:basedOn w:val="HeadingsFont"/>
    <w:next w:val="GvdeMetni"/>
    <w:rsid w:val="004C71C4"/>
    <w:pPr>
      <w:spacing w:before="360" w:after="120"/>
    </w:pPr>
    <w:rPr>
      <w:b/>
      <w:sz w:val="26"/>
    </w:rPr>
  </w:style>
  <w:style w:type="paragraph" w:styleId="T1">
    <w:name w:val="toc 1"/>
    <w:basedOn w:val="Normal"/>
    <w:next w:val="Normal"/>
    <w:uiPriority w:val="39"/>
    <w:rsid w:val="004C71C4"/>
    <w:pPr>
      <w:spacing w:before="120"/>
    </w:pPr>
    <w:rPr>
      <w:b/>
      <w:bCs/>
      <w:i/>
      <w:iCs/>
    </w:rPr>
  </w:style>
  <w:style w:type="paragraph" w:customStyle="1" w:styleId="TableFootnote">
    <w:name w:val="Table Footnote"/>
    <w:basedOn w:val="Normal"/>
    <w:rsid w:val="004C71C4"/>
    <w:pPr>
      <w:spacing w:after="120"/>
      <w:ind w:left="851" w:hanging="851"/>
      <w:jc w:val="both"/>
    </w:pPr>
    <w:rPr>
      <w:sz w:val="18"/>
    </w:rPr>
  </w:style>
  <w:style w:type="character" w:customStyle="1" w:styleId="TableFootnoteChar">
    <w:name w:val="Table Footnote Char"/>
    <w:rsid w:val="004C71C4"/>
    <w:rPr>
      <w:sz w:val="24"/>
      <w:lang w:val="tr-TR" w:eastAsia="tr-TR"/>
    </w:rPr>
  </w:style>
  <w:style w:type="paragraph" w:customStyle="1" w:styleId="TableSource">
    <w:name w:val="Table Source"/>
    <w:basedOn w:val="Liste"/>
    <w:rsid w:val="004C71C4"/>
  </w:style>
  <w:style w:type="character" w:customStyle="1" w:styleId="TableSourceChar">
    <w:name w:val="Table Source Char"/>
    <w:rsid w:val="004C71C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C71C4"/>
    <w:pPr>
      <w:spacing w:line="120" w:lineRule="exact"/>
    </w:pPr>
  </w:style>
  <w:style w:type="paragraph" w:styleId="GvdeMetni3">
    <w:name w:val="Body Text 3"/>
    <w:basedOn w:val="Normal"/>
    <w:link w:val="GvdeMetni3Char"/>
    <w:rsid w:val="004C71C4"/>
    <w:pPr>
      <w:ind w:right="1134"/>
      <w:jc w:val="both"/>
    </w:pPr>
    <w:rPr>
      <w:sz w:val="16"/>
      <w:szCs w:val="16"/>
      <w:lang w:val="en-US" w:eastAsia="x-none"/>
    </w:rPr>
  </w:style>
  <w:style w:type="character" w:customStyle="1" w:styleId="GvdeMetni3Char">
    <w:name w:val="Gövde Metni 3 Char"/>
    <w:basedOn w:val="VarsaylanParagrafYazTipi"/>
    <w:link w:val="GvdeMetni3"/>
    <w:rsid w:val="004C71C4"/>
    <w:rPr>
      <w:rFonts w:ascii="Times New Roman" w:eastAsia="Times New Roman" w:hAnsi="Times New Roman" w:cs="Times New Roman"/>
      <w:sz w:val="16"/>
      <w:szCs w:val="16"/>
      <w:lang w:val="en-US" w:eastAsia="x-none"/>
    </w:rPr>
  </w:style>
  <w:style w:type="paragraph" w:styleId="Liste3">
    <w:name w:val="List 3"/>
    <w:basedOn w:val="Normal"/>
    <w:uiPriority w:val="99"/>
    <w:rsid w:val="004C71C4"/>
    <w:pPr>
      <w:ind w:left="1080" w:hanging="360"/>
    </w:pPr>
    <w:rPr>
      <w:lang w:eastAsia="en-US"/>
    </w:rPr>
  </w:style>
  <w:style w:type="paragraph" w:customStyle="1" w:styleId="Style1">
    <w:name w:val="Style1"/>
    <w:basedOn w:val="GvdeMetni"/>
    <w:next w:val="T1"/>
    <w:rsid w:val="004C71C4"/>
    <w:rPr>
      <w:lang w:eastAsia="en-US"/>
    </w:rPr>
  </w:style>
  <w:style w:type="paragraph" w:customStyle="1" w:styleId="Text1">
    <w:name w:val="Text 1"/>
    <w:basedOn w:val="Normal"/>
    <w:rsid w:val="004C71C4"/>
    <w:pPr>
      <w:spacing w:after="240"/>
      <w:ind w:left="482"/>
      <w:jc w:val="both"/>
    </w:pPr>
    <w:rPr>
      <w:szCs w:val="20"/>
      <w:lang w:val="en-GB" w:eastAsia="en-US"/>
    </w:rPr>
  </w:style>
  <w:style w:type="paragraph" w:customStyle="1" w:styleId="Application5">
    <w:name w:val="Application5"/>
    <w:basedOn w:val="Normal"/>
    <w:autoRedefine/>
    <w:rsid w:val="004C71C4"/>
    <w:pPr>
      <w:tabs>
        <w:tab w:val="left" w:pos="851"/>
      </w:tabs>
      <w:jc w:val="both"/>
    </w:pPr>
    <w:rPr>
      <w:spacing w:val="-2"/>
      <w:szCs w:val="20"/>
      <w:lang w:eastAsia="en-US"/>
    </w:rPr>
  </w:style>
  <w:style w:type="paragraph" w:customStyle="1" w:styleId="DoubSign">
    <w:name w:val="DoubSign"/>
    <w:basedOn w:val="Normal"/>
    <w:next w:val="Normal"/>
    <w:rsid w:val="004C71C4"/>
    <w:pPr>
      <w:tabs>
        <w:tab w:val="left" w:pos="5103"/>
      </w:tabs>
      <w:spacing w:before="1200"/>
    </w:pPr>
    <w:rPr>
      <w:szCs w:val="20"/>
      <w:lang w:val="en-GB" w:eastAsia="en-US"/>
    </w:rPr>
  </w:style>
  <w:style w:type="paragraph" w:customStyle="1" w:styleId="Guidelines1">
    <w:name w:val="Guidelines 1"/>
    <w:basedOn w:val="T1"/>
    <w:rsid w:val="004C71C4"/>
    <w:pPr>
      <w:spacing w:after="120"/>
      <w:ind w:left="488" w:hanging="488"/>
    </w:pPr>
    <w:rPr>
      <w:b w:val="0"/>
      <w:caps/>
      <w:szCs w:val="20"/>
      <w:lang w:val="en-GB" w:eastAsia="en-US"/>
    </w:rPr>
  </w:style>
  <w:style w:type="paragraph" w:customStyle="1" w:styleId="Guidelines2">
    <w:name w:val="Guidelines 2"/>
    <w:basedOn w:val="Normal"/>
    <w:rsid w:val="004C71C4"/>
    <w:pPr>
      <w:spacing w:before="240" w:after="240"/>
      <w:jc w:val="both"/>
    </w:pPr>
    <w:rPr>
      <w:b/>
      <w:smallCaps/>
      <w:szCs w:val="20"/>
      <w:lang w:val="en-GB" w:eastAsia="en-US"/>
    </w:rPr>
  </w:style>
  <w:style w:type="paragraph" w:customStyle="1" w:styleId="Blockquote">
    <w:name w:val="Blockquote"/>
    <w:basedOn w:val="Normal"/>
    <w:rsid w:val="004C71C4"/>
    <w:pPr>
      <w:widowControl w:val="0"/>
      <w:spacing w:before="100" w:after="100"/>
      <w:ind w:left="360" w:right="360"/>
    </w:pPr>
    <w:rPr>
      <w:lang w:eastAsia="en-US"/>
    </w:rPr>
  </w:style>
  <w:style w:type="paragraph" w:customStyle="1" w:styleId="Application2">
    <w:name w:val="Application2"/>
    <w:basedOn w:val="Normal"/>
    <w:autoRedefine/>
    <w:rsid w:val="004C71C4"/>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C71C4"/>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C71C4"/>
    <w:pPr>
      <w:tabs>
        <w:tab w:val="num" w:pos="720"/>
      </w:tabs>
      <w:ind w:left="720" w:hanging="360"/>
    </w:pPr>
  </w:style>
  <w:style w:type="paragraph" w:styleId="GvdeMetniGirintisi">
    <w:name w:val="Body Text Indent"/>
    <w:basedOn w:val="Normal"/>
    <w:link w:val="GvdeMetniGirintisiChar"/>
    <w:uiPriority w:val="99"/>
    <w:rsid w:val="004C71C4"/>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4C71C4"/>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4C71C4"/>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4C71C4"/>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4C71C4"/>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C71C4"/>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4C71C4"/>
    <w:rPr>
      <w:rFonts w:ascii="Times New Roman" w:eastAsia="Times New Roman" w:hAnsi="Times New Roman" w:cs="Times New Roman"/>
      <w:sz w:val="16"/>
      <w:szCs w:val="16"/>
      <w:lang w:val="en-US" w:eastAsia="x-none"/>
    </w:rPr>
  </w:style>
  <w:style w:type="character" w:customStyle="1" w:styleId="AltyazChar">
    <w:name w:val="Altyazı Char"/>
    <w:rsid w:val="004C71C4"/>
    <w:rPr>
      <w:rFonts w:ascii="Arial" w:hAnsi="Arial"/>
      <w:b/>
      <w:bCs/>
      <w:sz w:val="22"/>
      <w:szCs w:val="22"/>
      <w:lang w:val="x-none" w:eastAsia="en-US"/>
    </w:rPr>
  </w:style>
  <w:style w:type="paragraph" w:customStyle="1" w:styleId="Text4">
    <w:name w:val="Text 4"/>
    <w:basedOn w:val="Normal"/>
    <w:rsid w:val="004C71C4"/>
    <w:pPr>
      <w:spacing w:after="240"/>
      <w:ind w:left="2880"/>
    </w:pPr>
    <w:rPr>
      <w:szCs w:val="20"/>
      <w:lang w:val="fr-FR" w:eastAsia="en-US"/>
    </w:rPr>
  </w:style>
  <w:style w:type="paragraph" w:customStyle="1" w:styleId="madde">
    <w:name w:val="madde"/>
    <w:basedOn w:val="GvdeMetni"/>
    <w:rsid w:val="004C71C4"/>
    <w:pPr>
      <w:keepNext/>
      <w:keepLines/>
      <w:spacing w:before="0" w:after="0"/>
      <w:jc w:val="left"/>
    </w:pPr>
    <w:rPr>
      <w:b/>
    </w:rPr>
  </w:style>
  <w:style w:type="character" w:styleId="zlenenKpr">
    <w:name w:val="FollowedHyperlink"/>
    <w:uiPriority w:val="99"/>
    <w:rsid w:val="004C71C4"/>
    <w:rPr>
      <w:color w:val="800080"/>
      <w:u w:val="single"/>
    </w:rPr>
  </w:style>
  <w:style w:type="paragraph" w:customStyle="1" w:styleId="Stil1">
    <w:name w:val="Stil1"/>
    <w:basedOn w:val="Normal"/>
    <w:rsid w:val="004C71C4"/>
    <w:pPr>
      <w:tabs>
        <w:tab w:val="num" w:pos="720"/>
      </w:tabs>
      <w:spacing w:before="120"/>
      <w:ind w:left="720" w:hanging="360"/>
    </w:pPr>
    <w:rPr>
      <w:rFonts w:ascii="Tahoma" w:hAnsi="Tahoma"/>
      <w:sz w:val="22"/>
    </w:rPr>
  </w:style>
  <w:style w:type="paragraph" w:customStyle="1" w:styleId="Stil2">
    <w:name w:val="Stil2"/>
    <w:basedOn w:val="Balk1"/>
    <w:rsid w:val="004C71C4"/>
    <w:pPr>
      <w:numPr>
        <w:numId w:val="6"/>
      </w:numPr>
      <w:spacing w:before="120"/>
    </w:pPr>
    <w:rPr>
      <w:rFonts w:ascii="Tahoma" w:hAnsi="Tahoma"/>
      <w:sz w:val="22"/>
    </w:rPr>
  </w:style>
  <w:style w:type="paragraph" w:customStyle="1" w:styleId="URbaslk1">
    <w:name w:val="URbaslık1"/>
    <w:basedOn w:val="Normal"/>
    <w:rsid w:val="004C71C4"/>
    <w:pPr>
      <w:numPr>
        <w:numId w:val="7"/>
      </w:numPr>
    </w:pPr>
  </w:style>
  <w:style w:type="paragraph" w:styleId="T2">
    <w:name w:val="toc 2"/>
    <w:basedOn w:val="Normal"/>
    <w:next w:val="Normal"/>
    <w:autoRedefine/>
    <w:uiPriority w:val="39"/>
    <w:rsid w:val="004C71C4"/>
    <w:pPr>
      <w:spacing w:before="120"/>
      <w:ind w:left="240"/>
    </w:pPr>
    <w:rPr>
      <w:b/>
      <w:bCs/>
      <w:sz w:val="22"/>
      <w:szCs w:val="22"/>
    </w:rPr>
  </w:style>
  <w:style w:type="paragraph" w:styleId="T3">
    <w:name w:val="toc 3"/>
    <w:basedOn w:val="Normal"/>
    <w:next w:val="Normal"/>
    <w:autoRedefine/>
    <w:uiPriority w:val="39"/>
    <w:rsid w:val="004C71C4"/>
    <w:pPr>
      <w:tabs>
        <w:tab w:val="left" w:pos="851"/>
        <w:tab w:val="right" w:leader="dot" w:pos="9054"/>
      </w:tabs>
      <w:ind w:left="480"/>
    </w:pPr>
    <w:rPr>
      <w:sz w:val="20"/>
      <w:szCs w:val="20"/>
    </w:rPr>
  </w:style>
  <w:style w:type="paragraph" w:styleId="T4">
    <w:name w:val="toc 4"/>
    <w:basedOn w:val="Normal"/>
    <w:next w:val="Normal"/>
    <w:autoRedefine/>
    <w:uiPriority w:val="39"/>
    <w:rsid w:val="004C71C4"/>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C71C4"/>
    <w:pPr>
      <w:ind w:left="960"/>
    </w:pPr>
    <w:rPr>
      <w:sz w:val="20"/>
      <w:szCs w:val="20"/>
    </w:rPr>
  </w:style>
  <w:style w:type="paragraph" w:styleId="T6">
    <w:name w:val="toc 6"/>
    <w:basedOn w:val="Normal"/>
    <w:next w:val="Normal"/>
    <w:autoRedefine/>
    <w:uiPriority w:val="39"/>
    <w:semiHidden/>
    <w:rsid w:val="004C71C4"/>
    <w:pPr>
      <w:ind w:left="1200"/>
    </w:pPr>
    <w:rPr>
      <w:sz w:val="20"/>
      <w:szCs w:val="20"/>
    </w:rPr>
  </w:style>
  <w:style w:type="paragraph" w:styleId="T7">
    <w:name w:val="toc 7"/>
    <w:basedOn w:val="Normal"/>
    <w:next w:val="Normal"/>
    <w:autoRedefine/>
    <w:uiPriority w:val="39"/>
    <w:semiHidden/>
    <w:rsid w:val="004C71C4"/>
    <w:pPr>
      <w:ind w:left="1440"/>
    </w:pPr>
    <w:rPr>
      <w:sz w:val="20"/>
      <w:szCs w:val="20"/>
    </w:rPr>
  </w:style>
  <w:style w:type="paragraph" w:styleId="T8">
    <w:name w:val="toc 8"/>
    <w:basedOn w:val="Normal"/>
    <w:next w:val="Normal"/>
    <w:autoRedefine/>
    <w:uiPriority w:val="39"/>
    <w:semiHidden/>
    <w:rsid w:val="004C71C4"/>
    <w:pPr>
      <w:ind w:left="1680"/>
    </w:pPr>
    <w:rPr>
      <w:sz w:val="20"/>
      <w:szCs w:val="20"/>
    </w:rPr>
  </w:style>
  <w:style w:type="paragraph" w:styleId="T9">
    <w:name w:val="toc 9"/>
    <w:basedOn w:val="Normal"/>
    <w:next w:val="Normal"/>
    <w:autoRedefine/>
    <w:uiPriority w:val="39"/>
    <w:semiHidden/>
    <w:rsid w:val="004C71C4"/>
    <w:pPr>
      <w:ind w:left="1920"/>
    </w:pPr>
    <w:rPr>
      <w:sz w:val="20"/>
      <w:szCs w:val="20"/>
    </w:rPr>
  </w:style>
  <w:style w:type="character" w:styleId="SonnotBavurusu">
    <w:name w:val="endnote reference"/>
    <w:uiPriority w:val="99"/>
    <w:rsid w:val="004C71C4"/>
    <w:rPr>
      <w:vertAlign w:val="superscript"/>
    </w:rPr>
  </w:style>
  <w:style w:type="paragraph" w:customStyle="1" w:styleId="URilekpara">
    <w:name w:val="URiçlekpara"/>
    <w:basedOn w:val="Normal"/>
    <w:rsid w:val="004C71C4"/>
    <w:pPr>
      <w:ind w:left="357" w:right="408"/>
      <w:jc w:val="both"/>
    </w:pPr>
    <w:rPr>
      <w:i/>
    </w:rPr>
  </w:style>
  <w:style w:type="paragraph" w:customStyle="1" w:styleId="URikinciltab">
    <w:name w:val="URikinciltab"/>
    <w:basedOn w:val="Normal"/>
    <w:rsid w:val="004C71C4"/>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C71C4"/>
    <w:pPr>
      <w:spacing w:after="240"/>
    </w:pPr>
    <w:rPr>
      <w:lang w:eastAsia="en-US"/>
    </w:rPr>
  </w:style>
  <w:style w:type="character" w:styleId="HTMLDaktilo">
    <w:name w:val="HTML Typewriter"/>
    <w:uiPriority w:val="99"/>
    <w:rsid w:val="004C71C4"/>
    <w:rPr>
      <w:rFonts w:ascii="Arial Unicode MS" w:eastAsia="Arial Unicode MS" w:hAnsi="Arial Unicode MS"/>
      <w:sz w:val="20"/>
    </w:rPr>
  </w:style>
  <w:style w:type="paragraph" w:styleId="BalonMetni">
    <w:name w:val="Balloon Text"/>
    <w:basedOn w:val="Normal"/>
    <w:link w:val="BalonMetniChar"/>
    <w:uiPriority w:val="99"/>
    <w:rsid w:val="004C71C4"/>
    <w:rPr>
      <w:sz w:val="0"/>
      <w:szCs w:val="0"/>
      <w:lang w:val="en-US" w:eastAsia="x-none"/>
    </w:rPr>
  </w:style>
  <w:style w:type="character" w:customStyle="1" w:styleId="BalonMetniChar">
    <w:name w:val="Balon Metni Char"/>
    <w:basedOn w:val="VarsaylanParagrafYazTipi"/>
    <w:link w:val="BalonMetni"/>
    <w:uiPriority w:val="99"/>
    <w:rsid w:val="004C71C4"/>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4C71C4"/>
    <w:rPr>
      <w:sz w:val="16"/>
    </w:rPr>
  </w:style>
  <w:style w:type="paragraph" w:styleId="AklamaMetni">
    <w:name w:val="annotation text"/>
    <w:basedOn w:val="Normal"/>
    <w:link w:val="AklamaMetniChar"/>
    <w:uiPriority w:val="99"/>
    <w:semiHidden/>
    <w:rsid w:val="004C71C4"/>
    <w:rPr>
      <w:sz w:val="20"/>
      <w:szCs w:val="20"/>
      <w:lang w:val="x-none"/>
    </w:rPr>
  </w:style>
  <w:style w:type="character" w:customStyle="1" w:styleId="AklamaMetniChar">
    <w:name w:val="Açıklama Metni Char"/>
    <w:basedOn w:val="VarsaylanParagrafYazTipi"/>
    <w:link w:val="AklamaMetni"/>
    <w:uiPriority w:val="99"/>
    <w:semiHidden/>
    <w:rsid w:val="004C71C4"/>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4C71C4"/>
    <w:rPr>
      <w:sz w:val="24"/>
      <w:lang w:val="tr-TR" w:eastAsia="tr-TR"/>
    </w:rPr>
  </w:style>
  <w:style w:type="paragraph" w:customStyle="1" w:styleId="AnnexTOC">
    <w:name w:val="AnnexTOC"/>
    <w:basedOn w:val="T1"/>
    <w:rsid w:val="004C71C4"/>
    <w:pPr>
      <w:tabs>
        <w:tab w:val="left" w:pos="600"/>
      </w:tabs>
      <w:spacing w:before="0"/>
    </w:pPr>
    <w:rPr>
      <w:i w:val="0"/>
      <w:iCs w:val="0"/>
      <w:szCs w:val="20"/>
      <w:lang w:val="en-GB" w:eastAsia="en-US"/>
    </w:rPr>
  </w:style>
  <w:style w:type="paragraph" w:customStyle="1" w:styleId="xl37">
    <w:name w:val="xl37"/>
    <w:basedOn w:val="Normal"/>
    <w:rsid w:val="004C71C4"/>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C71C4"/>
    <w:pPr>
      <w:spacing w:before="0" w:after="240"/>
      <w:jc w:val="left"/>
    </w:pPr>
    <w:rPr>
      <w:sz w:val="22"/>
      <w:lang w:val="en-GB" w:eastAsia="en-GB"/>
    </w:rPr>
  </w:style>
  <w:style w:type="paragraph" w:customStyle="1" w:styleId="NormalNo">
    <w:name w:val="Normal No."/>
    <w:basedOn w:val="Normal"/>
    <w:rsid w:val="004C71C4"/>
    <w:pPr>
      <w:numPr>
        <w:numId w:val="1"/>
      </w:numPr>
      <w:spacing w:after="240"/>
      <w:jc w:val="both"/>
    </w:pPr>
    <w:rPr>
      <w:sz w:val="22"/>
      <w:szCs w:val="20"/>
      <w:lang w:val="en-GB" w:eastAsia="en-US"/>
    </w:rPr>
  </w:style>
  <w:style w:type="paragraph" w:styleId="BelgeBalantlar">
    <w:name w:val="Document Map"/>
    <w:basedOn w:val="Normal"/>
    <w:link w:val="BelgeBalantlarChar"/>
    <w:rsid w:val="004C71C4"/>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4C71C4"/>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4C71C4"/>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C71C4"/>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4C71C4"/>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C71C4"/>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C71C4"/>
    <w:rPr>
      <w:b/>
      <w:bCs/>
    </w:rPr>
  </w:style>
  <w:style w:type="character" w:customStyle="1" w:styleId="AklamaKonusuChar">
    <w:name w:val="Açıklama Konusu Char"/>
    <w:basedOn w:val="AklamaMetniChar"/>
    <w:link w:val="AklamaKonusu"/>
    <w:uiPriority w:val="99"/>
    <w:semiHidden/>
    <w:rsid w:val="004C71C4"/>
    <w:rPr>
      <w:rFonts w:ascii="Times New Roman" w:eastAsia="Times New Roman" w:hAnsi="Times New Roman" w:cs="Times New Roman"/>
      <w:b/>
      <w:bCs/>
      <w:sz w:val="20"/>
      <w:szCs w:val="20"/>
      <w:lang w:val="x-none" w:eastAsia="tr-TR"/>
    </w:rPr>
  </w:style>
  <w:style w:type="numbering" w:customStyle="1" w:styleId="Headings">
    <w:name w:val="Headings"/>
    <w:rsid w:val="004C71C4"/>
    <w:pPr>
      <w:numPr>
        <w:numId w:val="9"/>
      </w:numPr>
    </w:pPr>
  </w:style>
  <w:style w:type="character" w:styleId="Vurgu">
    <w:name w:val="Emphasis"/>
    <w:uiPriority w:val="20"/>
    <w:qFormat/>
    <w:rsid w:val="004C71C4"/>
    <w:rPr>
      <w:rFonts w:cs="Times New Roman"/>
      <w:b/>
      <w:i/>
      <w:color w:val="5A5A5A"/>
    </w:rPr>
  </w:style>
  <w:style w:type="paragraph" w:customStyle="1" w:styleId="ListParagraph3">
    <w:name w:val="List Paragraph3"/>
    <w:basedOn w:val="Normal"/>
    <w:uiPriority w:val="99"/>
    <w:qFormat/>
    <w:rsid w:val="004C71C4"/>
    <w:pPr>
      <w:ind w:left="708"/>
    </w:pPr>
  </w:style>
  <w:style w:type="character" w:customStyle="1" w:styleId="stbilgiChar0">
    <w:name w:val="Üstbilgi Char"/>
    <w:uiPriority w:val="99"/>
    <w:locked/>
    <w:rsid w:val="004C71C4"/>
    <w:rPr>
      <w:rFonts w:ascii="Calibri" w:hAnsi="Calibri"/>
      <w:sz w:val="22"/>
      <w:szCs w:val="22"/>
      <w:lang w:val="tr-TR" w:eastAsia="tr-TR" w:bidi="ar-SA"/>
    </w:rPr>
  </w:style>
  <w:style w:type="paragraph" w:customStyle="1" w:styleId="6">
    <w:name w:val="6"/>
    <w:basedOn w:val="Normal"/>
    <w:next w:val="AltBilgi"/>
    <w:link w:val="AltbilgiChar0"/>
    <w:uiPriority w:val="99"/>
    <w:rsid w:val="004C71C4"/>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4C71C4"/>
  </w:style>
  <w:style w:type="paragraph" w:customStyle="1" w:styleId="NoSpacing3">
    <w:name w:val="No Spacing3"/>
    <w:basedOn w:val="Normal"/>
    <w:link w:val="NoSpacingChar"/>
    <w:uiPriority w:val="1"/>
    <w:qFormat/>
    <w:rsid w:val="004C71C4"/>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C71C4"/>
    <w:rPr>
      <w:rFonts w:ascii="Calibri"/>
      <w:i/>
      <w:iCs/>
      <w:sz w:val="24"/>
      <w:szCs w:val="24"/>
    </w:rPr>
  </w:style>
  <w:style w:type="character" w:styleId="Gl">
    <w:name w:val="Strong"/>
    <w:uiPriority w:val="22"/>
    <w:qFormat/>
    <w:rsid w:val="004C71C4"/>
    <w:rPr>
      <w:b/>
      <w:bCs/>
      <w:spacing w:val="0"/>
    </w:rPr>
  </w:style>
  <w:style w:type="character" w:customStyle="1" w:styleId="IntenseEmphasis1">
    <w:name w:val="Intense Emphasis1"/>
    <w:uiPriority w:val="21"/>
    <w:qFormat/>
    <w:rsid w:val="004C71C4"/>
    <w:rPr>
      <w:b/>
      <w:bCs/>
      <w:i/>
      <w:iCs/>
      <w:color w:val="4F81BD"/>
      <w:sz w:val="22"/>
      <w:szCs w:val="22"/>
    </w:rPr>
  </w:style>
  <w:style w:type="paragraph" w:styleId="ResimYazs">
    <w:name w:val="caption"/>
    <w:basedOn w:val="Normal"/>
    <w:next w:val="Normal"/>
    <w:uiPriority w:val="35"/>
    <w:qFormat/>
    <w:rsid w:val="004C71C4"/>
    <w:pPr>
      <w:ind w:firstLine="360"/>
    </w:pPr>
    <w:rPr>
      <w:rFonts w:ascii="Calibri" w:hAnsi="Calibri"/>
      <w:b/>
      <w:bCs/>
      <w:sz w:val="18"/>
      <w:szCs w:val="18"/>
      <w:lang w:val="en-US" w:eastAsia="en-US" w:bidi="en-US"/>
    </w:rPr>
  </w:style>
  <w:style w:type="character" w:customStyle="1" w:styleId="QuoteChar">
    <w:name w:val="Quote Char"/>
    <w:link w:val="Quote1"/>
    <w:uiPriority w:val="29"/>
    <w:rsid w:val="004C71C4"/>
    <w:rPr>
      <w:rFonts w:ascii="Cambria" w:eastAsia="Times New Roman" w:hAnsi="Cambria" w:cs="Times New Roman"/>
      <w:i/>
      <w:iCs/>
      <w:color w:val="5A5A5A"/>
    </w:rPr>
  </w:style>
  <w:style w:type="character" w:customStyle="1" w:styleId="IntenseQuoteChar">
    <w:name w:val="Intense Quote Char"/>
    <w:link w:val="IntenseQuote1"/>
    <w:uiPriority w:val="30"/>
    <w:rsid w:val="004C71C4"/>
    <w:rPr>
      <w:rFonts w:ascii="Cambria" w:eastAsia="Times New Roman" w:hAnsi="Cambria" w:cs="Times New Roman"/>
      <w:i/>
      <w:iCs/>
      <w:color w:val="FFFFFF"/>
      <w:sz w:val="24"/>
      <w:szCs w:val="24"/>
    </w:rPr>
  </w:style>
  <w:style w:type="character" w:customStyle="1" w:styleId="SubtleEmphasis1">
    <w:name w:val="Subtle Emphasis1"/>
    <w:uiPriority w:val="19"/>
    <w:qFormat/>
    <w:rsid w:val="004C71C4"/>
    <w:rPr>
      <w:i/>
      <w:iCs/>
      <w:color w:val="5A5A5A"/>
    </w:rPr>
  </w:style>
  <w:style w:type="character" w:customStyle="1" w:styleId="SubtleReference1">
    <w:name w:val="Subtle Reference1"/>
    <w:uiPriority w:val="31"/>
    <w:qFormat/>
    <w:rsid w:val="004C71C4"/>
    <w:rPr>
      <w:color w:val="auto"/>
      <w:u w:val="single" w:color="9BBB59"/>
    </w:rPr>
  </w:style>
  <w:style w:type="character" w:customStyle="1" w:styleId="IntenseReference1">
    <w:name w:val="Intense Reference1"/>
    <w:uiPriority w:val="32"/>
    <w:qFormat/>
    <w:rsid w:val="004C71C4"/>
    <w:rPr>
      <w:b/>
      <w:bCs/>
      <w:color w:val="76923C"/>
      <w:u w:val="single" w:color="9BBB59"/>
    </w:rPr>
  </w:style>
  <w:style w:type="character" w:customStyle="1" w:styleId="BookTitle1">
    <w:name w:val="Book Title1"/>
    <w:uiPriority w:val="33"/>
    <w:qFormat/>
    <w:rsid w:val="004C71C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C71C4"/>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C71C4"/>
    <w:rPr>
      <w:lang w:val="en-US" w:eastAsia="en-US" w:bidi="en-US"/>
    </w:rPr>
  </w:style>
  <w:style w:type="character" w:customStyle="1" w:styleId="AltbilgiChar0">
    <w:name w:val="Altbilgi Char"/>
    <w:link w:val="6"/>
    <w:uiPriority w:val="99"/>
    <w:rsid w:val="004C71C4"/>
    <w:rPr>
      <w:rFonts w:ascii="Times New Roman" w:eastAsia="Times New Roman" w:hAnsi="Times New Roman" w:cs="Times New Roman"/>
      <w:lang w:val="en-US" w:bidi="en-US"/>
    </w:rPr>
  </w:style>
  <w:style w:type="numbering" w:customStyle="1" w:styleId="ListeYok1">
    <w:name w:val="Liste Yok1"/>
    <w:next w:val="ListeYok"/>
    <w:semiHidden/>
    <w:rsid w:val="004C71C4"/>
  </w:style>
  <w:style w:type="character" w:customStyle="1" w:styleId="GvdeMetniGirintisi2Char1">
    <w:name w:val="Gövde Metni Girintisi 2 Char1"/>
    <w:rsid w:val="004C71C4"/>
    <w:rPr>
      <w:sz w:val="22"/>
      <w:szCs w:val="22"/>
      <w:lang w:val="en-US" w:eastAsia="en-US" w:bidi="en-US"/>
    </w:rPr>
  </w:style>
  <w:style w:type="character" w:customStyle="1" w:styleId="GvdeMetniGirintisi3Char1">
    <w:name w:val="Gövde Metni Girintisi 3 Char1"/>
    <w:rsid w:val="004C71C4"/>
    <w:rPr>
      <w:sz w:val="16"/>
      <w:szCs w:val="16"/>
      <w:lang w:val="en-US" w:eastAsia="en-US" w:bidi="en-US"/>
    </w:rPr>
  </w:style>
  <w:style w:type="table" w:customStyle="1" w:styleId="TabloKlavuzu1">
    <w:name w:val="Tablo Kılavuzu1"/>
    <w:basedOn w:val="NormalTablo"/>
    <w:next w:val="TabloKlavuzu"/>
    <w:rsid w:val="004C71C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C71C4"/>
  </w:style>
  <w:style w:type="paragraph" w:customStyle="1" w:styleId="Stil4">
    <w:name w:val="Stil4"/>
    <w:basedOn w:val="Normal"/>
    <w:autoRedefine/>
    <w:rsid w:val="004C71C4"/>
  </w:style>
  <w:style w:type="table" w:customStyle="1" w:styleId="TabloKlavuzu2">
    <w:name w:val="Tablo Kılavuzu2"/>
    <w:basedOn w:val="NormalTablo"/>
    <w:next w:val="TabloKlavuzu"/>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4C71C4"/>
    <w:rPr>
      <w:rFonts w:ascii="Calibri" w:hAnsi="Calibri"/>
      <w:sz w:val="22"/>
      <w:szCs w:val="22"/>
      <w:lang w:val="tr-TR" w:eastAsia="tr-TR" w:bidi="ar-SA"/>
    </w:rPr>
  </w:style>
  <w:style w:type="numbering" w:customStyle="1" w:styleId="ListeYok3">
    <w:name w:val="Liste Yok3"/>
    <w:next w:val="ListeYok"/>
    <w:uiPriority w:val="99"/>
    <w:semiHidden/>
    <w:unhideWhenUsed/>
    <w:rsid w:val="004C71C4"/>
  </w:style>
  <w:style w:type="character" w:customStyle="1" w:styleId="DipnotKarakterleri">
    <w:name w:val="Dipnot Karakterleri"/>
    <w:rsid w:val="004C71C4"/>
    <w:rPr>
      <w:vertAlign w:val="superscript"/>
    </w:rPr>
  </w:style>
  <w:style w:type="paragraph" w:customStyle="1" w:styleId="Footnote">
    <w:name w:val="Footnote"/>
    <w:basedOn w:val="Normal"/>
    <w:rsid w:val="004C71C4"/>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C71C4"/>
    <w:pPr>
      <w:numPr>
        <w:numId w:val="26"/>
      </w:numPr>
    </w:pPr>
  </w:style>
  <w:style w:type="numbering" w:customStyle="1" w:styleId="WW8Num10">
    <w:name w:val="WW8Num10"/>
    <w:basedOn w:val="ListeYok"/>
    <w:rsid w:val="004C71C4"/>
    <w:pPr>
      <w:numPr>
        <w:numId w:val="27"/>
      </w:numPr>
    </w:pPr>
  </w:style>
  <w:style w:type="numbering" w:customStyle="1" w:styleId="WW8Num28">
    <w:name w:val="WW8Num28"/>
    <w:basedOn w:val="ListeYok"/>
    <w:rsid w:val="004C71C4"/>
    <w:pPr>
      <w:numPr>
        <w:numId w:val="8"/>
      </w:numPr>
    </w:pPr>
  </w:style>
  <w:style w:type="numbering" w:customStyle="1" w:styleId="WW8Num29">
    <w:name w:val="WW8Num29"/>
    <w:basedOn w:val="ListeYok"/>
    <w:rsid w:val="004C71C4"/>
    <w:pPr>
      <w:numPr>
        <w:numId w:val="28"/>
      </w:numPr>
    </w:pPr>
  </w:style>
  <w:style w:type="numbering" w:customStyle="1" w:styleId="WW8Num30">
    <w:name w:val="WW8Num30"/>
    <w:basedOn w:val="ListeYok"/>
    <w:rsid w:val="004C71C4"/>
    <w:pPr>
      <w:numPr>
        <w:numId w:val="29"/>
      </w:numPr>
    </w:pPr>
  </w:style>
  <w:style w:type="numbering" w:customStyle="1" w:styleId="WW8Num31">
    <w:name w:val="WW8Num31"/>
    <w:basedOn w:val="ListeYok"/>
    <w:rsid w:val="004C71C4"/>
    <w:pPr>
      <w:numPr>
        <w:numId w:val="30"/>
      </w:numPr>
    </w:pPr>
  </w:style>
  <w:style w:type="numbering" w:customStyle="1" w:styleId="WW8Num32">
    <w:name w:val="WW8Num32"/>
    <w:basedOn w:val="ListeYok"/>
    <w:rsid w:val="004C71C4"/>
    <w:pPr>
      <w:numPr>
        <w:numId w:val="31"/>
      </w:numPr>
    </w:pPr>
  </w:style>
  <w:style w:type="numbering" w:customStyle="1" w:styleId="WW8Num33">
    <w:name w:val="WW8Num33"/>
    <w:basedOn w:val="ListeYok"/>
    <w:rsid w:val="004C71C4"/>
    <w:pPr>
      <w:numPr>
        <w:numId w:val="32"/>
      </w:numPr>
    </w:pPr>
  </w:style>
  <w:style w:type="numbering" w:customStyle="1" w:styleId="WW8Num34">
    <w:name w:val="WW8Num34"/>
    <w:basedOn w:val="ListeYok"/>
    <w:rsid w:val="004C71C4"/>
    <w:pPr>
      <w:numPr>
        <w:numId w:val="85"/>
      </w:numPr>
    </w:pPr>
  </w:style>
  <w:style w:type="numbering" w:customStyle="1" w:styleId="WW8Num35">
    <w:name w:val="WW8Num35"/>
    <w:basedOn w:val="ListeYok"/>
    <w:rsid w:val="004C71C4"/>
    <w:pPr>
      <w:numPr>
        <w:numId w:val="89"/>
      </w:numPr>
    </w:pPr>
  </w:style>
  <w:style w:type="numbering" w:customStyle="1" w:styleId="WW8Num36">
    <w:name w:val="WW8Num36"/>
    <w:basedOn w:val="ListeYok"/>
    <w:rsid w:val="004C71C4"/>
    <w:pPr>
      <w:numPr>
        <w:numId w:val="33"/>
      </w:numPr>
    </w:pPr>
  </w:style>
  <w:style w:type="numbering" w:customStyle="1" w:styleId="WW8Num37">
    <w:name w:val="WW8Num37"/>
    <w:basedOn w:val="ListeYok"/>
    <w:rsid w:val="004C71C4"/>
    <w:pPr>
      <w:numPr>
        <w:numId w:val="34"/>
      </w:numPr>
    </w:pPr>
  </w:style>
  <w:style w:type="numbering" w:customStyle="1" w:styleId="WW8Num39">
    <w:name w:val="WW8Num39"/>
    <w:basedOn w:val="ListeYok"/>
    <w:rsid w:val="004C71C4"/>
    <w:pPr>
      <w:numPr>
        <w:numId w:val="35"/>
      </w:numPr>
    </w:pPr>
  </w:style>
  <w:style w:type="numbering" w:customStyle="1" w:styleId="WW8Num40">
    <w:name w:val="WW8Num40"/>
    <w:basedOn w:val="ListeYok"/>
    <w:rsid w:val="004C71C4"/>
    <w:pPr>
      <w:numPr>
        <w:numId w:val="36"/>
      </w:numPr>
    </w:pPr>
  </w:style>
  <w:style w:type="numbering" w:customStyle="1" w:styleId="WW8Num44">
    <w:name w:val="WW8Num44"/>
    <w:basedOn w:val="ListeYok"/>
    <w:rsid w:val="004C71C4"/>
    <w:pPr>
      <w:numPr>
        <w:numId w:val="37"/>
      </w:numPr>
    </w:pPr>
  </w:style>
  <w:style w:type="numbering" w:customStyle="1" w:styleId="WW8Num48">
    <w:name w:val="WW8Num48"/>
    <w:basedOn w:val="ListeYok"/>
    <w:rsid w:val="004C71C4"/>
    <w:pPr>
      <w:numPr>
        <w:numId w:val="87"/>
      </w:numPr>
    </w:pPr>
  </w:style>
  <w:style w:type="numbering" w:customStyle="1" w:styleId="WW8Num59">
    <w:name w:val="WW8Num59"/>
    <w:basedOn w:val="ListeYok"/>
    <w:rsid w:val="004C71C4"/>
    <w:pPr>
      <w:numPr>
        <w:numId w:val="80"/>
      </w:numPr>
    </w:pPr>
  </w:style>
  <w:style w:type="numbering" w:customStyle="1" w:styleId="WW8Num61">
    <w:name w:val="WW8Num61"/>
    <w:basedOn w:val="ListeYok"/>
    <w:rsid w:val="004C71C4"/>
    <w:pPr>
      <w:numPr>
        <w:numId w:val="10"/>
      </w:numPr>
    </w:pPr>
  </w:style>
  <w:style w:type="numbering" w:customStyle="1" w:styleId="WW8Num101">
    <w:name w:val="WW8Num101"/>
    <w:basedOn w:val="ListeYok"/>
    <w:rsid w:val="004C71C4"/>
    <w:pPr>
      <w:numPr>
        <w:numId w:val="11"/>
      </w:numPr>
    </w:pPr>
  </w:style>
  <w:style w:type="numbering" w:customStyle="1" w:styleId="WW8Num281">
    <w:name w:val="WW8Num281"/>
    <w:basedOn w:val="ListeYok"/>
    <w:rsid w:val="004C71C4"/>
    <w:pPr>
      <w:numPr>
        <w:numId w:val="12"/>
      </w:numPr>
    </w:pPr>
  </w:style>
  <w:style w:type="numbering" w:customStyle="1" w:styleId="WW8Num291">
    <w:name w:val="WW8Num291"/>
    <w:basedOn w:val="ListeYok"/>
    <w:rsid w:val="004C71C4"/>
    <w:pPr>
      <w:numPr>
        <w:numId w:val="13"/>
      </w:numPr>
    </w:pPr>
  </w:style>
  <w:style w:type="numbering" w:customStyle="1" w:styleId="WW8Num301">
    <w:name w:val="WW8Num301"/>
    <w:basedOn w:val="ListeYok"/>
    <w:rsid w:val="004C71C4"/>
    <w:pPr>
      <w:numPr>
        <w:numId w:val="14"/>
      </w:numPr>
    </w:pPr>
  </w:style>
  <w:style w:type="numbering" w:customStyle="1" w:styleId="WW8Num311">
    <w:name w:val="WW8Num311"/>
    <w:basedOn w:val="ListeYok"/>
    <w:rsid w:val="004C71C4"/>
    <w:pPr>
      <w:numPr>
        <w:numId w:val="15"/>
      </w:numPr>
    </w:pPr>
  </w:style>
  <w:style w:type="numbering" w:customStyle="1" w:styleId="WW8Num321">
    <w:name w:val="WW8Num321"/>
    <w:basedOn w:val="ListeYok"/>
    <w:rsid w:val="004C71C4"/>
    <w:pPr>
      <w:numPr>
        <w:numId w:val="16"/>
      </w:numPr>
    </w:pPr>
  </w:style>
  <w:style w:type="numbering" w:customStyle="1" w:styleId="WW8Num331">
    <w:name w:val="WW8Num331"/>
    <w:basedOn w:val="ListeYok"/>
    <w:rsid w:val="004C71C4"/>
    <w:pPr>
      <w:numPr>
        <w:numId w:val="17"/>
      </w:numPr>
    </w:pPr>
  </w:style>
  <w:style w:type="numbering" w:customStyle="1" w:styleId="WW8Num341">
    <w:name w:val="WW8Num341"/>
    <w:basedOn w:val="ListeYok"/>
    <w:rsid w:val="004C71C4"/>
    <w:pPr>
      <w:numPr>
        <w:numId w:val="18"/>
      </w:numPr>
    </w:pPr>
  </w:style>
  <w:style w:type="numbering" w:customStyle="1" w:styleId="WW8Num351">
    <w:name w:val="WW8Num351"/>
    <w:basedOn w:val="ListeYok"/>
    <w:rsid w:val="004C71C4"/>
    <w:pPr>
      <w:numPr>
        <w:numId w:val="19"/>
      </w:numPr>
    </w:pPr>
  </w:style>
  <w:style w:type="numbering" w:customStyle="1" w:styleId="WW8Num361">
    <w:name w:val="WW8Num361"/>
    <w:basedOn w:val="ListeYok"/>
    <w:rsid w:val="004C71C4"/>
    <w:pPr>
      <w:numPr>
        <w:numId w:val="20"/>
      </w:numPr>
    </w:pPr>
  </w:style>
  <w:style w:type="numbering" w:customStyle="1" w:styleId="WW8Num371">
    <w:name w:val="WW8Num371"/>
    <w:basedOn w:val="ListeYok"/>
    <w:rsid w:val="004C71C4"/>
    <w:pPr>
      <w:numPr>
        <w:numId w:val="21"/>
      </w:numPr>
    </w:pPr>
  </w:style>
  <w:style w:type="numbering" w:customStyle="1" w:styleId="WW8Num391">
    <w:name w:val="WW8Num391"/>
    <w:basedOn w:val="ListeYok"/>
    <w:rsid w:val="004C71C4"/>
    <w:pPr>
      <w:numPr>
        <w:numId w:val="22"/>
      </w:numPr>
    </w:pPr>
  </w:style>
  <w:style w:type="numbering" w:customStyle="1" w:styleId="WW8Num401">
    <w:name w:val="WW8Num401"/>
    <w:basedOn w:val="ListeYok"/>
    <w:rsid w:val="004C71C4"/>
    <w:pPr>
      <w:numPr>
        <w:numId w:val="23"/>
      </w:numPr>
    </w:pPr>
  </w:style>
  <w:style w:type="numbering" w:customStyle="1" w:styleId="WW8Num441">
    <w:name w:val="WW8Num441"/>
    <w:basedOn w:val="ListeYok"/>
    <w:rsid w:val="004C71C4"/>
    <w:pPr>
      <w:numPr>
        <w:numId w:val="24"/>
      </w:numPr>
    </w:pPr>
  </w:style>
  <w:style w:type="numbering" w:customStyle="1" w:styleId="WW8Num481">
    <w:name w:val="WW8Num481"/>
    <w:basedOn w:val="ListeYok"/>
    <w:rsid w:val="004C71C4"/>
    <w:pPr>
      <w:numPr>
        <w:numId w:val="25"/>
      </w:numPr>
    </w:pPr>
  </w:style>
  <w:style w:type="numbering" w:customStyle="1" w:styleId="WW8Num591">
    <w:name w:val="WW8Num591"/>
    <w:basedOn w:val="ListeYok"/>
    <w:rsid w:val="004C71C4"/>
    <w:pPr>
      <w:numPr>
        <w:numId w:val="78"/>
      </w:numPr>
    </w:pPr>
  </w:style>
  <w:style w:type="paragraph" w:customStyle="1" w:styleId="Standard">
    <w:name w:val="Standard"/>
    <w:rsid w:val="004C71C4"/>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C71C4"/>
    <w:pPr>
      <w:numPr>
        <w:numId w:val="38"/>
      </w:numPr>
    </w:pPr>
  </w:style>
  <w:style w:type="numbering" w:customStyle="1" w:styleId="WW8Num49">
    <w:name w:val="WW8Num49"/>
    <w:basedOn w:val="ListeYok"/>
    <w:rsid w:val="004C71C4"/>
    <w:pPr>
      <w:numPr>
        <w:numId w:val="39"/>
      </w:numPr>
    </w:pPr>
  </w:style>
  <w:style w:type="numbering" w:customStyle="1" w:styleId="WW8Num58">
    <w:name w:val="WW8Num58"/>
    <w:basedOn w:val="ListeYok"/>
    <w:rsid w:val="004C71C4"/>
    <w:pPr>
      <w:numPr>
        <w:numId w:val="40"/>
      </w:numPr>
    </w:pPr>
  </w:style>
  <w:style w:type="numbering" w:customStyle="1" w:styleId="WW8Num1">
    <w:name w:val="WW8Num1"/>
    <w:basedOn w:val="ListeYok"/>
    <w:rsid w:val="004C71C4"/>
    <w:pPr>
      <w:numPr>
        <w:numId w:val="92"/>
      </w:numPr>
    </w:pPr>
  </w:style>
  <w:style w:type="numbering" w:customStyle="1" w:styleId="WW8Num7">
    <w:name w:val="WW8Num7"/>
    <w:basedOn w:val="ListeYok"/>
    <w:rsid w:val="004C71C4"/>
    <w:pPr>
      <w:numPr>
        <w:numId w:val="41"/>
      </w:numPr>
    </w:pPr>
  </w:style>
  <w:style w:type="numbering" w:customStyle="1" w:styleId="WW8Num11">
    <w:name w:val="WW8Num11"/>
    <w:basedOn w:val="ListeYok"/>
    <w:rsid w:val="004C71C4"/>
    <w:pPr>
      <w:numPr>
        <w:numId w:val="93"/>
      </w:numPr>
    </w:pPr>
  </w:style>
  <w:style w:type="numbering" w:customStyle="1" w:styleId="WW8Num14">
    <w:name w:val="WW8Num14"/>
    <w:basedOn w:val="ListeYok"/>
    <w:rsid w:val="004C71C4"/>
    <w:pPr>
      <w:numPr>
        <w:numId w:val="86"/>
      </w:numPr>
    </w:pPr>
  </w:style>
  <w:style w:type="numbering" w:customStyle="1" w:styleId="WW8Num15">
    <w:name w:val="WW8Num15"/>
    <w:basedOn w:val="ListeYok"/>
    <w:rsid w:val="004C71C4"/>
    <w:pPr>
      <w:numPr>
        <w:numId w:val="88"/>
      </w:numPr>
    </w:pPr>
  </w:style>
  <w:style w:type="numbering" w:customStyle="1" w:styleId="WW8Num16">
    <w:name w:val="WW8Num16"/>
    <w:basedOn w:val="ListeYok"/>
    <w:rsid w:val="004C71C4"/>
    <w:pPr>
      <w:numPr>
        <w:numId w:val="42"/>
      </w:numPr>
    </w:pPr>
  </w:style>
  <w:style w:type="numbering" w:customStyle="1" w:styleId="WW8Num17">
    <w:name w:val="WW8Num17"/>
    <w:basedOn w:val="ListeYok"/>
    <w:rsid w:val="004C71C4"/>
    <w:pPr>
      <w:numPr>
        <w:numId w:val="91"/>
      </w:numPr>
    </w:pPr>
  </w:style>
  <w:style w:type="numbering" w:customStyle="1" w:styleId="WW8Num18">
    <w:name w:val="WW8Num18"/>
    <w:basedOn w:val="ListeYok"/>
    <w:rsid w:val="004C71C4"/>
    <w:pPr>
      <w:numPr>
        <w:numId w:val="43"/>
      </w:numPr>
    </w:pPr>
  </w:style>
  <w:style w:type="numbering" w:customStyle="1" w:styleId="WW8Num20">
    <w:name w:val="WW8Num20"/>
    <w:basedOn w:val="ListeYok"/>
    <w:rsid w:val="004C71C4"/>
    <w:pPr>
      <w:numPr>
        <w:numId w:val="44"/>
      </w:numPr>
    </w:pPr>
  </w:style>
  <w:style w:type="numbering" w:customStyle="1" w:styleId="WW8Num21">
    <w:name w:val="WW8Num21"/>
    <w:basedOn w:val="ListeYok"/>
    <w:rsid w:val="004C71C4"/>
    <w:pPr>
      <w:numPr>
        <w:numId w:val="45"/>
      </w:numPr>
    </w:pPr>
  </w:style>
  <w:style w:type="numbering" w:customStyle="1" w:styleId="WW8Num22">
    <w:name w:val="WW8Num22"/>
    <w:basedOn w:val="ListeYok"/>
    <w:rsid w:val="004C71C4"/>
    <w:pPr>
      <w:numPr>
        <w:numId w:val="46"/>
      </w:numPr>
    </w:pPr>
  </w:style>
  <w:style w:type="numbering" w:customStyle="1" w:styleId="WW8Num23">
    <w:name w:val="WW8Num23"/>
    <w:basedOn w:val="ListeYok"/>
    <w:rsid w:val="004C71C4"/>
    <w:pPr>
      <w:numPr>
        <w:numId w:val="47"/>
      </w:numPr>
    </w:pPr>
  </w:style>
  <w:style w:type="numbering" w:customStyle="1" w:styleId="WW8Num25">
    <w:name w:val="WW8Num25"/>
    <w:basedOn w:val="ListeYok"/>
    <w:rsid w:val="004C71C4"/>
    <w:pPr>
      <w:numPr>
        <w:numId w:val="48"/>
      </w:numPr>
    </w:pPr>
  </w:style>
  <w:style w:type="numbering" w:customStyle="1" w:styleId="WW8Num26">
    <w:name w:val="WW8Num26"/>
    <w:basedOn w:val="ListeYok"/>
    <w:rsid w:val="004C71C4"/>
    <w:pPr>
      <w:numPr>
        <w:numId w:val="49"/>
      </w:numPr>
    </w:pPr>
  </w:style>
  <w:style w:type="numbering" w:customStyle="1" w:styleId="WW8Num27">
    <w:name w:val="WW8Num27"/>
    <w:basedOn w:val="ListeYok"/>
    <w:rsid w:val="004C71C4"/>
    <w:pPr>
      <w:numPr>
        <w:numId w:val="50"/>
      </w:numPr>
    </w:pPr>
  </w:style>
  <w:style w:type="numbering" w:customStyle="1" w:styleId="WW8Num41">
    <w:name w:val="WW8Num41"/>
    <w:basedOn w:val="ListeYok"/>
    <w:rsid w:val="004C71C4"/>
    <w:pPr>
      <w:numPr>
        <w:numId w:val="79"/>
      </w:numPr>
    </w:pPr>
  </w:style>
  <w:style w:type="numbering" w:customStyle="1" w:styleId="WW8Num42">
    <w:name w:val="WW8Num42"/>
    <w:basedOn w:val="ListeYok"/>
    <w:rsid w:val="004C71C4"/>
    <w:pPr>
      <w:numPr>
        <w:numId w:val="81"/>
      </w:numPr>
    </w:pPr>
  </w:style>
  <w:style w:type="numbering" w:customStyle="1" w:styleId="WW8Num45">
    <w:name w:val="WW8Num45"/>
    <w:basedOn w:val="ListeYok"/>
    <w:rsid w:val="004C71C4"/>
    <w:pPr>
      <w:numPr>
        <w:numId w:val="84"/>
      </w:numPr>
    </w:pPr>
  </w:style>
  <w:style w:type="numbering" w:customStyle="1" w:styleId="WW8Num46">
    <w:name w:val="WW8Num46"/>
    <w:basedOn w:val="ListeYok"/>
    <w:rsid w:val="004C71C4"/>
    <w:pPr>
      <w:numPr>
        <w:numId w:val="82"/>
      </w:numPr>
    </w:pPr>
  </w:style>
  <w:style w:type="numbering" w:customStyle="1" w:styleId="WW8Num50">
    <w:name w:val="WW8Num50"/>
    <w:basedOn w:val="ListeYok"/>
    <w:rsid w:val="004C71C4"/>
    <w:pPr>
      <w:numPr>
        <w:numId w:val="90"/>
      </w:numPr>
    </w:pPr>
  </w:style>
  <w:style w:type="numbering" w:customStyle="1" w:styleId="WW8Num52">
    <w:name w:val="WW8Num52"/>
    <w:basedOn w:val="ListeYok"/>
    <w:rsid w:val="004C71C4"/>
    <w:pPr>
      <w:numPr>
        <w:numId w:val="51"/>
      </w:numPr>
    </w:pPr>
  </w:style>
  <w:style w:type="numbering" w:customStyle="1" w:styleId="WW8Num53">
    <w:name w:val="WW8Num53"/>
    <w:basedOn w:val="ListeYok"/>
    <w:rsid w:val="004C71C4"/>
    <w:pPr>
      <w:numPr>
        <w:numId w:val="83"/>
      </w:numPr>
    </w:pPr>
  </w:style>
  <w:style w:type="numbering" w:customStyle="1" w:styleId="WW8Num56">
    <w:name w:val="WW8Num56"/>
    <w:basedOn w:val="ListeYok"/>
    <w:rsid w:val="004C71C4"/>
    <w:pPr>
      <w:numPr>
        <w:numId w:val="76"/>
      </w:numPr>
    </w:pPr>
  </w:style>
  <w:style w:type="numbering" w:customStyle="1" w:styleId="WW8Num60">
    <w:name w:val="WW8Num60"/>
    <w:basedOn w:val="ListeYok"/>
    <w:rsid w:val="004C71C4"/>
    <w:pPr>
      <w:numPr>
        <w:numId w:val="77"/>
      </w:numPr>
    </w:pPr>
  </w:style>
  <w:style w:type="numbering" w:customStyle="1" w:styleId="ListeYok4">
    <w:name w:val="Liste Yok4"/>
    <w:next w:val="ListeYok"/>
    <w:uiPriority w:val="99"/>
    <w:semiHidden/>
    <w:unhideWhenUsed/>
    <w:rsid w:val="004C71C4"/>
  </w:style>
  <w:style w:type="table" w:customStyle="1" w:styleId="TabloKlavuzu3">
    <w:name w:val="Tablo Kılavuzu3"/>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C71C4"/>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C71C4"/>
    <w:pPr>
      <w:spacing w:after="240"/>
      <w:jc w:val="center"/>
    </w:pPr>
    <w:rPr>
      <w:b/>
      <w:noProof/>
      <w:snapToGrid w:val="0"/>
      <w:sz w:val="32"/>
      <w:szCs w:val="20"/>
      <w:lang w:eastAsia="en-US"/>
    </w:rPr>
  </w:style>
  <w:style w:type="character" w:customStyle="1" w:styleId="Kpr1">
    <w:name w:val="Köprü1"/>
    <w:uiPriority w:val="99"/>
    <w:unhideWhenUsed/>
    <w:rsid w:val="004C71C4"/>
    <w:rPr>
      <w:color w:val="0000FF"/>
      <w:u w:val="single"/>
    </w:rPr>
  </w:style>
  <w:style w:type="paragraph" w:styleId="SonnotMetni">
    <w:name w:val="endnote text"/>
    <w:basedOn w:val="Normal"/>
    <w:link w:val="SonnotMetniChar"/>
    <w:uiPriority w:val="99"/>
    <w:unhideWhenUsed/>
    <w:rsid w:val="004C71C4"/>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4C71C4"/>
    <w:rPr>
      <w:rFonts w:ascii="Calibri" w:eastAsia="Calibri" w:hAnsi="Calibri" w:cs="Times New Roman"/>
      <w:sz w:val="20"/>
      <w:szCs w:val="20"/>
      <w:lang w:val="x-none"/>
    </w:rPr>
  </w:style>
  <w:style w:type="paragraph" w:styleId="NormalWeb">
    <w:name w:val="Normal (Web)"/>
    <w:basedOn w:val="Normal"/>
    <w:uiPriority w:val="99"/>
    <w:unhideWhenUsed/>
    <w:rsid w:val="004C71C4"/>
    <w:pPr>
      <w:spacing w:before="100" w:beforeAutospacing="1" w:after="100" w:afterAutospacing="1"/>
    </w:pPr>
  </w:style>
  <w:style w:type="numbering" w:customStyle="1" w:styleId="ListeYok5">
    <w:name w:val="Liste Yok5"/>
    <w:next w:val="ListeYok"/>
    <w:uiPriority w:val="99"/>
    <w:semiHidden/>
    <w:unhideWhenUsed/>
    <w:rsid w:val="004C71C4"/>
  </w:style>
  <w:style w:type="table" w:customStyle="1" w:styleId="TabloKlavuzu4">
    <w:name w:val="Tablo Kılavuzu4"/>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C71C4"/>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4C71C4"/>
    <w:rPr>
      <w:i/>
      <w:iCs/>
      <w:color w:val="404040"/>
      <w:sz w:val="24"/>
      <w:szCs w:val="24"/>
    </w:rPr>
  </w:style>
  <w:style w:type="paragraph" w:customStyle="1" w:styleId="IntenseQuote1">
    <w:name w:val="Intense Quote1"/>
    <w:basedOn w:val="Normal"/>
    <w:next w:val="Normal"/>
    <w:link w:val="IntenseQuoteChar"/>
    <w:uiPriority w:val="30"/>
    <w:qFormat/>
    <w:rsid w:val="004C71C4"/>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4C71C4"/>
    <w:rPr>
      <w:i/>
      <w:iCs/>
      <w:color w:val="5B9BD5"/>
      <w:sz w:val="24"/>
      <w:szCs w:val="24"/>
    </w:rPr>
  </w:style>
  <w:style w:type="paragraph" w:customStyle="1" w:styleId="5">
    <w:name w:val="5"/>
    <w:basedOn w:val="Normal"/>
    <w:next w:val="AltBilgi"/>
    <w:uiPriority w:val="99"/>
    <w:rsid w:val="004C71C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C71C4"/>
    <w:rPr>
      <w:sz w:val="20"/>
      <w:szCs w:val="20"/>
    </w:rPr>
  </w:style>
  <w:style w:type="character" w:customStyle="1" w:styleId="CharChar23">
    <w:name w:val="Char Char23"/>
    <w:locked/>
    <w:rsid w:val="004C71C4"/>
    <w:rPr>
      <w:sz w:val="24"/>
      <w:szCs w:val="24"/>
      <w:u w:val="single"/>
      <w:lang w:val="tr-TR" w:eastAsia="tr-TR" w:bidi="ar-SA"/>
    </w:rPr>
  </w:style>
  <w:style w:type="paragraph" w:customStyle="1" w:styleId="NoSpacing2">
    <w:name w:val="No Spacing2"/>
    <w:basedOn w:val="Normal"/>
    <w:uiPriority w:val="1"/>
    <w:qFormat/>
    <w:rsid w:val="004C71C4"/>
    <w:rPr>
      <w:sz w:val="20"/>
      <w:szCs w:val="20"/>
    </w:rPr>
  </w:style>
  <w:style w:type="paragraph" w:customStyle="1" w:styleId="AralkYok1">
    <w:name w:val="Aralık Yok1"/>
    <w:basedOn w:val="Normal"/>
    <w:qFormat/>
    <w:rsid w:val="004C71C4"/>
    <w:rPr>
      <w:sz w:val="20"/>
      <w:szCs w:val="20"/>
    </w:rPr>
  </w:style>
  <w:style w:type="paragraph" w:customStyle="1" w:styleId="msonospacing0">
    <w:name w:val="msonospacing"/>
    <w:rsid w:val="004C71C4"/>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stBilgi"/>
    <w:link w:val="stbilgiChar1"/>
    <w:uiPriority w:val="99"/>
    <w:rsid w:val="004C71C4"/>
    <w:pPr>
      <w:tabs>
        <w:tab w:val="right" w:pos="9072"/>
      </w:tabs>
      <w:spacing w:after="120" w:line="264" w:lineRule="auto"/>
    </w:pPr>
    <w:rPr>
      <w:lang w:val="en-US" w:eastAsia="x-none"/>
    </w:rPr>
  </w:style>
  <w:style w:type="character" w:customStyle="1" w:styleId="stbilgiChar1">
    <w:name w:val="Üstbilgi Char1"/>
    <w:link w:val="4"/>
    <w:uiPriority w:val="99"/>
    <w:rsid w:val="004C71C4"/>
    <w:rPr>
      <w:rFonts w:ascii="Times New Roman" w:eastAsia="Times New Roman" w:hAnsi="Times New Roman" w:cs="Times New Roman"/>
      <w:sz w:val="24"/>
      <w:szCs w:val="24"/>
      <w:lang w:val="en-US" w:eastAsia="x-none"/>
    </w:rPr>
  </w:style>
  <w:style w:type="character" w:customStyle="1" w:styleId="AralkYokChar">
    <w:name w:val="Aralık Yok Char"/>
    <w:link w:val="AralkYok"/>
    <w:uiPriority w:val="1"/>
    <w:locked/>
    <w:rsid w:val="004C71C4"/>
    <w:rPr>
      <w:lang w:eastAsia="tr-TR"/>
    </w:rPr>
  </w:style>
  <w:style w:type="paragraph" w:styleId="AralkYok">
    <w:name w:val="No Spacing"/>
    <w:link w:val="AralkYokChar"/>
    <w:uiPriority w:val="1"/>
    <w:qFormat/>
    <w:rsid w:val="004C71C4"/>
    <w:pPr>
      <w:spacing w:after="0" w:line="240" w:lineRule="auto"/>
    </w:pPr>
    <w:rPr>
      <w:lang w:eastAsia="tr-TR"/>
    </w:rPr>
  </w:style>
  <w:style w:type="character" w:customStyle="1" w:styleId="AltbilgiChar10">
    <w:name w:val="Altbilgi Char1"/>
    <w:uiPriority w:val="99"/>
    <w:semiHidden/>
    <w:rsid w:val="004C71C4"/>
    <w:rPr>
      <w:sz w:val="24"/>
      <w:szCs w:val="24"/>
      <w:lang w:val="en-US"/>
    </w:rPr>
  </w:style>
  <w:style w:type="paragraph" w:customStyle="1" w:styleId="3">
    <w:name w:val="3"/>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C71C4"/>
    <w:rPr>
      <w:b/>
      <w:bCs/>
      <w:i/>
      <w:iCs/>
    </w:rPr>
  </w:style>
  <w:style w:type="character" w:customStyle="1" w:styleId="AlntChar1">
    <w:name w:val="Alıntı Char1"/>
    <w:uiPriority w:val="29"/>
    <w:rsid w:val="004C71C4"/>
    <w:rPr>
      <w:rFonts w:ascii="Cambria" w:eastAsia="Times New Roman" w:hAnsi="Cambria" w:cs="Times New Roman"/>
      <w:i/>
      <w:iCs/>
      <w:color w:val="5A5A5A"/>
    </w:rPr>
  </w:style>
  <w:style w:type="character" w:customStyle="1" w:styleId="GlAlntChar1">
    <w:name w:val="Güçlü Alıntı Char1"/>
    <w:uiPriority w:val="30"/>
    <w:rsid w:val="004C71C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C71C4"/>
    <w:rPr>
      <w:i/>
      <w:iCs/>
      <w:color w:val="404040"/>
    </w:rPr>
  </w:style>
  <w:style w:type="character" w:styleId="HafifBavuru">
    <w:name w:val="Subtle Reference"/>
    <w:uiPriority w:val="31"/>
    <w:qFormat/>
    <w:rsid w:val="004C71C4"/>
    <w:rPr>
      <w:smallCaps/>
      <w:color w:val="404040"/>
      <w:u w:val="single" w:color="7F7F7F"/>
    </w:rPr>
  </w:style>
  <w:style w:type="character" w:styleId="GlBavuru">
    <w:name w:val="Intense Reference"/>
    <w:uiPriority w:val="32"/>
    <w:qFormat/>
    <w:rsid w:val="004C71C4"/>
    <w:rPr>
      <w:b/>
      <w:bCs/>
      <w:smallCaps/>
      <w:spacing w:val="5"/>
      <w:u w:val="single"/>
    </w:rPr>
  </w:style>
  <w:style w:type="character" w:styleId="KitapBal">
    <w:name w:val="Book Title"/>
    <w:uiPriority w:val="33"/>
    <w:qFormat/>
    <w:rsid w:val="004C71C4"/>
    <w:rPr>
      <w:b/>
      <w:bCs/>
      <w:smallCaps/>
    </w:rPr>
  </w:style>
  <w:style w:type="paragraph" w:styleId="TBal">
    <w:name w:val="TOC Heading"/>
    <w:basedOn w:val="Balk1"/>
    <w:next w:val="Normal"/>
    <w:uiPriority w:val="39"/>
    <w:qFormat/>
    <w:rsid w:val="004C71C4"/>
    <w:pPr>
      <w:keepLines/>
      <w:spacing w:before="320"/>
      <w:ind w:left="0"/>
      <w:outlineLvl w:val="9"/>
    </w:pPr>
    <w:rPr>
      <w:rFonts w:ascii="Calibri Light" w:eastAsia="SimSun" w:hAnsi="Calibri Light"/>
      <w:color w:val="2E74B5"/>
      <w:sz w:val="32"/>
      <w:szCs w:val="32"/>
    </w:rPr>
  </w:style>
  <w:style w:type="character" w:customStyle="1" w:styleId="AlntChar2">
    <w:name w:val="Alıntı Char2"/>
    <w:uiPriority w:val="29"/>
    <w:rsid w:val="004C71C4"/>
    <w:rPr>
      <w:i/>
      <w:iCs/>
      <w:color w:val="404040"/>
      <w:sz w:val="24"/>
      <w:szCs w:val="24"/>
    </w:rPr>
  </w:style>
  <w:style w:type="character" w:customStyle="1" w:styleId="GlAlntChar2">
    <w:name w:val="Güçlü Alıntı Char2"/>
    <w:uiPriority w:val="30"/>
    <w:rsid w:val="004C71C4"/>
    <w:rPr>
      <w:i/>
      <w:iCs/>
      <w:color w:val="5B9BD5"/>
      <w:sz w:val="24"/>
      <w:szCs w:val="24"/>
    </w:rPr>
  </w:style>
  <w:style w:type="paragraph" w:customStyle="1" w:styleId="2">
    <w:name w:val="2"/>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4C71C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C71C4"/>
    <w:pPr>
      <w:ind w:firstLine="360"/>
    </w:pPr>
    <w:rPr>
      <w:rFonts w:ascii="Cambria" w:hAnsi="Cambria"/>
      <w:i/>
      <w:iCs/>
      <w:color w:val="5A5A5A"/>
      <w:sz w:val="22"/>
      <w:szCs w:val="22"/>
      <w:lang w:val="x-none" w:eastAsia="en-US" w:bidi="en-US"/>
    </w:rPr>
  </w:style>
  <w:style w:type="character" w:customStyle="1" w:styleId="TrnakChar">
    <w:name w:val="Tırnak Char"/>
    <w:link w:val="Trnak1"/>
    <w:uiPriority w:val="29"/>
    <w:rsid w:val="004C71C4"/>
    <w:rPr>
      <w:rFonts w:ascii="Cambria" w:eastAsia="Times New Roman" w:hAnsi="Cambria" w:cs="Times New Roman"/>
      <w:i/>
      <w:iCs/>
      <w:color w:val="5A5A5A"/>
      <w:lang w:val="x-none" w:bidi="en-US"/>
    </w:rPr>
  </w:style>
  <w:style w:type="paragraph" w:customStyle="1" w:styleId="KeskinTrnak1">
    <w:name w:val="Keskin Tırnak1"/>
    <w:basedOn w:val="Normal"/>
    <w:next w:val="Normal"/>
    <w:link w:val="KeskinTrnakChar"/>
    <w:uiPriority w:val="30"/>
    <w:qFormat/>
    <w:rsid w:val="004C71C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eskinTrnakChar">
    <w:name w:val="Keskin Tırnak Char"/>
    <w:link w:val="KeskinTrnak1"/>
    <w:uiPriority w:val="30"/>
    <w:rsid w:val="004C71C4"/>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4C71C4"/>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ADB paragraph numbering,Colorful List - Accent 11,List Paragraph (numbered (a)),Bullets,Medium Grid 1 Accent 2,Paragraphe de liste1,l"/>
    <w:basedOn w:val="Normal"/>
    <w:uiPriority w:val="34"/>
    <w:qFormat/>
    <w:rsid w:val="004C71C4"/>
    <w:pPr>
      <w:ind w:left="708"/>
    </w:pPr>
  </w:style>
  <w:style w:type="paragraph" w:customStyle="1" w:styleId="TabloEtiketi">
    <w:name w:val="_ Tablo Etiketi"/>
    <w:basedOn w:val="Normal"/>
    <w:rsid w:val="004C71C4"/>
    <w:rPr>
      <w:b/>
    </w:rPr>
  </w:style>
  <w:style w:type="paragraph" w:customStyle="1" w:styleId="TabloMetni">
    <w:name w:val="_ Tablo Metni"/>
    <w:basedOn w:val="Normal"/>
    <w:rsid w:val="004C71C4"/>
  </w:style>
  <w:style w:type="paragraph" w:customStyle="1" w:styleId="Balk10">
    <w:name w:val="_ Başlık 1"/>
    <w:basedOn w:val="Normal"/>
    <w:rsid w:val="004C71C4"/>
    <w:pPr>
      <w:spacing w:after="240" w:line="25" w:lineRule="atLeast"/>
      <w:jc w:val="center"/>
    </w:pPr>
    <w:rPr>
      <w:b/>
    </w:rPr>
  </w:style>
  <w:style w:type="character" w:customStyle="1" w:styleId="AltBilgiChar1">
    <w:name w:val="Alt Bilgi Char1"/>
    <w:basedOn w:val="VarsaylanParagrafYazTipi"/>
    <w:link w:val="AltBilgi"/>
    <w:uiPriority w:val="99"/>
    <w:semiHidden/>
    <w:rsid w:val="004C71C4"/>
    <w:rPr>
      <w:rFonts w:ascii="Times New Roman" w:eastAsia="Times New Roman" w:hAnsi="Times New Roman" w:cs="Times New Roman"/>
      <w:sz w:val="24"/>
      <w:szCs w:val="24"/>
      <w:lang w:eastAsia="tr-TR"/>
    </w:rPr>
  </w:style>
  <w:style w:type="paragraph" w:styleId="stBilgi">
    <w:name w:val="header"/>
    <w:basedOn w:val="Normal"/>
    <w:link w:val="stBilgiChar10"/>
    <w:uiPriority w:val="99"/>
    <w:semiHidden/>
    <w:unhideWhenUsed/>
    <w:rsid w:val="004C71C4"/>
    <w:pPr>
      <w:tabs>
        <w:tab w:val="center" w:pos="4536"/>
        <w:tab w:val="right" w:pos="9072"/>
      </w:tabs>
    </w:pPr>
  </w:style>
  <w:style w:type="character" w:customStyle="1" w:styleId="stBilgiChar10">
    <w:name w:val="Üst Bilgi Char1"/>
    <w:basedOn w:val="VarsaylanParagrafYazTipi"/>
    <w:link w:val="stBilgi"/>
    <w:uiPriority w:val="99"/>
    <w:semiHidden/>
    <w:rsid w:val="004C71C4"/>
    <w:rPr>
      <w:rFonts w:ascii="Times New Roman" w:eastAsia="Times New Roman" w:hAnsi="Times New Roman" w:cs="Times New Roman"/>
      <w:sz w:val="24"/>
      <w:szCs w:val="24"/>
      <w:lang w:eastAsia="tr-TR"/>
    </w:rPr>
  </w:style>
  <w:style w:type="paragraph" w:styleId="Altyaz">
    <w:name w:val="Subtitle"/>
    <w:basedOn w:val="Normal"/>
    <w:next w:val="Normal"/>
    <w:link w:val="AltyazChar1"/>
    <w:uiPriority w:val="11"/>
    <w:qFormat/>
    <w:rsid w:val="004C7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4C71C4"/>
    <w:rPr>
      <w:rFonts w:eastAsiaTheme="minorEastAsia"/>
      <w:color w:val="5A5A5A" w:themeColor="text1" w:themeTint="A5"/>
      <w:spacing w:val="15"/>
      <w:lang w:eastAsia="tr-TR"/>
    </w:rPr>
  </w:style>
  <w:style w:type="paragraph" w:styleId="Alnt">
    <w:name w:val="Quote"/>
    <w:basedOn w:val="Normal"/>
    <w:next w:val="Normal"/>
    <w:link w:val="AlntChar"/>
    <w:uiPriority w:val="29"/>
    <w:qFormat/>
    <w:rsid w:val="004C71C4"/>
    <w:pPr>
      <w:spacing w:before="200" w:after="160"/>
      <w:ind w:left="864" w:right="864"/>
      <w:jc w:val="center"/>
    </w:pPr>
    <w:rPr>
      <w:rFonts w:asciiTheme="minorHAnsi" w:eastAsiaTheme="minorHAnsi" w:hAnsiTheme="minorHAnsi" w:cstheme="minorBidi"/>
      <w:i/>
      <w:iCs/>
      <w:color w:val="404040"/>
      <w:lang w:eastAsia="en-US"/>
    </w:rPr>
  </w:style>
  <w:style w:type="character" w:customStyle="1" w:styleId="AlntChar3">
    <w:name w:val="Alıntı Char3"/>
    <w:basedOn w:val="VarsaylanParagrafYazTipi"/>
    <w:uiPriority w:val="29"/>
    <w:rsid w:val="004C71C4"/>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C71C4"/>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lang w:eastAsia="en-US"/>
    </w:rPr>
  </w:style>
  <w:style w:type="character" w:customStyle="1" w:styleId="GlAlntChar3">
    <w:name w:val="Güçlü Alıntı Char3"/>
    <w:basedOn w:val="VarsaylanParagrafYazTipi"/>
    <w:uiPriority w:val="30"/>
    <w:rsid w:val="004C71C4"/>
    <w:rPr>
      <w:rFonts w:ascii="Times New Roman" w:eastAsia="Times New Roman" w:hAnsi="Times New Roman" w:cs="Times New Roman"/>
      <w:i/>
      <w:i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6150">
      <w:bodyDiv w:val="1"/>
      <w:marLeft w:val="0"/>
      <w:marRight w:val="0"/>
      <w:marTop w:val="0"/>
      <w:marBottom w:val="0"/>
      <w:divBdr>
        <w:top w:val="none" w:sz="0" w:space="0" w:color="auto"/>
        <w:left w:val="none" w:sz="0" w:space="0" w:color="auto"/>
        <w:bottom w:val="none" w:sz="0" w:space="0" w:color="auto"/>
        <w:right w:val="none" w:sz="0" w:space="0" w:color="auto"/>
      </w:divBdr>
    </w:div>
    <w:div w:id="326791612">
      <w:bodyDiv w:val="1"/>
      <w:marLeft w:val="0"/>
      <w:marRight w:val="0"/>
      <w:marTop w:val="0"/>
      <w:marBottom w:val="0"/>
      <w:divBdr>
        <w:top w:val="none" w:sz="0" w:space="0" w:color="auto"/>
        <w:left w:val="none" w:sz="0" w:space="0" w:color="auto"/>
        <w:bottom w:val="none" w:sz="0" w:space="0" w:color="auto"/>
        <w:right w:val="none" w:sz="0" w:space="0" w:color="auto"/>
      </w:divBdr>
    </w:div>
    <w:div w:id="374350675">
      <w:bodyDiv w:val="1"/>
      <w:marLeft w:val="0"/>
      <w:marRight w:val="0"/>
      <w:marTop w:val="0"/>
      <w:marBottom w:val="0"/>
      <w:divBdr>
        <w:top w:val="none" w:sz="0" w:space="0" w:color="auto"/>
        <w:left w:val="none" w:sz="0" w:space="0" w:color="auto"/>
        <w:bottom w:val="none" w:sz="0" w:space="0" w:color="auto"/>
        <w:right w:val="none" w:sz="0" w:space="0" w:color="auto"/>
      </w:divBdr>
    </w:div>
    <w:div w:id="686177897">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
    <w:div w:id="990251028">
      <w:bodyDiv w:val="1"/>
      <w:marLeft w:val="0"/>
      <w:marRight w:val="0"/>
      <w:marTop w:val="0"/>
      <w:marBottom w:val="0"/>
      <w:divBdr>
        <w:top w:val="none" w:sz="0" w:space="0" w:color="auto"/>
        <w:left w:val="none" w:sz="0" w:space="0" w:color="auto"/>
        <w:bottom w:val="none" w:sz="0" w:space="0" w:color="auto"/>
        <w:right w:val="none" w:sz="0" w:space="0" w:color="auto"/>
      </w:divBdr>
    </w:div>
    <w:div w:id="1354695294">
      <w:bodyDiv w:val="1"/>
      <w:marLeft w:val="0"/>
      <w:marRight w:val="0"/>
      <w:marTop w:val="0"/>
      <w:marBottom w:val="0"/>
      <w:divBdr>
        <w:top w:val="none" w:sz="0" w:space="0" w:color="auto"/>
        <w:left w:val="none" w:sz="0" w:space="0" w:color="auto"/>
        <w:bottom w:val="none" w:sz="0" w:space="0" w:color="auto"/>
        <w:right w:val="none" w:sz="0" w:space="0" w:color="auto"/>
      </w:divBdr>
    </w:div>
    <w:div w:id="1450784464">
      <w:bodyDiv w:val="1"/>
      <w:marLeft w:val="0"/>
      <w:marRight w:val="0"/>
      <w:marTop w:val="0"/>
      <w:marBottom w:val="0"/>
      <w:divBdr>
        <w:top w:val="none" w:sz="0" w:space="0" w:color="auto"/>
        <w:left w:val="none" w:sz="0" w:space="0" w:color="auto"/>
        <w:bottom w:val="none" w:sz="0" w:space="0" w:color="auto"/>
        <w:right w:val="none" w:sz="0" w:space="0" w:color="auto"/>
      </w:divBdr>
    </w:div>
    <w:div w:id="1838810523">
      <w:bodyDiv w:val="1"/>
      <w:marLeft w:val="0"/>
      <w:marRight w:val="0"/>
      <w:marTop w:val="0"/>
      <w:marBottom w:val="0"/>
      <w:divBdr>
        <w:top w:val="none" w:sz="0" w:space="0" w:color="auto"/>
        <w:left w:val="none" w:sz="0" w:space="0" w:color="auto"/>
        <w:bottom w:val="none" w:sz="0" w:space="0" w:color="auto"/>
        <w:right w:val="none" w:sz="0" w:space="0" w:color="auto"/>
      </w:divBdr>
    </w:div>
    <w:div w:id="20870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p.tarimorman.gov.tr"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sinop.tarimorman.gov.t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A4391-FED4-46B3-8353-905245938754}">
  <ds:schemaRefs>
    <ds:schemaRef ds:uri="http://schemas.openxmlformats.org/officeDocument/2006/bibliography"/>
  </ds:schemaRefs>
</ds:datastoreItem>
</file>

<file path=customXml/itemProps2.xml><?xml version="1.0" encoding="utf-8"?>
<ds:datastoreItem xmlns:ds="http://schemas.openxmlformats.org/officeDocument/2006/customXml" ds:itemID="{3CDDF5A9-701D-4A8A-A94F-290006DABF25}"/>
</file>

<file path=customXml/itemProps3.xml><?xml version="1.0" encoding="utf-8"?>
<ds:datastoreItem xmlns:ds="http://schemas.openxmlformats.org/officeDocument/2006/customXml" ds:itemID="{770952B0-0952-4428-A00A-024846A20ECB}"/>
</file>

<file path=customXml/itemProps4.xml><?xml version="1.0" encoding="utf-8"?>
<ds:datastoreItem xmlns:ds="http://schemas.openxmlformats.org/officeDocument/2006/customXml" ds:itemID="{CF3FF080-FE0E-47AE-AFF4-81E14D104491}"/>
</file>

<file path=docProps/app.xml><?xml version="1.0" encoding="utf-8"?>
<Properties xmlns="http://schemas.openxmlformats.org/officeDocument/2006/extended-properties" xmlns:vt="http://schemas.openxmlformats.org/officeDocument/2006/docPropsVTypes">
  <Template>Normal</Template>
  <TotalTime>347</TotalTime>
  <Pages>30</Pages>
  <Words>5795</Words>
  <Characters>33038</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69</cp:revision>
  <cp:lastPrinted>2022-03-14T11:17:00Z</cp:lastPrinted>
  <dcterms:created xsi:type="dcterms:W3CDTF">2022-03-13T12:49:00Z</dcterms:created>
  <dcterms:modified xsi:type="dcterms:W3CDTF">2023-02-21T08:07:00Z</dcterms:modified>
</cp:coreProperties>
</file>