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DE18A" w14:textId="77777777" w:rsidR="00227DAE" w:rsidRPr="001D6D18" w:rsidRDefault="00227DAE" w:rsidP="0089785F">
      <w:pPr>
        <w:spacing w:after="120" w:line="25" w:lineRule="atLeast"/>
        <w:jc w:val="center"/>
        <w:rPr>
          <w:b/>
          <w:sz w:val="44"/>
          <w:szCs w:val="44"/>
        </w:rPr>
      </w:pPr>
      <w:bookmarkStart w:id="0" w:name="_Toc90373014"/>
    </w:p>
    <w:p w14:paraId="737D6CD4" w14:textId="77777777" w:rsidR="008D0A2B" w:rsidRDefault="008D0A2B" w:rsidP="008D0A2B">
      <w:pPr>
        <w:spacing w:line="25" w:lineRule="atLeast"/>
        <w:jc w:val="center"/>
        <w:rPr>
          <w:b/>
          <w:sz w:val="44"/>
          <w:szCs w:val="44"/>
        </w:rPr>
      </w:pPr>
    </w:p>
    <w:p w14:paraId="577225CD" w14:textId="6EB010B2" w:rsidR="00725F91" w:rsidRPr="001D6D18" w:rsidRDefault="00393C0B" w:rsidP="008D0A2B">
      <w:pPr>
        <w:jc w:val="center"/>
        <w:rPr>
          <w:b/>
          <w:sz w:val="44"/>
          <w:szCs w:val="44"/>
        </w:rPr>
      </w:pPr>
      <w:r w:rsidRPr="001D6D18">
        <w:rPr>
          <w:b/>
          <w:sz w:val="44"/>
          <w:szCs w:val="44"/>
        </w:rPr>
        <w:t>20</w:t>
      </w:r>
      <w:r w:rsidR="00D92749" w:rsidRPr="001D6D18">
        <w:rPr>
          <w:b/>
          <w:sz w:val="44"/>
          <w:szCs w:val="44"/>
        </w:rPr>
        <w:t>2</w:t>
      </w:r>
      <w:r w:rsidR="00836263" w:rsidRPr="001D6D18">
        <w:rPr>
          <w:b/>
          <w:sz w:val="44"/>
          <w:szCs w:val="44"/>
        </w:rPr>
        <w:t>6</w:t>
      </w:r>
    </w:p>
    <w:p w14:paraId="51210BED" w14:textId="77777777" w:rsidR="00725F91" w:rsidRPr="001D6D18" w:rsidRDefault="00725F91" w:rsidP="008D0A2B">
      <w:pPr>
        <w:jc w:val="center"/>
        <w:rPr>
          <w:b/>
          <w:sz w:val="44"/>
          <w:szCs w:val="44"/>
        </w:rPr>
      </w:pPr>
    </w:p>
    <w:p w14:paraId="7BD376DC" w14:textId="10C594E8" w:rsidR="0089785F" w:rsidRPr="001D6D18" w:rsidRDefault="00836263" w:rsidP="008D0A2B">
      <w:pPr>
        <w:jc w:val="center"/>
        <w:rPr>
          <w:b/>
          <w:sz w:val="44"/>
          <w:szCs w:val="44"/>
        </w:rPr>
      </w:pPr>
      <w:r w:rsidRPr="001D6D18">
        <w:rPr>
          <w:b/>
          <w:sz w:val="44"/>
          <w:szCs w:val="44"/>
        </w:rPr>
        <w:t>MODERN ARI KOVANI</w:t>
      </w:r>
    </w:p>
    <w:p w14:paraId="7A83C81C" w14:textId="77777777" w:rsidR="00725F91" w:rsidRPr="001D6D18" w:rsidRDefault="00725F91" w:rsidP="008D0A2B">
      <w:pPr>
        <w:jc w:val="center"/>
      </w:pPr>
    </w:p>
    <w:p w14:paraId="2CA0D37B" w14:textId="77777777" w:rsidR="0089785F" w:rsidRPr="001D6D18" w:rsidRDefault="0089785F" w:rsidP="008D0A2B">
      <w:pPr>
        <w:jc w:val="center"/>
      </w:pPr>
      <w:r w:rsidRPr="001D6D18">
        <w:t>KÜMELENME YATIRIM ORTAKLIĞI (Bireysel Hibeler)</w:t>
      </w:r>
    </w:p>
    <w:p w14:paraId="30DDF285" w14:textId="77777777" w:rsidR="0089785F" w:rsidRPr="001D6D18" w:rsidRDefault="0089785F" w:rsidP="008D0A2B">
      <w:pPr>
        <w:jc w:val="center"/>
        <w:rPr>
          <w:b/>
          <w:sz w:val="44"/>
          <w:szCs w:val="44"/>
        </w:rPr>
      </w:pPr>
    </w:p>
    <w:p w14:paraId="4DADB42E" w14:textId="77777777" w:rsidR="0089785F" w:rsidRPr="001D6D18" w:rsidRDefault="0089785F" w:rsidP="008D0A2B">
      <w:pPr>
        <w:jc w:val="center"/>
        <w:rPr>
          <w:b/>
          <w:sz w:val="44"/>
          <w:szCs w:val="44"/>
        </w:rPr>
      </w:pPr>
      <w:r w:rsidRPr="001D6D18">
        <w:rPr>
          <w:b/>
          <w:sz w:val="44"/>
          <w:szCs w:val="44"/>
        </w:rPr>
        <w:t>UYGULAMA PLANI</w:t>
      </w:r>
    </w:p>
    <w:p w14:paraId="1BE616B7" w14:textId="77777777" w:rsidR="0089785F" w:rsidRPr="001D6D18" w:rsidRDefault="0089785F" w:rsidP="008D0A2B">
      <w:pPr>
        <w:spacing w:after="120"/>
        <w:jc w:val="center"/>
        <w:rPr>
          <w:b/>
          <w:sz w:val="44"/>
          <w:szCs w:val="44"/>
        </w:rPr>
      </w:pPr>
    </w:p>
    <w:p w14:paraId="65022153" w14:textId="77777777" w:rsidR="0089785F" w:rsidRPr="001D6D18" w:rsidRDefault="0089785F" w:rsidP="008D0A2B">
      <w:pPr>
        <w:spacing w:after="120"/>
        <w:jc w:val="center"/>
        <w:rPr>
          <w:b/>
          <w:sz w:val="44"/>
          <w:szCs w:val="44"/>
        </w:rPr>
      </w:pPr>
    </w:p>
    <w:p w14:paraId="1DC56BDC" w14:textId="77777777" w:rsidR="0089785F" w:rsidRPr="001D6D18" w:rsidRDefault="0089785F" w:rsidP="008D0A2B">
      <w:pPr>
        <w:spacing w:after="120"/>
        <w:jc w:val="center"/>
        <w:rPr>
          <w:b/>
          <w:sz w:val="44"/>
          <w:szCs w:val="44"/>
        </w:rPr>
      </w:pPr>
    </w:p>
    <w:p w14:paraId="39C79051" w14:textId="77777777" w:rsidR="0089785F" w:rsidRPr="001D6D18" w:rsidRDefault="0089785F" w:rsidP="008D0A2B">
      <w:pPr>
        <w:spacing w:after="120"/>
        <w:jc w:val="center"/>
        <w:rPr>
          <w:b/>
          <w:sz w:val="44"/>
          <w:szCs w:val="44"/>
        </w:rPr>
      </w:pPr>
    </w:p>
    <w:p w14:paraId="37F85283" w14:textId="77777777" w:rsidR="0089785F" w:rsidRPr="001D6D18" w:rsidRDefault="0089785F" w:rsidP="008D0A2B">
      <w:pPr>
        <w:spacing w:after="120"/>
        <w:jc w:val="center"/>
        <w:rPr>
          <w:b/>
          <w:sz w:val="44"/>
          <w:szCs w:val="44"/>
        </w:rPr>
      </w:pPr>
    </w:p>
    <w:p w14:paraId="4C823252" w14:textId="77777777" w:rsidR="0089785F" w:rsidRPr="001D6D18" w:rsidRDefault="0089785F" w:rsidP="008D0A2B">
      <w:pPr>
        <w:spacing w:after="120"/>
        <w:jc w:val="center"/>
        <w:rPr>
          <w:b/>
          <w:sz w:val="44"/>
          <w:szCs w:val="44"/>
        </w:rPr>
      </w:pPr>
    </w:p>
    <w:p w14:paraId="39D15F9D" w14:textId="77777777" w:rsidR="0089785F" w:rsidRPr="001D6D18" w:rsidRDefault="0089785F" w:rsidP="008D0A2B">
      <w:pPr>
        <w:spacing w:after="120"/>
        <w:jc w:val="center"/>
        <w:rPr>
          <w:b/>
          <w:sz w:val="44"/>
          <w:szCs w:val="44"/>
        </w:rPr>
      </w:pPr>
    </w:p>
    <w:p w14:paraId="304DCC20" w14:textId="77777777" w:rsidR="0089785F" w:rsidRPr="001D6D18" w:rsidRDefault="0089785F" w:rsidP="008D0A2B">
      <w:pPr>
        <w:spacing w:after="120"/>
        <w:jc w:val="center"/>
        <w:rPr>
          <w:b/>
          <w:sz w:val="44"/>
          <w:szCs w:val="44"/>
        </w:rPr>
      </w:pPr>
    </w:p>
    <w:p w14:paraId="339CA30B" w14:textId="77777777" w:rsidR="0089785F" w:rsidRPr="001D6D18" w:rsidRDefault="0089785F" w:rsidP="008D0A2B">
      <w:pPr>
        <w:spacing w:after="120"/>
        <w:rPr>
          <w:b/>
          <w:sz w:val="44"/>
          <w:szCs w:val="44"/>
        </w:rPr>
      </w:pPr>
    </w:p>
    <w:p w14:paraId="1B27B869" w14:textId="77777777" w:rsidR="0089785F" w:rsidRPr="001D6D18" w:rsidRDefault="0089785F" w:rsidP="008D0A2B">
      <w:pPr>
        <w:spacing w:after="120"/>
        <w:jc w:val="center"/>
        <w:rPr>
          <w:b/>
          <w:sz w:val="44"/>
          <w:szCs w:val="44"/>
        </w:rPr>
      </w:pPr>
    </w:p>
    <w:p w14:paraId="5DDA5EB2" w14:textId="77777777" w:rsidR="0089785F" w:rsidRPr="001D6D18" w:rsidRDefault="0089785F" w:rsidP="008D0A2B">
      <w:pPr>
        <w:spacing w:after="120"/>
        <w:rPr>
          <w:b/>
          <w:sz w:val="32"/>
          <w:szCs w:val="32"/>
        </w:rPr>
      </w:pPr>
      <w:r w:rsidRPr="001D6D18">
        <w:rPr>
          <w:b/>
          <w:sz w:val="32"/>
          <w:szCs w:val="32"/>
        </w:rPr>
        <w:t>İl Adı</w:t>
      </w:r>
      <w:r w:rsidRPr="001D6D18">
        <w:rPr>
          <w:b/>
          <w:sz w:val="32"/>
          <w:szCs w:val="32"/>
        </w:rPr>
        <w:tab/>
      </w:r>
      <w:r w:rsidRPr="001D6D18">
        <w:rPr>
          <w:b/>
          <w:sz w:val="32"/>
          <w:szCs w:val="32"/>
        </w:rPr>
        <w:tab/>
      </w:r>
      <w:r w:rsidRPr="001D6D18">
        <w:rPr>
          <w:b/>
          <w:sz w:val="32"/>
          <w:szCs w:val="32"/>
        </w:rPr>
        <w:tab/>
        <w:t>: SİNOP</w:t>
      </w:r>
    </w:p>
    <w:p w14:paraId="1D6FC89B" w14:textId="25EF50FF" w:rsidR="0089785F" w:rsidRPr="001D6D18" w:rsidRDefault="0089785F" w:rsidP="008D0A2B">
      <w:pPr>
        <w:spacing w:after="120"/>
        <w:rPr>
          <w:b/>
          <w:color w:val="FF0000"/>
          <w:sz w:val="32"/>
          <w:szCs w:val="32"/>
        </w:rPr>
      </w:pPr>
      <w:r w:rsidRPr="001D6D18">
        <w:rPr>
          <w:b/>
          <w:sz w:val="32"/>
          <w:szCs w:val="32"/>
        </w:rPr>
        <w:t>EKK Adı</w:t>
      </w:r>
      <w:r w:rsidRPr="001D6D18">
        <w:rPr>
          <w:b/>
          <w:sz w:val="32"/>
          <w:szCs w:val="32"/>
        </w:rPr>
        <w:tab/>
      </w:r>
      <w:r w:rsidRPr="001D6D18">
        <w:rPr>
          <w:b/>
          <w:sz w:val="32"/>
          <w:szCs w:val="32"/>
        </w:rPr>
        <w:tab/>
      </w:r>
      <w:r w:rsidRPr="001D6D18">
        <w:rPr>
          <w:b/>
          <w:sz w:val="32"/>
          <w:szCs w:val="32"/>
        </w:rPr>
        <w:tab/>
        <w:t>:</w:t>
      </w:r>
      <w:r w:rsidR="00DF7226" w:rsidRPr="001D6D18">
        <w:rPr>
          <w:b/>
          <w:sz w:val="32"/>
          <w:szCs w:val="32"/>
        </w:rPr>
        <w:t xml:space="preserve"> </w:t>
      </w:r>
      <w:r w:rsidRPr="001D6D18">
        <w:rPr>
          <w:b/>
          <w:sz w:val="32"/>
          <w:szCs w:val="32"/>
        </w:rPr>
        <w:t>KÜME (1-2-3)</w:t>
      </w:r>
    </w:p>
    <w:p w14:paraId="646F9209" w14:textId="6903075F" w:rsidR="0089785F" w:rsidRPr="001D6D18" w:rsidRDefault="0089785F" w:rsidP="008D0A2B">
      <w:pPr>
        <w:spacing w:after="120"/>
        <w:rPr>
          <w:b/>
          <w:sz w:val="32"/>
          <w:szCs w:val="32"/>
        </w:rPr>
      </w:pPr>
      <w:r w:rsidRPr="001D6D18">
        <w:rPr>
          <w:b/>
          <w:sz w:val="32"/>
          <w:szCs w:val="32"/>
        </w:rPr>
        <w:t>Tarih</w:t>
      </w:r>
      <w:r w:rsidRPr="001D6D18">
        <w:rPr>
          <w:b/>
          <w:sz w:val="32"/>
          <w:szCs w:val="32"/>
        </w:rPr>
        <w:tab/>
      </w:r>
      <w:r w:rsidRPr="001D6D18">
        <w:rPr>
          <w:b/>
          <w:sz w:val="32"/>
          <w:szCs w:val="32"/>
        </w:rPr>
        <w:tab/>
      </w:r>
      <w:r w:rsidRPr="001D6D18">
        <w:rPr>
          <w:b/>
          <w:sz w:val="32"/>
          <w:szCs w:val="32"/>
        </w:rPr>
        <w:tab/>
        <w:t>:</w:t>
      </w:r>
      <w:r w:rsidR="00DF7226" w:rsidRPr="001D6D18">
        <w:rPr>
          <w:b/>
          <w:sz w:val="32"/>
          <w:szCs w:val="32"/>
        </w:rPr>
        <w:t xml:space="preserve"> </w:t>
      </w:r>
      <w:r w:rsidR="00836263" w:rsidRPr="001D6D18">
        <w:rPr>
          <w:b/>
          <w:sz w:val="32"/>
          <w:szCs w:val="32"/>
        </w:rPr>
        <w:t>23</w:t>
      </w:r>
      <w:r w:rsidR="005E09F7" w:rsidRPr="001D6D18">
        <w:rPr>
          <w:b/>
          <w:sz w:val="32"/>
          <w:szCs w:val="32"/>
        </w:rPr>
        <w:t>/03/202</w:t>
      </w:r>
      <w:r w:rsidR="00836263" w:rsidRPr="001D6D18">
        <w:rPr>
          <w:b/>
          <w:sz w:val="32"/>
          <w:szCs w:val="32"/>
        </w:rPr>
        <w:t>6</w:t>
      </w:r>
    </w:p>
    <w:p w14:paraId="27425829" w14:textId="77777777" w:rsidR="004C71C4" w:rsidRPr="001D6D18" w:rsidRDefault="004C71C4" w:rsidP="004C71C4">
      <w:pPr>
        <w:pStyle w:val="Balk1"/>
        <w:spacing w:line="360" w:lineRule="auto"/>
        <w:rPr>
          <w:lang w:val="tr-TR"/>
        </w:rPr>
      </w:pPr>
    </w:p>
    <w:bookmarkEnd w:id="0"/>
    <w:p w14:paraId="373CDE28" w14:textId="240D0D20" w:rsidR="004C71C4" w:rsidRPr="001D6D18" w:rsidRDefault="004C71C4" w:rsidP="004C71C4"/>
    <w:p w14:paraId="6233964D" w14:textId="77777777" w:rsidR="001D6D18" w:rsidRDefault="001D6D18" w:rsidP="001D6D18">
      <w:pPr>
        <w:pStyle w:val="AralkYok1"/>
        <w:rPr>
          <w:sz w:val="24"/>
          <w:szCs w:val="24"/>
        </w:rPr>
      </w:pPr>
    </w:p>
    <w:p w14:paraId="2F7C71C2" w14:textId="77777777" w:rsidR="001D6D18" w:rsidRDefault="001D6D18" w:rsidP="001D6D18">
      <w:pPr>
        <w:pStyle w:val="AralkYok1"/>
        <w:rPr>
          <w:sz w:val="24"/>
          <w:szCs w:val="24"/>
        </w:rPr>
      </w:pPr>
    </w:p>
    <w:p w14:paraId="25DA1400" w14:textId="6BDFC70E" w:rsidR="001D6D18" w:rsidRDefault="001D6D18" w:rsidP="001D6D18">
      <w:pPr>
        <w:pStyle w:val="AralkYok1"/>
        <w:rPr>
          <w:sz w:val="24"/>
          <w:szCs w:val="24"/>
        </w:rPr>
      </w:pPr>
    </w:p>
    <w:p w14:paraId="7ADAE07C" w14:textId="2A2F52AD" w:rsidR="001D6D18" w:rsidRDefault="001D6D18" w:rsidP="001D6D18">
      <w:pPr>
        <w:pStyle w:val="AralkYok1"/>
        <w:rPr>
          <w:sz w:val="24"/>
          <w:szCs w:val="24"/>
        </w:rPr>
      </w:pPr>
    </w:p>
    <w:p w14:paraId="748388BE" w14:textId="77777777" w:rsidR="008D0A2B" w:rsidRDefault="008D0A2B" w:rsidP="001D6D18">
      <w:pPr>
        <w:pStyle w:val="AralkYok1"/>
        <w:rPr>
          <w:sz w:val="24"/>
          <w:szCs w:val="24"/>
        </w:rPr>
      </w:pPr>
    </w:p>
    <w:p w14:paraId="4F710B11" w14:textId="3A3E15E6" w:rsidR="001D6D18" w:rsidRPr="001D6D18" w:rsidRDefault="00DF7226" w:rsidP="001D6D18">
      <w:pPr>
        <w:pStyle w:val="AralkYok1"/>
        <w:jc w:val="center"/>
        <w:rPr>
          <w:b/>
          <w:bCs/>
          <w:sz w:val="24"/>
          <w:szCs w:val="24"/>
        </w:rPr>
      </w:pPr>
      <w:r w:rsidRPr="001D6D18">
        <w:rPr>
          <w:b/>
          <w:bCs/>
          <w:sz w:val="24"/>
          <w:szCs w:val="24"/>
        </w:rPr>
        <w:lastRenderedPageBreak/>
        <w:t>MODERN ARI KOVANI</w:t>
      </w:r>
    </w:p>
    <w:p w14:paraId="35238663" w14:textId="466FF0AE" w:rsidR="004C71C4" w:rsidRPr="001D6D18" w:rsidRDefault="006F6DFE" w:rsidP="001D6D18">
      <w:pPr>
        <w:pStyle w:val="AralkYok1"/>
        <w:jc w:val="center"/>
        <w:rPr>
          <w:b/>
          <w:bCs/>
          <w:sz w:val="24"/>
          <w:szCs w:val="24"/>
        </w:rPr>
      </w:pPr>
      <w:r w:rsidRPr="001D6D18">
        <w:rPr>
          <w:b/>
          <w:bCs/>
          <w:sz w:val="24"/>
          <w:szCs w:val="24"/>
        </w:rPr>
        <w:t>202</w:t>
      </w:r>
      <w:r w:rsidR="00836263" w:rsidRPr="001D6D18">
        <w:rPr>
          <w:b/>
          <w:bCs/>
          <w:sz w:val="24"/>
          <w:szCs w:val="24"/>
        </w:rPr>
        <w:t>6</w:t>
      </w:r>
      <w:r w:rsidR="004C71C4" w:rsidRPr="001D6D18">
        <w:rPr>
          <w:b/>
          <w:bCs/>
          <w:sz w:val="24"/>
          <w:szCs w:val="24"/>
        </w:rPr>
        <w:t xml:space="preserve"> YILI 1. HİBE ÇAĞRI</w:t>
      </w:r>
      <w:r w:rsidR="001D6D18" w:rsidRPr="001D6D18">
        <w:rPr>
          <w:b/>
          <w:bCs/>
          <w:sz w:val="24"/>
          <w:szCs w:val="24"/>
        </w:rPr>
        <w:t xml:space="preserve"> </w:t>
      </w:r>
      <w:r w:rsidR="004C71C4" w:rsidRPr="001D6D18">
        <w:rPr>
          <w:b/>
          <w:bCs/>
          <w:sz w:val="24"/>
          <w:szCs w:val="24"/>
        </w:rPr>
        <w:t>DÖNEMİ UYGULAMA PLANI</w:t>
      </w:r>
    </w:p>
    <w:p w14:paraId="2E5072DA" w14:textId="77777777" w:rsidR="00DF7226" w:rsidRPr="001D6D18" w:rsidRDefault="00DF7226" w:rsidP="001D6D18">
      <w:pPr>
        <w:pStyle w:val="AralkYok1"/>
        <w:rPr>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46"/>
        <w:gridCol w:w="7513"/>
      </w:tblGrid>
      <w:tr w:rsidR="004C71C4" w:rsidRPr="001D6D18" w14:paraId="72C0B7D0" w14:textId="77777777" w:rsidTr="001D6D18">
        <w:trPr>
          <w:trHeight w:val="318"/>
          <w:jc w:val="center"/>
        </w:trPr>
        <w:tc>
          <w:tcPr>
            <w:tcW w:w="1559" w:type="dxa"/>
            <w:shd w:val="clear" w:color="auto" w:fill="D9D9D9"/>
            <w:vAlign w:val="center"/>
          </w:tcPr>
          <w:p w14:paraId="2EE76659" w14:textId="77777777" w:rsidR="004C71C4" w:rsidRPr="001D6D18" w:rsidRDefault="004C71C4" w:rsidP="001D6D18">
            <w:pPr>
              <w:pStyle w:val="AralkYok1"/>
              <w:rPr>
                <w:b/>
                <w:sz w:val="24"/>
                <w:szCs w:val="24"/>
              </w:rPr>
            </w:pPr>
            <w:r w:rsidRPr="001D6D18">
              <w:rPr>
                <w:sz w:val="24"/>
                <w:szCs w:val="24"/>
              </w:rPr>
              <w:br w:type="page"/>
            </w:r>
            <w:r w:rsidRPr="001D6D18">
              <w:rPr>
                <w:b/>
                <w:sz w:val="24"/>
                <w:szCs w:val="24"/>
              </w:rPr>
              <w:t>Ana Bileşen</w:t>
            </w:r>
          </w:p>
        </w:tc>
        <w:tc>
          <w:tcPr>
            <w:tcW w:w="846" w:type="dxa"/>
            <w:vAlign w:val="center"/>
          </w:tcPr>
          <w:p w14:paraId="7E4E2AC3" w14:textId="77777777" w:rsidR="004C71C4" w:rsidRPr="001D6D18" w:rsidRDefault="004C71C4" w:rsidP="001D6D18">
            <w:pPr>
              <w:pStyle w:val="AralkYok1"/>
              <w:rPr>
                <w:sz w:val="24"/>
                <w:szCs w:val="24"/>
              </w:rPr>
            </w:pPr>
            <w:r w:rsidRPr="001D6D18">
              <w:rPr>
                <w:sz w:val="24"/>
                <w:szCs w:val="24"/>
              </w:rPr>
              <w:t>C.1</w:t>
            </w:r>
          </w:p>
        </w:tc>
        <w:tc>
          <w:tcPr>
            <w:tcW w:w="7513" w:type="dxa"/>
            <w:vAlign w:val="center"/>
          </w:tcPr>
          <w:p w14:paraId="17CB7128" w14:textId="77777777" w:rsidR="004C71C4" w:rsidRPr="001D6D18" w:rsidRDefault="004C71C4" w:rsidP="001D6D18">
            <w:pPr>
              <w:pStyle w:val="AralkYok1"/>
              <w:rPr>
                <w:sz w:val="24"/>
                <w:szCs w:val="24"/>
              </w:rPr>
            </w:pPr>
            <w:r w:rsidRPr="001D6D18">
              <w:rPr>
                <w:sz w:val="24"/>
                <w:szCs w:val="24"/>
              </w:rPr>
              <w:t>Ekonomik Kalkınma Kümelerinin Teşvik Edilmesi</w:t>
            </w:r>
          </w:p>
        </w:tc>
      </w:tr>
      <w:tr w:rsidR="004C71C4" w:rsidRPr="001D6D18" w14:paraId="4E061DD6" w14:textId="77777777" w:rsidTr="001D6D18">
        <w:trPr>
          <w:trHeight w:val="318"/>
          <w:jc w:val="center"/>
        </w:trPr>
        <w:tc>
          <w:tcPr>
            <w:tcW w:w="1559" w:type="dxa"/>
            <w:shd w:val="clear" w:color="auto" w:fill="D9D9D9"/>
            <w:vAlign w:val="center"/>
          </w:tcPr>
          <w:p w14:paraId="66588DD0" w14:textId="77777777" w:rsidR="004C71C4" w:rsidRPr="001D6D18" w:rsidRDefault="004C71C4" w:rsidP="001D6D18">
            <w:pPr>
              <w:pStyle w:val="AralkYok1"/>
              <w:rPr>
                <w:b/>
                <w:sz w:val="24"/>
                <w:szCs w:val="24"/>
              </w:rPr>
            </w:pPr>
            <w:r w:rsidRPr="001D6D18">
              <w:rPr>
                <w:b/>
                <w:sz w:val="24"/>
                <w:szCs w:val="24"/>
              </w:rPr>
              <w:t>Alt Bileşen</w:t>
            </w:r>
          </w:p>
        </w:tc>
        <w:tc>
          <w:tcPr>
            <w:tcW w:w="846" w:type="dxa"/>
            <w:vAlign w:val="center"/>
          </w:tcPr>
          <w:p w14:paraId="6E454A16" w14:textId="77777777" w:rsidR="004C71C4" w:rsidRPr="001D6D18" w:rsidRDefault="004C71C4" w:rsidP="001D6D18">
            <w:pPr>
              <w:pStyle w:val="AralkYok1"/>
              <w:rPr>
                <w:sz w:val="24"/>
                <w:szCs w:val="24"/>
              </w:rPr>
            </w:pPr>
            <w:r w:rsidRPr="001D6D18">
              <w:rPr>
                <w:sz w:val="24"/>
                <w:szCs w:val="24"/>
              </w:rPr>
              <w:t>SC4.1</w:t>
            </w:r>
          </w:p>
        </w:tc>
        <w:tc>
          <w:tcPr>
            <w:tcW w:w="7513" w:type="dxa"/>
            <w:vAlign w:val="center"/>
          </w:tcPr>
          <w:p w14:paraId="733832EA" w14:textId="77777777" w:rsidR="004C71C4" w:rsidRPr="001D6D18" w:rsidRDefault="004C71C4" w:rsidP="001D6D18">
            <w:pPr>
              <w:pStyle w:val="AralkYok1"/>
              <w:rPr>
                <w:sz w:val="24"/>
                <w:szCs w:val="24"/>
              </w:rPr>
            </w:pPr>
            <w:r w:rsidRPr="001D6D18">
              <w:rPr>
                <w:sz w:val="24"/>
                <w:szCs w:val="24"/>
              </w:rPr>
              <w:t>Değer Zincirinin Gelişmesine Yönelik Bireysel Yatırımların Desteklenmesi</w:t>
            </w:r>
          </w:p>
        </w:tc>
      </w:tr>
      <w:tr w:rsidR="004C71C4" w:rsidRPr="001D6D18" w14:paraId="43FFE757" w14:textId="77777777" w:rsidTr="001D6D18">
        <w:trPr>
          <w:trHeight w:val="317"/>
          <w:jc w:val="center"/>
        </w:trPr>
        <w:tc>
          <w:tcPr>
            <w:tcW w:w="1559" w:type="dxa"/>
            <w:shd w:val="clear" w:color="auto" w:fill="D9D9D9"/>
            <w:vAlign w:val="center"/>
          </w:tcPr>
          <w:p w14:paraId="5BB38B0F" w14:textId="77777777" w:rsidR="004C71C4" w:rsidRPr="001D6D18" w:rsidRDefault="004C71C4" w:rsidP="001D6D18">
            <w:pPr>
              <w:pStyle w:val="AralkYok1"/>
              <w:rPr>
                <w:b/>
                <w:sz w:val="24"/>
                <w:szCs w:val="24"/>
              </w:rPr>
            </w:pPr>
            <w:r w:rsidRPr="001D6D18">
              <w:rPr>
                <w:b/>
                <w:sz w:val="24"/>
                <w:szCs w:val="24"/>
              </w:rPr>
              <w:t>Ana Faaliyet</w:t>
            </w:r>
          </w:p>
        </w:tc>
        <w:tc>
          <w:tcPr>
            <w:tcW w:w="846" w:type="dxa"/>
            <w:vAlign w:val="center"/>
          </w:tcPr>
          <w:p w14:paraId="11EAA302" w14:textId="77777777" w:rsidR="004C71C4" w:rsidRPr="001D6D18" w:rsidRDefault="004C71C4" w:rsidP="001D6D18">
            <w:pPr>
              <w:pStyle w:val="AralkYok1"/>
              <w:rPr>
                <w:sz w:val="24"/>
                <w:szCs w:val="24"/>
              </w:rPr>
            </w:pPr>
            <w:r w:rsidRPr="001D6D18">
              <w:rPr>
                <w:sz w:val="24"/>
                <w:szCs w:val="24"/>
              </w:rPr>
              <w:t>1</w:t>
            </w:r>
          </w:p>
        </w:tc>
        <w:tc>
          <w:tcPr>
            <w:tcW w:w="7513" w:type="dxa"/>
            <w:vAlign w:val="center"/>
          </w:tcPr>
          <w:p w14:paraId="717C2E0F" w14:textId="77777777" w:rsidR="004C71C4" w:rsidRPr="001D6D18" w:rsidRDefault="004C71C4" w:rsidP="001D6D18">
            <w:pPr>
              <w:pStyle w:val="AralkYok1"/>
              <w:rPr>
                <w:sz w:val="24"/>
                <w:szCs w:val="24"/>
              </w:rPr>
            </w:pPr>
            <w:r w:rsidRPr="001D6D18">
              <w:rPr>
                <w:sz w:val="24"/>
                <w:szCs w:val="24"/>
              </w:rPr>
              <w:t>Kümelenme Yatırım Ortaklığı (Bireysel Hibeler)</w:t>
            </w:r>
          </w:p>
        </w:tc>
      </w:tr>
      <w:tr w:rsidR="004C71C4" w:rsidRPr="001D6D18" w14:paraId="6E1E92E2" w14:textId="77777777" w:rsidTr="001D6D18">
        <w:trPr>
          <w:trHeight w:val="317"/>
          <w:jc w:val="center"/>
        </w:trPr>
        <w:tc>
          <w:tcPr>
            <w:tcW w:w="1559" w:type="dxa"/>
            <w:shd w:val="clear" w:color="auto" w:fill="D9D9D9"/>
            <w:vAlign w:val="center"/>
          </w:tcPr>
          <w:p w14:paraId="4B5AD20A" w14:textId="77777777" w:rsidR="004C71C4" w:rsidRPr="001D6D18" w:rsidDel="00A25E72" w:rsidRDefault="004C71C4" w:rsidP="001D6D18">
            <w:pPr>
              <w:pStyle w:val="AralkYok1"/>
              <w:rPr>
                <w:b/>
                <w:sz w:val="24"/>
                <w:szCs w:val="24"/>
              </w:rPr>
            </w:pPr>
            <w:r w:rsidRPr="001D6D18">
              <w:rPr>
                <w:b/>
                <w:sz w:val="24"/>
                <w:szCs w:val="24"/>
              </w:rPr>
              <w:t>Alt Faaliyet</w:t>
            </w:r>
          </w:p>
        </w:tc>
        <w:tc>
          <w:tcPr>
            <w:tcW w:w="846" w:type="dxa"/>
            <w:vAlign w:val="center"/>
          </w:tcPr>
          <w:p w14:paraId="78CCA921" w14:textId="5F52E4EB" w:rsidR="004C71C4" w:rsidRPr="001D6D18" w:rsidRDefault="00C06CBE" w:rsidP="001D6D18">
            <w:pPr>
              <w:pStyle w:val="AralkYok1"/>
              <w:rPr>
                <w:color w:val="000000" w:themeColor="text1"/>
                <w:sz w:val="24"/>
                <w:szCs w:val="24"/>
              </w:rPr>
            </w:pPr>
            <w:r w:rsidRPr="001D6D18">
              <w:rPr>
                <w:color w:val="000000" w:themeColor="text1"/>
                <w:sz w:val="24"/>
                <w:szCs w:val="24"/>
              </w:rPr>
              <w:t>1.</w:t>
            </w:r>
            <w:r w:rsidR="00542CD3" w:rsidRPr="001D6D18">
              <w:rPr>
                <w:color w:val="000000" w:themeColor="text1"/>
                <w:sz w:val="24"/>
                <w:szCs w:val="24"/>
              </w:rPr>
              <w:t>3</w:t>
            </w:r>
            <w:r w:rsidR="00836263" w:rsidRPr="001D6D18">
              <w:rPr>
                <w:color w:val="000000" w:themeColor="text1"/>
                <w:sz w:val="24"/>
                <w:szCs w:val="24"/>
              </w:rPr>
              <w:t>6</w:t>
            </w:r>
          </w:p>
        </w:tc>
        <w:tc>
          <w:tcPr>
            <w:tcW w:w="7513" w:type="dxa"/>
            <w:vAlign w:val="center"/>
          </w:tcPr>
          <w:p w14:paraId="14FAA1D1" w14:textId="4A641DAF" w:rsidR="004C71C4" w:rsidRPr="001D6D18" w:rsidRDefault="00836263" w:rsidP="001D6D18">
            <w:pPr>
              <w:pStyle w:val="AralkYok1"/>
              <w:rPr>
                <w:color w:val="000000"/>
                <w:sz w:val="24"/>
                <w:szCs w:val="24"/>
              </w:rPr>
            </w:pPr>
            <w:r w:rsidRPr="001D6D18">
              <w:rPr>
                <w:sz w:val="24"/>
                <w:szCs w:val="24"/>
              </w:rPr>
              <w:t>Modern Arı Kovanı</w:t>
            </w:r>
          </w:p>
        </w:tc>
      </w:tr>
    </w:tbl>
    <w:p w14:paraId="74F67FFD" w14:textId="77777777" w:rsidR="001D6D18" w:rsidRDefault="001D6D18" w:rsidP="001D6D18">
      <w:pPr>
        <w:pStyle w:val="AralkYok1"/>
        <w:ind w:left="720"/>
        <w:rPr>
          <w:b/>
          <w:bCs/>
          <w:sz w:val="24"/>
          <w:szCs w:val="24"/>
        </w:rPr>
      </w:pPr>
      <w:bookmarkStart w:id="1" w:name="_Toc90373015"/>
    </w:p>
    <w:p w14:paraId="25F5DEA4" w14:textId="268C71CD" w:rsidR="004C71C4" w:rsidRDefault="004C71C4" w:rsidP="003F7430">
      <w:pPr>
        <w:pStyle w:val="AralkYok1"/>
        <w:numPr>
          <w:ilvl w:val="0"/>
          <w:numId w:val="71"/>
        </w:numPr>
        <w:rPr>
          <w:b/>
          <w:bCs/>
          <w:sz w:val="24"/>
          <w:szCs w:val="24"/>
        </w:rPr>
      </w:pPr>
      <w:r w:rsidRPr="001D6D18">
        <w:rPr>
          <w:b/>
          <w:bCs/>
          <w:sz w:val="24"/>
          <w:szCs w:val="24"/>
        </w:rPr>
        <w:t>Amaç</w:t>
      </w:r>
      <w:bookmarkEnd w:id="1"/>
      <w:r w:rsidR="00DF7226" w:rsidRPr="001D6D18">
        <w:rPr>
          <w:b/>
          <w:bCs/>
          <w:sz w:val="24"/>
          <w:szCs w:val="24"/>
        </w:rPr>
        <w:t xml:space="preserve"> ve Gerekçe</w:t>
      </w:r>
    </w:p>
    <w:p w14:paraId="06E1FBFB" w14:textId="77777777" w:rsidR="001D6D18" w:rsidRPr="001D6D18" w:rsidRDefault="001D6D18" w:rsidP="001D6D18">
      <w:pPr>
        <w:pStyle w:val="AralkYok1"/>
        <w:ind w:left="720"/>
        <w:rPr>
          <w:b/>
          <w:bCs/>
          <w:sz w:val="24"/>
          <w:szCs w:val="24"/>
        </w:rPr>
      </w:pPr>
    </w:p>
    <w:p w14:paraId="6722D6D5" w14:textId="5F81D6DD" w:rsidR="004168C1" w:rsidRDefault="004168C1" w:rsidP="001D6D18">
      <w:pPr>
        <w:pStyle w:val="AralkYok1"/>
        <w:ind w:firstLine="360"/>
        <w:jc w:val="both"/>
        <w:rPr>
          <w:sz w:val="24"/>
          <w:szCs w:val="24"/>
        </w:rPr>
      </w:pPr>
      <w:r w:rsidRPr="001D6D18">
        <w:rPr>
          <w:sz w:val="24"/>
          <w:szCs w:val="24"/>
        </w:rPr>
        <w:t xml:space="preserve">KDAKP faaliyetleri, </w:t>
      </w:r>
      <w:r w:rsidR="00F82FFA" w:rsidRPr="001D6D18">
        <w:rPr>
          <w:sz w:val="24"/>
          <w:szCs w:val="24"/>
        </w:rPr>
        <w:t>Stratejik</w:t>
      </w:r>
      <w:r w:rsidRPr="001D6D18">
        <w:rPr>
          <w:sz w:val="24"/>
          <w:szCs w:val="24"/>
        </w:rPr>
        <w:t xml:space="preserve"> </w:t>
      </w:r>
      <w:r w:rsidR="00C206C5">
        <w:rPr>
          <w:sz w:val="24"/>
          <w:szCs w:val="24"/>
        </w:rPr>
        <w:t>Y</w:t>
      </w:r>
      <w:r w:rsidR="00F82FFA" w:rsidRPr="001D6D18">
        <w:rPr>
          <w:sz w:val="24"/>
          <w:szCs w:val="24"/>
        </w:rPr>
        <w:t>atırım</w:t>
      </w:r>
      <w:r w:rsidRPr="001D6D18">
        <w:rPr>
          <w:sz w:val="24"/>
          <w:szCs w:val="24"/>
        </w:rPr>
        <w:t xml:space="preserve"> </w:t>
      </w:r>
      <w:r w:rsidR="00C206C5">
        <w:rPr>
          <w:sz w:val="24"/>
          <w:szCs w:val="24"/>
        </w:rPr>
        <w:t>P</w:t>
      </w:r>
      <w:r w:rsidRPr="001D6D18">
        <w:rPr>
          <w:sz w:val="24"/>
          <w:szCs w:val="24"/>
        </w:rPr>
        <w:t xml:space="preserve">lanları (SYP)’na dayanılarak ilgili </w:t>
      </w:r>
      <w:r w:rsidR="00F82FFA" w:rsidRPr="001D6D18">
        <w:rPr>
          <w:sz w:val="24"/>
          <w:szCs w:val="24"/>
        </w:rPr>
        <w:t>mevzuatlara</w:t>
      </w:r>
      <w:r w:rsidRPr="001D6D18">
        <w:rPr>
          <w:sz w:val="24"/>
          <w:szCs w:val="24"/>
        </w:rPr>
        <w:t xml:space="preserve"> göre yürütülmektedir. Sinop ili SYP’l</w:t>
      </w:r>
      <w:r w:rsidR="00C206C5">
        <w:rPr>
          <w:sz w:val="24"/>
          <w:szCs w:val="24"/>
        </w:rPr>
        <w:t>arın</w:t>
      </w:r>
      <w:r w:rsidRPr="001D6D18">
        <w:rPr>
          <w:sz w:val="24"/>
          <w:szCs w:val="24"/>
        </w:rPr>
        <w:t>d</w:t>
      </w:r>
      <w:r w:rsidR="00C206C5">
        <w:rPr>
          <w:sz w:val="24"/>
          <w:szCs w:val="24"/>
        </w:rPr>
        <w:t>a</w:t>
      </w:r>
      <w:r w:rsidRPr="001D6D18">
        <w:rPr>
          <w:sz w:val="24"/>
          <w:szCs w:val="24"/>
        </w:rPr>
        <w:t xml:space="preserve"> </w:t>
      </w:r>
      <w:r w:rsidR="004D145D" w:rsidRPr="001D6D18">
        <w:rPr>
          <w:sz w:val="24"/>
          <w:szCs w:val="24"/>
        </w:rPr>
        <w:t>Bal</w:t>
      </w:r>
      <w:r w:rsidRPr="001D6D18">
        <w:rPr>
          <w:sz w:val="24"/>
          <w:szCs w:val="24"/>
        </w:rPr>
        <w:t xml:space="preserve"> Değer Zincirleri analiz edilmiş </w:t>
      </w:r>
      <w:r w:rsidR="00F82FFA" w:rsidRPr="001D6D18">
        <w:rPr>
          <w:sz w:val="24"/>
          <w:szCs w:val="24"/>
        </w:rPr>
        <w:t xml:space="preserve">ve </w:t>
      </w:r>
      <w:r w:rsidR="00DF7226" w:rsidRPr="001D6D18">
        <w:rPr>
          <w:sz w:val="24"/>
          <w:szCs w:val="24"/>
        </w:rPr>
        <w:t>ü</w:t>
      </w:r>
      <w:r w:rsidR="00F82FFA" w:rsidRPr="001D6D18">
        <w:rPr>
          <w:sz w:val="24"/>
          <w:szCs w:val="24"/>
        </w:rPr>
        <w:t>retim</w:t>
      </w:r>
      <w:r w:rsidRPr="001D6D18">
        <w:rPr>
          <w:sz w:val="24"/>
          <w:szCs w:val="24"/>
        </w:rPr>
        <w:t xml:space="preserve"> miktarının artırılmasının yanı sıra kalitenin yükseltilmesine de katkıda bulunacak çeşitli alet ekipman alımları, ile Kümelenme Yatırım Ortaklığı destek mekanizması altında desteklenmesi hedeflenmiştir.</w:t>
      </w:r>
      <w:r w:rsidRPr="001D6D18">
        <w:rPr>
          <w:i/>
          <w:iCs/>
          <w:sz w:val="24"/>
          <w:szCs w:val="24"/>
        </w:rPr>
        <w:t xml:space="preserve"> </w:t>
      </w:r>
      <w:r w:rsidRPr="001D6D18">
        <w:rPr>
          <w:sz w:val="24"/>
          <w:szCs w:val="24"/>
        </w:rPr>
        <w:t>Bu hedef doğrul</w:t>
      </w:r>
      <w:r w:rsidR="004D145D" w:rsidRPr="001D6D18">
        <w:rPr>
          <w:sz w:val="24"/>
          <w:szCs w:val="24"/>
        </w:rPr>
        <w:t>tusunda faaliyet planlanmıştır.</w:t>
      </w:r>
    </w:p>
    <w:p w14:paraId="1CCCCC64" w14:textId="77777777" w:rsidR="001D6D18" w:rsidRPr="001D6D18" w:rsidRDefault="001D6D18" w:rsidP="001D6D18">
      <w:pPr>
        <w:pStyle w:val="AralkYok1"/>
        <w:ind w:firstLine="360"/>
        <w:rPr>
          <w:sz w:val="24"/>
          <w:szCs w:val="24"/>
        </w:rPr>
      </w:pPr>
    </w:p>
    <w:p w14:paraId="764162A1" w14:textId="6402FF00" w:rsidR="00B82000" w:rsidRDefault="00B82000" w:rsidP="001D6D18">
      <w:pPr>
        <w:pStyle w:val="AralkYok1"/>
        <w:rPr>
          <w:b/>
          <w:bCs/>
          <w:sz w:val="24"/>
          <w:szCs w:val="24"/>
        </w:rPr>
      </w:pPr>
      <w:bookmarkStart w:id="2" w:name="_Toc90373016"/>
      <w:r w:rsidRPr="001D6D18">
        <w:rPr>
          <w:b/>
          <w:bCs/>
          <w:sz w:val="24"/>
          <w:szCs w:val="24"/>
        </w:rPr>
        <w:t>10 Adet Modern Arı Kovanı Destekleme Gerekçesi ve Beklenen Faydalar</w:t>
      </w:r>
    </w:p>
    <w:p w14:paraId="61FD8E72" w14:textId="77777777" w:rsidR="001D6D18" w:rsidRPr="001D6D18" w:rsidRDefault="001D6D18" w:rsidP="001D6D18">
      <w:pPr>
        <w:pStyle w:val="AralkYok1"/>
        <w:rPr>
          <w:b/>
          <w:bCs/>
          <w:sz w:val="24"/>
          <w:szCs w:val="24"/>
        </w:rPr>
      </w:pPr>
    </w:p>
    <w:p w14:paraId="4571B48C" w14:textId="574E9762" w:rsidR="00B82000" w:rsidRDefault="00B82000" w:rsidP="001D6D18">
      <w:pPr>
        <w:pStyle w:val="AralkYok1"/>
        <w:jc w:val="both"/>
        <w:rPr>
          <w:sz w:val="24"/>
          <w:szCs w:val="24"/>
        </w:rPr>
      </w:pPr>
      <w:r w:rsidRPr="001D6D18">
        <w:rPr>
          <w:b/>
          <w:bCs/>
          <w:sz w:val="24"/>
          <w:szCs w:val="24"/>
        </w:rPr>
        <w:t>Gerekçe ve Mevcut Durum:</w:t>
      </w:r>
      <w:r w:rsidRPr="001D6D18">
        <w:rPr>
          <w:sz w:val="24"/>
          <w:szCs w:val="24"/>
        </w:rPr>
        <w:t xml:space="preserve"> Proje hedef sahası, zengin orman varlığı ve çeşitli endemik bitki örtüsüyle arıcılık için muazzam bir doğal potansiyel sunmaktadır. Ancak bölgede halihazırda arıcılık yapan üreticilerin önemli bir kısmı eski, yıpranmış, yalıtımı zayıf veya standart dışı (kara kovan vb.) kovanlar kullanmaktadır. Bu durum; kışlatma döneminde yüksek koloni kayıplarına, hastalıklarla mücadelenin zorlaşmasına ve kovan başına düşen bal veriminin potansiyelin çok altında kalmasına neden olmaktadır. Mevcut arıcılara hibe yoluyla sağlanacak </w:t>
      </w:r>
      <w:r w:rsidRPr="001D6D18">
        <w:rPr>
          <w:b/>
          <w:bCs/>
          <w:sz w:val="24"/>
          <w:szCs w:val="24"/>
        </w:rPr>
        <w:t>10 adet (polen tuzaklı ve standart çerçeveli) modern kovan</w:t>
      </w:r>
      <w:r w:rsidRPr="001D6D18">
        <w:rPr>
          <w:sz w:val="24"/>
          <w:szCs w:val="24"/>
        </w:rPr>
        <w:t>, işletmelerin üretim altyapısını modernize ederek aşağıdaki somut katkıları sağlayacaktır:</w:t>
      </w:r>
    </w:p>
    <w:p w14:paraId="7D1280FC" w14:textId="77777777" w:rsidR="001D6D18" w:rsidRPr="001D6D18" w:rsidRDefault="001D6D18" w:rsidP="001D6D18">
      <w:pPr>
        <w:pStyle w:val="AralkYok1"/>
        <w:rPr>
          <w:sz w:val="24"/>
          <w:szCs w:val="24"/>
        </w:rPr>
      </w:pPr>
    </w:p>
    <w:p w14:paraId="362834A7" w14:textId="178DAF92" w:rsidR="00B82000" w:rsidRDefault="00B82000" w:rsidP="003F7430">
      <w:pPr>
        <w:pStyle w:val="AralkYok1"/>
        <w:numPr>
          <w:ilvl w:val="0"/>
          <w:numId w:val="73"/>
        </w:numPr>
        <w:rPr>
          <w:b/>
          <w:bCs/>
          <w:sz w:val="24"/>
          <w:szCs w:val="24"/>
        </w:rPr>
      </w:pPr>
      <w:r w:rsidRPr="001D6D18">
        <w:rPr>
          <w:b/>
          <w:bCs/>
          <w:sz w:val="24"/>
          <w:szCs w:val="24"/>
        </w:rPr>
        <w:t>Koloni Yönetimi ve Somut Verim Artışı</w:t>
      </w:r>
    </w:p>
    <w:p w14:paraId="1B11DE66" w14:textId="77777777" w:rsidR="001D6D18" w:rsidRPr="001D6D18" w:rsidRDefault="001D6D18" w:rsidP="001D6D18">
      <w:pPr>
        <w:pStyle w:val="AralkYok1"/>
        <w:ind w:left="720"/>
        <w:rPr>
          <w:sz w:val="24"/>
          <w:szCs w:val="24"/>
        </w:rPr>
      </w:pPr>
    </w:p>
    <w:p w14:paraId="3F78C3AF" w14:textId="041471DB" w:rsidR="00B82000" w:rsidRPr="00AD2092" w:rsidRDefault="00B82000" w:rsidP="003F7430">
      <w:pPr>
        <w:pStyle w:val="AralkYok1"/>
        <w:numPr>
          <w:ilvl w:val="0"/>
          <w:numId w:val="72"/>
        </w:numPr>
        <w:jc w:val="both"/>
        <w:rPr>
          <w:sz w:val="24"/>
          <w:szCs w:val="24"/>
        </w:rPr>
      </w:pPr>
      <w:r w:rsidRPr="001D6D18">
        <w:rPr>
          <w:b/>
          <w:bCs/>
          <w:sz w:val="24"/>
          <w:szCs w:val="24"/>
        </w:rPr>
        <w:t>Bal Verimi Farkı:</w:t>
      </w:r>
      <w:r w:rsidRPr="001D6D18">
        <w:rPr>
          <w:sz w:val="24"/>
          <w:szCs w:val="24"/>
        </w:rPr>
        <w:t xml:space="preserve"> Eski veya standart dışı kovanlarda kovan başı ortalama 10-15 kg süzme bal alınırken, doğru havalandırma ve çalışma alanına sahip modern kovanlarda bu miktar rahatlıkla </w:t>
      </w:r>
      <w:r w:rsidRPr="001D6D18">
        <w:rPr>
          <w:b/>
          <w:bCs/>
          <w:sz w:val="24"/>
          <w:szCs w:val="24"/>
        </w:rPr>
        <w:t>20-25 kg</w:t>
      </w:r>
      <w:r w:rsidRPr="001D6D18">
        <w:rPr>
          <w:sz w:val="24"/>
          <w:szCs w:val="24"/>
        </w:rPr>
        <w:t xml:space="preserve"> seviyelerine çıkmaktadır. Sadece 10 kovanlık bir destekle, işletmenin toplam sezonluk bal rekoltesinde en az </w:t>
      </w:r>
      <w:r w:rsidRPr="001D6D18">
        <w:rPr>
          <w:b/>
          <w:bCs/>
          <w:sz w:val="24"/>
          <w:szCs w:val="24"/>
        </w:rPr>
        <w:t>80-100 kg'lık net bir artış</w:t>
      </w:r>
      <w:r w:rsidRPr="001D6D18">
        <w:rPr>
          <w:sz w:val="24"/>
          <w:szCs w:val="24"/>
        </w:rPr>
        <w:t xml:space="preserve"> </w:t>
      </w:r>
      <w:r w:rsidRPr="00AD2092">
        <w:rPr>
          <w:sz w:val="24"/>
          <w:szCs w:val="24"/>
        </w:rPr>
        <w:t>sağlanır.</w:t>
      </w:r>
      <w:r w:rsidR="004E7679" w:rsidRPr="00AD2092">
        <w:rPr>
          <w:sz w:val="24"/>
          <w:szCs w:val="24"/>
        </w:rPr>
        <w:t xml:space="preserve"> </w:t>
      </w:r>
      <w:r w:rsidR="00007F19" w:rsidRPr="00AD2092">
        <w:rPr>
          <w:sz w:val="24"/>
          <w:szCs w:val="24"/>
        </w:rPr>
        <w:t xml:space="preserve">Sinop şartlarında bal fiyatı kestane ve çiçek balı olarak ayrılmaktadır. 2025 yılında çiçek balı fiyatı 1000-1500 TL, kestane balı ise 2000-2500 TL civarında seyretmiştir. </w:t>
      </w:r>
      <w:r w:rsidR="00007F19" w:rsidRPr="00AD2092">
        <w:rPr>
          <w:sz w:val="24"/>
          <w:szCs w:val="24"/>
          <w:highlight w:val="yellow"/>
          <w:u w:val="single"/>
        </w:rPr>
        <w:t xml:space="preserve"> </w:t>
      </w:r>
    </w:p>
    <w:p w14:paraId="56A20B76" w14:textId="58516A07" w:rsidR="00007F19" w:rsidRPr="00AD2092" w:rsidRDefault="00B82000" w:rsidP="00007F19">
      <w:pPr>
        <w:pStyle w:val="AralkYok1"/>
        <w:numPr>
          <w:ilvl w:val="0"/>
          <w:numId w:val="72"/>
        </w:numPr>
        <w:rPr>
          <w:sz w:val="24"/>
          <w:szCs w:val="24"/>
        </w:rPr>
      </w:pPr>
      <w:r w:rsidRPr="00AD2092">
        <w:rPr>
          <w:b/>
          <w:bCs/>
          <w:sz w:val="24"/>
          <w:szCs w:val="24"/>
        </w:rPr>
        <w:t>Mum Tasarrufu (Enerji Verimliliği):</w:t>
      </w:r>
      <w:r w:rsidRPr="00AD2092">
        <w:rPr>
          <w:sz w:val="24"/>
          <w:szCs w:val="24"/>
        </w:rPr>
        <w:t xml:space="preserve"> Modern kovanların standart çerçeveleri santrifüj (bal süzme) makinelerine tam uyumludur. Hasat sırasında petekler parçalanmadığı için arı, bir sonraki sezonda peteği yeniden örmek için enerji (ve bal) harcamak zorunda kalmaz; tüm enerjisini doğrudan nektar toplamaya ve bal yapımına harcar.</w:t>
      </w:r>
      <w:r w:rsidR="00007F19" w:rsidRPr="00AD2092">
        <w:rPr>
          <w:sz w:val="24"/>
          <w:szCs w:val="24"/>
        </w:rPr>
        <w:t xml:space="preserve"> </w:t>
      </w:r>
      <w:r w:rsidR="001B2CC7" w:rsidRPr="00AD2092">
        <w:rPr>
          <w:sz w:val="24"/>
          <w:szCs w:val="24"/>
        </w:rPr>
        <w:t xml:space="preserve">1 kg balmumu üretmek için arılar yaklaşık </w:t>
      </w:r>
      <w:r w:rsidR="001B2CC7" w:rsidRPr="00AD2092">
        <w:rPr>
          <w:b/>
          <w:bCs/>
          <w:sz w:val="24"/>
          <w:szCs w:val="24"/>
        </w:rPr>
        <w:t>6–8 kg bal</w:t>
      </w:r>
      <w:r w:rsidR="001B2CC7" w:rsidRPr="00AD2092">
        <w:rPr>
          <w:sz w:val="24"/>
          <w:szCs w:val="24"/>
        </w:rPr>
        <w:t xml:space="preserve"> tüketir. Bu yüzden petek örme ciddi bir enerji maliyetidir. </w:t>
      </w:r>
      <w:r w:rsidR="00007F19" w:rsidRPr="00AD2092">
        <w:rPr>
          <w:sz w:val="24"/>
          <w:szCs w:val="24"/>
        </w:rPr>
        <w:t>Temel petek olmadan sıfırdan doğal petek yapımı 3–7 gün sürebil</w:t>
      </w:r>
      <w:r w:rsidR="001B2CC7" w:rsidRPr="00AD2092">
        <w:rPr>
          <w:sz w:val="24"/>
          <w:szCs w:val="24"/>
        </w:rPr>
        <w:t>mektedir</w:t>
      </w:r>
      <w:r w:rsidR="00007F19" w:rsidRPr="00AD2092">
        <w:rPr>
          <w:sz w:val="24"/>
          <w:szCs w:val="24"/>
        </w:rPr>
        <w:t>.</w:t>
      </w:r>
      <w:r w:rsidR="004E7679" w:rsidRPr="00AD2092">
        <w:rPr>
          <w:sz w:val="24"/>
          <w:szCs w:val="24"/>
        </w:rPr>
        <w:t xml:space="preserve"> </w:t>
      </w:r>
    </w:p>
    <w:p w14:paraId="3EB24426" w14:textId="18EEB54C" w:rsidR="00B82000" w:rsidRDefault="00B82000" w:rsidP="003F7430">
      <w:pPr>
        <w:pStyle w:val="AralkYok1"/>
        <w:numPr>
          <w:ilvl w:val="0"/>
          <w:numId w:val="72"/>
        </w:numPr>
        <w:jc w:val="both"/>
        <w:rPr>
          <w:sz w:val="24"/>
          <w:szCs w:val="24"/>
        </w:rPr>
      </w:pPr>
      <w:r w:rsidRPr="00AD2092">
        <w:rPr>
          <w:b/>
          <w:bCs/>
          <w:sz w:val="24"/>
          <w:szCs w:val="24"/>
        </w:rPr>
        <w:t>Katma Değerli Ürün Çeşitliliği:</w:t>
      </w:r>
      <w:r w:rsidRPr="00AD2092">
        <w:rPr>
          <w:sz w:val="24"/>
          <w:szCs w:val="24"/>
        </w:rPr>
        <w:t xml:space="preserve"> Hibe edilecek kovanların polen tuzaklı altlıklara sahip olması, üreticinin sadece bal değil; pazarda yüksek ekonomik değere </w:t>
      </w:r>
      <w:r w:rsidRPr="001D6D18">
        <w:rPr>
          <w:sz w:val="24"/>
          <w:szCs w:val="24"/>
        </w:rPr>
        <w:t xml:space="preserve">sahip </w:t>
      </w:r>
      <w:r w:rsidRPr="001D6D18">
        <w:rPr>
          <w:b/>
          <w:bCs/>
          <w:sz w:val="24"/>
          <w:szCs w:val="24"/>
        </w:rPr>
        <w:t>polen ve propolis</w:t>
      </w:r>
      <w:r w:rsidRPr="001D6D18">
        <w:rPr>
          <w:sz w:val="24"/>
          <w:szCs w:val="24"/>
        </w:rPr>
        <w:t xml:space="preserve"> gibi yan ürünleri de hijyenik ve pratik bir şekilde hasat etmesine olanak tanır. İşletmenin gelir kalemleri çeşitlenir.</w:t>
      </w:r>
    </w:p>
    <w:p w14:paraId="188640DD" w14:textId="77777777" w:rsidR="00C206C5" w:rsidRDefault="00C206C5" w:rsidP="001D6D18">
      <w:pPr>
        <w:pStyle w:val="AralkYok1"/>
        <w:rPr>
          <w:sz w:val="24"/>
          <w:szCs w:val="24"/>
        </w:rPr>
      </w:pPr>
    </w:p>
    <w:p w14:paraId="57ED2FE8" w14:textId="6B15D6D7" w:rsidR="00B82000" w:rsidRPr="00C206C5" w:rsidRDefault="00B82000" w:rsidP="003F7430">
      <w:pPr>
        <w:pStyle w:val="AralkYok1"/>
        <w:numPr>
          <w:ilvl w:val="0"/>
          <w:numId w:val="73"/>
        </w:numPr>
        <w:rPr>
          <w:b/>
          <w:bCs/>
          <w:sz w:val="24"/>
          <w:szCs w:val="24"/>
        </w:rPr>
      </w:pPr>
      <w:r w:rsidRPr="001D6D18">
        <w:rPr>
          <w:b/>
          <w:bCs/>
          <w:sz w:val="24"/>
          <w:szCs w:val="24"/>
        </w:rPr>
        <w:t>Koloni Sağlığı ve Kışlatma Başarısı</w:t>
      </w:r>
    </w:p>
    <w:p w14:paraId="69B787D5" w14:textId="77777777" w:rsidR="001D6D18" w:rsidRDefault="001D6D18" w:rsidP="001D6D18">
      <w:pPr>
        <w:pStyle w:val="AralkYok1"/>
        <w:rPr>
          <w:b/>
          <w:bCs/>
          <w:sz w:val="24"/>
          <w:szCs w:val="24"/>
        </w:rPr>
      </w:pPr>
    </w:p>
    <w:p w14:paraId="24A52011" w14:textId="0AD6106B" w:rsidR="001D6D18" w:rsidRPr="001D6D18" w:rsidRDefault="00B82000" w:rsidP="003F7430">
      <w:pPr>
        <w:pStyle w:val="AralkYok1"/>
        <w:numPr>
          <w:ilvl w:val="0"/>
          <w:numId w:val="74"/>
        </w:numPr>
        <w:jc w:val="both"/>
        <w:rPr>
          <w:sz w:val="24"/>
          <w:szCs w:val="24"/>
        </w:rPr>
      </w:pPr>
      <w:r w:rsidRPr="001D6D18">
        <w:rPr>
          <w:b/>
          <w:bCs/>
          <w:sz w:val="24"/>
          <w:szCs w:val="24"/>
        </w:rPr>
        <w:t>Kış Kayıplarının Minimize Edilmesi:</w:t>
      </w:r>
      <w:r w:rsidRPr="001D6D18">
        <w:rPr>
          <w:sz w:val="24"/>
          <w:szCs w:val="24"/>
        </w:rPr>
        <w:t xml:space="preserve"> Eski kovanlardaki en büyük sorun olan rutubet ve izolasyon eksikliği, kış aylarında kovan sönmelerine (arı ölümlerine) yol açar. Modern </w:t>
      </w:r>
      <w:r w:rsidRPr="001D6D18">
        <w:rPr>
          <w:sz w:val="24"/>
          <w:szCs w:val="24"/>
        </w:rPr>
        <w:lastRenderedPageBreak/>
        <w:t xml:space="preserve">kovanların hava sirkülasyonu ve yalıtım standartları sayesinde kışlatma kayıpları </w:t>
      </w:r>
      <w:r w:rsidRPr="001D6D18">
        <w:rPr>
          <w:b/>
          <w:bCs/>
          <w:sz w:val="24"/>
          <w:szCs w:val="24"/>
        </w:rPr>
        <w:t>%20- %30 oranında azalır</w:t>
      </w:r>
      <w:r w:rsidRPr="001D6D18">
        <w:rPr>
          <w:sz w:val="24"/>
          <w:szCs w:val="24"/>
        </w:rPr>
        <w:t>. Bahara güçlü çıkan koloniler, erken dönem çiçek florasından maksimum fayda sağlar.</w:t>
      </w:r>
    </w:p>
    <w:p w14:paraId="46707963" w14:textId="6DCC02DE" w:rsidR="00B82000" w:rsidRDefault="00B82000" w:rsidP="003F7430">
      <w:pPr>
        <w:pStyle w:val="AralkYok1"/>
        <w:numPr>
          <w:ilvl w:val="0"/>
          <w:numId w:val="74"/>
        </w:numPr>
        <w:jc w:val="both"/>
        <w:rPr>
          <w:sz w:val="24"/>
          <w:szCs w:val="24"/>
        </w:rPr>
      </w:pPr>
      <w:r w:rsidRPr="001D6D18">
        <w:rPr>
          <w:b/>
          <w:bCs/>
          <w:sz w:val="24"/>
          <w:szCs w:val="24"/>
        </w:rPr>
        <w:t>Hastalık ve Zararlı Kontrolü:</w:t>
      </w:r>
      <w:r w:rsidRPr="001D6D18">
        <w:rPr>
          <w:sz w:val="24"/>
          <w:szCs w:val="24"/>
        </w:rPr>
        <w:t xml:space="preserve"> Modern kovanlarda çerçevelerin tek tek çıkarılıp incelenebilmesi ve ergonomik altlık yapısı; arıcıların en büyük düşmanı olan </w:t>
      </w:r>
      <w:r w:rsidRPr="00C206C5">
        <w:rPr>
          <w:i/>
          <w:iCs/>
          <w:sz w:val="24"/>
          <w:szCs w:val="24"/>
        </w:rPr>
        <w:t>Varroa</w:t>
      </w:r>
      <w:r w:rsidRPr="001D6D18">
        <w:rPr>
          <w:sz w:val="24"/>
          <w:szCs w:val="24"/>
        </w:rPr>
        <w:t xml:space="preserve"> paraziti veya yavru çürüklüğü gibi hastalıkların erken teşhis edilip müdahale edilmesini sağlar.</w:t>
      </w:r>
    </w:p>
    <w:p w14:paraId="1E1B1FF0" w14:textId="77777777" w:rsidR="00C206C5" w:rsidRDefault="00C206C5" w:rsidP="001D6D18">
      <w:pPr>
        <w:pStyle w:val="AralkYok1"/>
        <w:rPr>
          <w:sz w:val="24"/>
          <w:szCs w:val="24"/>
        </w:rPr>
      </w:pPr>
    </w:p>
    <w:p w14:paraId="63ED973D" w14:textId="325834DD" w:rsidR="00B82000" w:rsidRPr="001D6D18" w:rsidRDefault="00B82000" w:rsidP="003F7430">
      <w:pPr>
        <w:pStyle w:val="AralkYok1"/>
        <w:numPr>
          <w:ilvl w:val="0"/>
          <w:numId w:val="73"/>
        </w:numPr>
        <w:rPr>
          <w:sz w:val="24"/>
          <w:szCs w:val="24"/>
        </w:rPr>
      </w:pPr>
      <w:r w:rsidRPr="001D6D18">
        <w:rPr>
          <w:b/>
          <w:bCs/>
          <w:sz w:val="24"/>
          <w:szCs w:val="24"/>
        </w:rPr>
        <w:t>Yatırımın Geri Dönüşü ve Çarpan Etkisi</w:t>
      </w:r>
    </w:p>
    <w:p w14:paraId="666D7E77" w14:textId="77777777" w:rsidR="001D6D18" w:rsidRDefault="001D6D18" w:rsidP="001D6D18">
      <w:pPr>
        <w:pStyle w:val="AralkYok1"/>
        <w:rPr>
          <w:b/>
          <w:bCs/>
          <w:sz w:val="24"/>
          <w:szCs w:val="24"/>
        </w:rPr>
      </w:pPr>
    </w:p>
    <w:p w14:paraId="36CEAF4D" w14:textId="3FDA554C" w:rsidR="00042350" w:rsidRPr="00AD2092" w:rsidRDefault="00B82000" w:rsidP="00355078">
      <w:pPr>
        <w:pStyle w:val="AralkYok1"/>
        <w:numPr>
          <w:ilvl w:val="0"/>
          <w:numId w:val="75"/>
        </w:numPr>
        <w:jc w:val="both"/>
        <w:rPr>
          <w:sz w:val="24"/>
          <w:szCs w:val="24"/>
        </w:rPr>
      </w:pPr>
      <w:r w:rsidRPr="00AD2092">
        <w:rPr>
          <w:b/>
          <w:bCs/>
          <w:sz w:val="24"/>
          <w:szCs w:val="24"/>
        </w:rPr>
        <w:t>Hızlı Amortisman:</w:t>
      </w:r>
      <w:r w:rsidRPr="00AD2092">
        <w:rPr>
          <w:sz w:val="24"/>
          <w:szCs w:val="24"/>
        </w:rPr>
        <w:t xml:space="preserve"> Sadece 10 adet kovanın sağlayacağı ilave 100 kg bal ve polen geliri, kışlatma kayıplarının önlenmesiyle birleştiğinde, bu yatırım maliyetini tek bir hasat sezonunda tamamen geri öder.</w:t>
      </w:r>
      <w:r w:rsidR="001D6D18" w:rsidRPr="00AD2092">
        <w:rPr>
          <w:sz w:val="24"/>
          <w:szCs w:val="24"/>
        </w:rPr>
        <w:t xml:space="preserve"> </w:t>
      </w:r>
      <w:r w:rsidR="00042350" w:rsidRPr="00AD2092">
        <w:rPr>
          <w:sz w:val="24"/>
          <w:szCs w:val="24"/>
        </w:rPr>
        <w:t xml:space="preserve">Normal koşullarda kovan başına ortalama 1 kg polen ve 100 gr propolis üretilebilmeltedir. 2025 polen fiyatı ortalama: </w:t>
      </w:r>
      <w:r w:rsidR="00042350" w:rsidRPr="00AD2092">
        <w:rPr>
          <w:b/>
          <w:bCs/>
          <w:sz w:val="24"/>
          <w:szCs w:val="24"/>
        </w:rPr>
        <w:t>800–1.200 TL/kg</w:t>
      </w:r>
      <w:r w:rsidR="00042350" w:rsidRPr="00AD2092">
        <w:rPr>
          <w:sz w:val="24"/>
          <w:szCs w:val="24"/>
        </w:rPr>
        <w:t>, ham propolis fiyatı ise yaklaşık 2.000–3.000 TL/kg</w:t>
      </w:r>
      <w:r w:rsidR="00B76AC1" w:rsidRPr="00AD2092">
        <w:rPr>
          <w:sz w:val="24"/>
          <w:szCs w:val="24"/>
        </w:rPr>
        <w:t>’dır.</w:t>
      </w:r>
    </w:p>
    <w:p w14:paraId="36071D7A" w14:textId="77777777" w:rsidR="00B76AC1" w:rsidRPr="00AD2092" w:rsidRDefault="00B76AC1" w:rsidP="00B76AC1">
      <w:pPr>
        <w:pStyle w:val="AralkYok1"/>
        <w:ind w:left="720"/>
        <w:jc w:val="both"/>
        <w:rPr>
          <w:sz w:val="24"/>
          <w:szCs w:val="24"/>
        </w:rPr>
      </w:pPr>
    </w:p>
    <w:p w14:paraId="5F96C820" w14:textId="3CCA8197" w:rsidR="00B76AC1" w:rsidRPr="00B76AC1" w:rsidRDefault="00B76AC1" w:rsidP="00B76AC1">
      <w:pPr>
        <w:pStyle w:val="AralkYok1"/>
        <w:ind w:left="720"/>
        <w:jc w:val="both"/>
        <w:rPr>
          <w:color w:val="FF0000"/>
          <w:sz w:val="24"/>
          <w:szCs w:val="24"/>
        </w:rPr>
      </w:pPr>
      <w:r>
        <w:rPr>
          <w:b/>
          <w:bCs/>
          <w:sz w:val="24"/>
          <w:szCs w:val="24"/>
        </w:rPr>
        <w:t>Ortalama Gelir Hesabı</w:t>
      </w:r>
    </w:p>
    <w:p w14:paraId="4FD3C7B7" w14:textId="77777777" w:rsidR="00042350" w:rsidRDefault="00042350" w:rsidP="00042350">
      <w:pPr>
        <w:pStyle w:val="AralkYok1"/>
        <w:ind w:left="720"/>
        <w:jc w:val="both"/>
        <w:rPr>
          <w:sz w:val="24"/>
          <w:szCs w:val="24"/>
        </w:rPr>
      </w:pPr>
    </w:p>
    <w:tbl>
      <w:tblPr>
        <w:tblStyle w:val="TabloKlavuzu"/>
        <w:tblW w:w="9081" w:type="dxa"/>
        <w:tblInd w:w="720" w:type="dxa"/>
        <w:tblLook w:val="04A0" w:firstRow="1" w:lastRow="0" w:firstColumn="1" w:lastColumn="0" w:noHBand="0" w:noVBand="1"/>
      </w:tblPr>
      <w:tblGrid>
        <w:gridCol w:w="4540"/>
        <w:gridCol w:w="4541"/>
      </w:tblGrid>
      <w:tr w:rsidR="00AD2092" w:rsidRPr="00AD2092" w14:paraId="560D2314" w14:textId="77777777" w:rsidTr="00AD2092">
        <w:trPr>
          <w:trHeight w:val="934"/>
        </w:trPr>
        <w:tc>
          <w:tcPr>
            <w:tcW w:w="4540" w:type="dxa"/>
          </w:tcPr>
          <w:p w14:paraId="3F648494" w14:textId="77777777" w:rsidR="00042350" w:rsidRPr="00AD2092" w:rsidRDefault="00042350" w:rsidP="00AD2092">
            <w:pPr>
              <w:pStyle w:val="NormalWeb"/>
              <w:rPr>
                <w:rStyle w:val="Gl"/>
                <w:b w:val="0"/>
                <w:bCs w:val="0"/>
              </w:rPr>
            </w:pPr>
            <w:r w:rsidRPr="00AD2092">
              <w:t xml:space="preserve">Çiçek balı ortalama fiyat: </w:t>
            </w:r>
            <w:r w:rsidRPr="00AD2092">
              <w:rPr>
                <w:rStyle w:val="Gl"/>
                <w:rFonts w:eastAsia="MS Mincho"/>
              </w:rPr>
              <w:t>1.250 TL/kg</w:t>
            </w:r>
          </w:p>
          <w:p w14:paraId="3CA93728" w14:textId="35566051" w:rsidR="00042350" w:rsidRPr="00AD2092" w:rsidRDefault="00042350" w:rsidP="00AD2092">
            <w:pPr>
              <w:pStyle w:val="NormalWeb"/>
            </w:pPr>
            <w:r w:rsidRPr="00AD2092">
              <w:t xml:space="preserve">100 kg x 1.250 TL = </w:t>
            </w:r>
            <w:r w:rsidRPr="00AD2092">
              <w:rPr>
                <w:rStyle w:val="Gl"/>
                <w:rFonts w:eastAsia="MS Mincho"/>
              </w:rPr>
              <w:t>125.000 TL</w:t>
            </w:r>
          </w:p>
        </w:tc>
        <w:tc>
          <w:tcPr>
            <w:tcW w:w="4541" w:type="dxa"/>
          </w:tcPr>
          <w:p w14:paraId="3EE9D072" w14:textId="77777777" w:rsidR="00042350" w:rsidRPr="00AD2092" w:rsidRDefault="00042350" w:rsidP="00AD2092">
            <w:pPr>
              <w:pStyle w:val="NormalWeb"/>
            </w:pPr>
            <w:r w:rsidRPr="00AD2092">
              <w:rPr>
                <w:rStyle w:val="Gl"/>
                <w:rFonts w:eastAsia="MS Mincho"/>
              </w:rPr>
              <w:t xml:space="preserve">Kestane </w:t>
            </w:r>
            <w:r w:rsidRPr="00AD2092">
              <w:t>balı ortalama fiyat: 2</w:t>
            </w:r>
            <w:r w:rsidRPr="00AD2092">
              <w:rPr>
                <w:rStyle w:val="Gl"/>
                <w:rFonts w:eastAsia="MS Mincho"/>
              </w:rPr>
              <w:t>.250 TL/kg</w:t>
            </w:r>
          </w:p>
          <w:p w14:paraId="42B5DDDC" w14:textId="4DB9E342" w:rsidR="00042350" w:rsidRPr="00AD2092" w:rsidRDefault="00042350" w:rsidP="00AD2092">
            <w:pPr>
              <w:pStyle w:val="NormalWeb"/>
            </w:pPr>
            <w:r w:rsidRPr="00AD2092">
              <w:t xml:space="preserve">100 kg x 2.250 TL = </w:t>
            </w:r>
            <w:r w:rsidRPr="00AD2092">
              <w:rPr>
                <w:rStyle w:val="Gl"/>
                <w:rFonts w:eastAsia="MS Mincho"/>
              </w:rPr>
              <w:t>225.000 TL</w:t>
            </w:r>
          </w:p>
        </w:tc>
      </w:tr>
      <w:tr w:rsidR="00AD2092" w:rsidRPr="00AD2092" w14:paraId="6226DFEA" w14:textId="77777777" w:rsidTr="00B76AC1">
        <w:trPr>
          <w:trHeight w:val="891"/>
        </w:trPr>
        <w:tc>
          <w:tcPr>
            <w:tcW w:w="4540" w:type="dxa"/>
          </w:tcPr>
          <w:p w14:paraId="58857B96" w14:textId="77777777" w:rsidR="00042350" w:rsidRPr="00AD2092" w:rsidRDefault="00B76AC1" w:rsidP="00042350">
            <w:pPr>
              <w:pStyle w:val="AralkYok1"/>
              <w:jc w:val="both"/>
              <w:rPr>
                <w:b/>
                <w:bCs/>
                <w:sz w:val="24"/>
                <w:szCs w:val="24"/>
              </w:rPr>
            </w:pPr>
            <w:r w:rsidRPr="00AD2092">
              <w:rPr>
                <w:sz w:val="24"/>
                <w:szCs w:val="24"/>
              </w:rPr>
              <w:t xml:space="preserve">Polen fiyatı ortalama: </w:t>
            </w:r>
            <w:r w:rsidRPr="00AD2092">
              <w:rPr>
                <w:b/>
                <w:bCs/>
                <w:sz w:val="24"/>
                <w:szCs w:val="24"/>
              </w:rPr>
              <w:t>1.000 TL/kg</w:t>
            </w:r>
          </w:p>
          <w:p w14:paraId="1A69339E" w14:textId="77777777" w:rsidR="00B76AC1" w:rsidRPr="00AD2092" w:rsidRDefault="00B76AC1" w:rsidP="00042350">
            <w:pPr>
              <w:pStyle w:val="AralkYok1"/>
              <w:jc w:val="both"/>
              <w:rPr>
                <w:b/>
                <w:bCs/>
                <w:sz w:val="24"/>
                <w:szCs w:val="24"/>
              </w:rPr>
            </w:pPr>
            <w:r w:rsidRPr="00AD2092">
              <w:rPr>
                <w:sz w:val="24"/>
                <w:szCs w:val="24"/>
              </w:rPr>
              <w:t>10 kovan = 1</w:t>
            </w:r>
            <w:r w:rsidRPr="00AD2092">
              <w:rPr>
                <w:b/>
                <w:bCs/>
                <w:sz w:val="24"/>
                <w:szCs w:val="24"/>
              </w:rPr>
              <w:t>0 kg polen</w:t>
            </w:r>
          </w:p>
          <w:p w14:paraId="51078E28" w14:textId="1BE02074" w:rsidR="00B76AC1" w:rsidRPr="00AD2092" w:rsidRDefault="00B76AC1" w:rsidP="00042350">
            <w:pPr>
              <w:pStyle w:val="AralkYok1"/>
              <w:jc w:val="both"/>
              <w:rPr>
                <w:sz w:val="24"/>
                <w:szCs w:val="24"/>
              </w:rPr>
            </w:pPr>
            <w:r w:rsidRPr="00AD2092">
              <w:rPr>
                <w:b/>
                <w:bCs/>
                <w:sz w:val="24"/>
                <w:szCs w:val="24"/>
              </w:rPr>
              <w:t>10 kg x 1000 TL =10.000 TL/kg</w:t>
            </w:r>
          </w:p>
        </w:tc>
        <w:tc>
          <w:tcPr>
            <w:tcW w:w="4541" w:type="dxa"/>
          </w:tcPr>
          <w:p w14:paraId="40C68ABF" w14:textId="77777777" w:rsidR="00042350" w:rsidRPr="00AD2092" w:rsidRDefault="00B76AC1" w:rsidP="00042350">
            <w:pPr>
              <w:pStyle w:val="AralkYok1"/>
              <w:jc w:val="both"/>
              <w:rPr>
                <w:b/>
                <w:bCs/>
                <w:sz w:val="24"/>
                <w:szCs w:val="24"/>
              </w:rPr>
            </w:pPr>
            <w:r w:rsidRPr="00AD2092">
              <w:rPr>
                <w:sz w:val="24"/>
                <w:szCs w:val="24"/>
              </w:rPr>
              <w:t>Ham propolis fiyatı ortalama 2.5</w:t>
            </w:r>
            <w:r w:rsidRPr="00AD2092">
              <w:rPr>
                <w:b/>
                <w:bCs/>
                <w:sz w:val="24"/>
                <w:szCs w:val="24"/>
              </w:rPr>
              <w:t>00 TL/kg</w:t>
            </w:r>
          </w:p>
          <w:p w14:paraId="717EC873" w14:textId="77777777" w:rsidR="00B76AC1" w:rsidRPr="00AD2092" w:rsidRDefault="00B76AC1" w:rsidP="00042350">
            <w:pPr>
              <w:pStyle w:val="AralkYok1"/>
              <w:jc w:val="both"/>
              <w:rPr>
                <w:b/>
                <w:bCs/>
                <w:sz w:val="24"/>
                <w:szCs w:val="24"/>
              </w:rPr>
            </w:pPr>
            <w:r w:rsidRPr="00AD2092">
              <w:rPr>
                <w:sz w:val="24"/>
                <w:szCs w:val="24"/>
              </w:rPr>
              <w:t xml:space="preserve">10 kovan = </w:t>
            </w:r>
            <w:r w:rsidRPr="00AD2092">
              <w:rPr>
                <w:b/>
                <w:bCs/>
                <w:sz w:val="24"/>
                <w:szCs w:val="24"/>
              </w:rPr>
              <w:t>1 kg propolis</w:t>
            </w:r>
          </w:p>
          <w:p w14:paraId="29E570D8" w14:textId="024A0B7F" w:rsidR="00B76AC1" w:rsidRPr="00AD2092" w:rsidRDefault="00B76AC1" w:rsidP="00042350">
            <w:pPr>
              <w:pStyle w:val="AralkYok1"/>
              <w:jc w:val="both"/>
              <w:rPr>
                <w:sz w:val="24"/>
                <w:szCs w:val="24"/>
              </w:rPr>
            </w:pPr>
            <w:r w:rsidRPr="00AD2092">
              <w:rPr>
                <w:sz w:val="24"/>
                <w:szCs w:val="24"/>
              </w:rPr>
              <w:t>1 kg x 2.500 TL =2.500 TL/kg</w:t>
            </w:r>
          </w:p>
        </w:tc>
      </w:tr>
      <w:tr w:rsidR="00AD2092" w:rsidRPr="00AD2092" w14:paraId="33676223" w14:textId="77777777" w:rsidTr="00B76AC1">
        <w:trPr>
          <w:trHeight w:val="733"/>
        </w:trPr>
        <w:tc>
          <w:tcPr>
            <w:tcW w:w="4540" w:type="dxa"/>
          </w:tcPr>
          <w:p w14:paraId="0C7FA5D2" w14:textId="77777777" w:rsidR="00B76AC1" w:rsidRPr="00AD2092" w:rsidRDefault="00B76AC1" w:rsidP="00042350">
            <w:pPr>
              <w:pStyle w:val="AralkYok1"/>
              <w:jc w:val="both"/>
              <w:rPr>
                <w:sz w:val="24"/>
                <w:szCs w:val="24"/>
              </w:rPr>
            </w:pPr>
            <w:r w:rsidRPr="00AD2092">
              <w:rPr>
                <w:sz w:val="24"/>
                <w:szCs w:val="24"/>
              </w:rPr>
              <w:t>Çiçek Balı Senaryosu</w:t>
            </w:r>
          </w:p>
          <w:p w14:paraId="2940ACF1" w14:textId="634F218B" w:rsidR="00B76AC1" w:rsidRPr="00AD2092" w:rsidRDefault="00B76AC1" w:rsidP="00042350">
            <w:pPr>
              <w:pStyle w:val="AralkYok1"/>
              <w:jc w:val="both"/>
              <w:rPr>
                <w:sz w:val="24"/>
                <w:szCs w:val="24"/>
              </w:rPr>
            </w:pPr>
            <w:r w:rsidRPr="00AD2092">
              <w:rPr>
                <w:sz w:val="24"/>
                <w:szCs w:val="24"/>
              </w:rPr>
              <w:t>Gelir:137.500 TL</w:t>
            </w:r>
          </w:p>
        </w:tc>
        <w:tc>
          <w:tcPr>
            <w:tcW w:w="4541" w:type="dxa"/>
          </w:tcPr>
          <w:p w14:paraId="5B927A04" w14:textId="77777777" w:rsidR="00B76AC1" w:rsidRPr="00AD2092" w:rsidRDefault="00B76AC1" w:rsidP="00042350">
            <w:pPr>
              <w:pStyle w:val="AralkYok1"/>
              <w:jc w:val="both"/>
              <w:rPr>
                <w:sz w:val="24"/>
                <w:szCs w:val="24"/>
              </w:rPr>
            </w:pPr>
            <w:r w:rsidRPr="00AD2092">
              <w:rPr>
                <w:sz w:val="24"/>
                <w:szCs w:val="24"/>
              </w:rPr>
              <w:t>Kestane Balı Senaryosu</w:t>
            </w:r>
          </w:p>
          <w:p w14:paraId="3137593E" w14:textId="42E19648" w:rsidR="00B76AC1" w:rsidRPr="00AD2092" w:rsidRDefault="00B76AC1" w:rsidP="00042350">
            <w:pPr>
              <w:pStyle w:val="AralkYok1"/>
              <w:jc w:val="both"/>
              <w:rPr>
                <w:sz w:val="24"/>
                <w:szCs w:val="24"/>
              </w:rPr>
            </w:pPr>
            <w:r w:rsidRPr="00AD2092">
              <w:rPr>
                <w:sz w:val="24"/>
                <w:szCs w:val="24"/>
              </w:rPr>
              <w:t>Gelir: 237.500 TL</w:t>
            </w:r>
          </w:p>
        </w:tc>
      </w:tr>
    </w:tbl>
    <w:p w14:paraId="31BFC055" w14:textId="77777777" w:rsidR="00042350" w:rsidRDefault="00042350" w:rsidP="00042350">
      <w:pPr>
        <w:pStyle w:val="AralkYok1"/>
        <w:ind w:left="720"/>
        <w:jc w:val="both"/>
        <w:rPr>
          <w:sz w:val="24"/>
          <w:szCs w:val="24"/>
        </w:rPr>
      </w:pPr>
    </w:p>
    <w:p w14:paraId="6E3084BE" w14:textId="16C0A330" w:rsidR="00BA4584" w:rsidRPr="00AD2092" w:rsidRDefault="00B82000" w:rsidP="00BA4584">
      <w:pPr>
        <w:pStyle w:val="AralkYok1"/>
        <w:numPr>
          <w:ilvl w:val="0"/>
          <w:numId w:val="75"/>
        </w:numPr>
        <w:jc w:val="both"/>
        <w:rPr>
          <w:sz w:val="24"/>
          <w:szCs w:val="24"/>
        </w:rPr>
      </w:pPr>
      <w:r w:rsidRPr="00042350">
        <w:rPr>
          <w:b/>
          <w:bCs/>
          <w:sz w:val="24"/>
          <w:szCs w:val="24"/>
        </w:rPr>
        <w:t>Bölgesel Çarpan Etkisi:</w:t>
      </w:r>
      <w:r w:rsidRPr="00042350">
        <w:rPr>
          <w:sz w:val="24"/>
          <w:szCs w:val="24"/>
        </w:rPr>
        <w:t xml:space="preserve"> Mevcut arıcıların kapasitesini artıran bu hamle, bölgedeki zengin orman florasının doğru ekipmanla ne kadar yüksek ve garantili bir kazanca dönüştüğünü sahada somutlaştıracaktır. Dar tarım arazilerinde alternatif gelir arayan diğer çiftçiler için arıcılığın kârlı bir yan gelir veya ana meslek olarak benimsenmesinde güçlü bir özendirici etki yaratacaktır.</w:t>
      </w:r>
    </w:p>
    <w:p w14:paraId="5CBF63C4" w14:textId="77777777" w:rsidR="001D6D18" w:rsidRPr="001D6D18" w:rsidRDefault="001D6D18" w:rsidP="001D6D18">
      <w:pPr>
        <w:pStyle w:val="AralkYok1"/>
        <w:ind w:left="720"/>
        <w:rPr>
          <w:sz w:val="24"/>
          <w:szCs w:val="24"/>
        </w:rPr>
      </w:pPr>
    </w:p>
    <w:p w14:paraId="04DA1EC1" w14:textId="35633BF5" w:rsidR="004C71C4" w:rsidRDefault="004C71C4" w:rsidP="003F7430">
      <w:pPr>
        <w:pStyle w:val="AralkYok1"/>
        <w:numPr>
          <w:ilvl w:val="0"/>
          <w:numId w:val="71"/>
        </w:numPr>
        <w:rPr>
          <w:b/>
          <w:bCs/>
          <w:sz w:val="24"/>
          <w:szCs w:val="24"/>
        </w:rPr>
      </w:pPr>
      <w:r w:rsidRPr="001D6D18">
        <w:rPr>
          <w:b/>
          <w:bCs/>
          <w:sz w:val="24"/>
          <w:szCs w:val="24"/>
        </w:rPr>
        <w:t>U</w:t>
      </w:r>
      <w:bookmarkEnd w:id="2"/>
      <w:r w:rsidR="004D145D" w:rsidRPr="001D6D18">
        <w:rPr>
          <w:b/>
          <w:bCs/>
          <w:sz w:val="24"/>
          <w:szCs w:val="24"/>
        </w:rPr>
        <w:t>ygulama</w:t>
      </w:r>
    </w:p>
    <w:p w14:paraId="3AFFF31B" w14:textId="77777777" w:rsidR="001D6D18" w:rsidRPr="001D6D18" w:rsidRDefault="001D6D18" w:rsidP="001D6D18">
      <w:pPr>
        <w:pStyle w:val="AralkYok1"/>
        <w:ind w:left="720"/>
        <w:rPr>
          <w:b/>
          <w:bCs/>
          <w:sz w:val="24"/>
          <w:szCs w:val="24"/>
        </w:rPr>
      </w:pPr>
    </w:p>
    <w:p w14:paraId="6F1D769D" w14:textId="5767F1C6" w:rsidR="00B36176" w:rsidRDefault="00B36176" w:rsidP="00C206C5">
      <w:pPr>
        <w:pStyle w:val="AralkYok1"/>
        <w:ind w:firstLine="360"/>
        <w:jc w:val="both"/>
        <w:rPr>
          <w:sz w:val="24"/>
          <w:szCs w:val="24"/>
        </w:rPr>
      </w:pPr>
      <w:r w:rsidRPr="001D6D18">
        <w:rPr>
          <w:sz w:val="24"/>
          <w:szCs w:val="24"/>
        </w:rPr>
        <w:t>Sinop İlinde Küme 1, Küme 2 ve Küme 3'te</w:t>
      </w:r>
    </w:p>
    <w:p w14:paraId="49B33024" w14:textId="77777777" w:rsidR="00C206C5" w:rsidRPr="001D6D18" w:rsidRDefault="00C206C5" w:rsidP="00C206C5">
      <w:pPr>
        <w:pStyle w:val="AralkYok1"/>
        <w:ind w:firstLine="360"/>
        <w:jc w:val="both"/>
        <w:rPr>
          <w:sz w:val="24"/>
          <w:szCs w:val="24"/>
        </w:rPr>
      </w:pPr>
    </w:p>
    <w:p w14:paraId="5DE3ACEC" w14:textId="77777777" w:rsidR="002220A2" w:rsidRDefault="00B36176" w:rsidP="003F7430">
      <w:pPr>
        <w:pStyle w:val="AralkYok1"/>
        <w:numPr>
          <w:ilvl w:val="0"/>
          <w:numId w:val="76"/>
        </w:numPr>
        <w:jc w:val="both"/>
        <w:rPr>
          <w:sz w:val="24"/>
          <w:szCs w:val="24"/>
        </w:rPr>
      </w:pPr>
      <w:r w:rsidRPr="001D6D18">
        <w:rPr>
          <w:sz w:val="24"/>
          <w:szCs w:val="24"/>
        </w:rPr>
        <w:t>Yarı-geçim seviyesinde üretim yapan ekonomik bakımdan aktif yoksul kesimdeki</w:t>
      </w:r>
      <w:r w:rsidR="00F82FFA" w:rsidRPr="001D6D18">
        <w:rPr>
          <w:sz w:val="24"/>
          <w:szCs w:val="24"/>
        </w:rPr>
        <w:t xml:space="preserve"> </w:t>
      </w:r>
    </w:p>
    <w:p w14:paraId="1F00878E" w14:textId="7FFC0010" w:rsidR="004168C1" w:rsidRPr="001D6D18" w:rsidRDefault="00F82FFA" w:rsidP="002220A2">
      <w:pPr>
        <w:pStyle w:val="AralkYok1"/>
        <w:ind w:left="720"/>
        <w:jc w:val="both"/>
        <w:rPr>
          <w:sz w:val="24"/>
          <w:szCs w:val="24"/>
        </w:rPr>
      </w:pPr>
      <w:r w:rsidRPr="001D6D18">
        <w:rPr>
          <w:sz w:val="24"/>
          <w:szCs w:val="24"/>
        </w:rPr>
        <w:t>(31</w:t>
      </w:r>
      <w:r w:rsidR="004168C1" w:rsidRPr="001D6D18">
        <w:rPr>
          <w:sz w:val="24"/>
          <w:szCs w:val="24"/>
        </w:rPr>
        <w:t xml:space="preserve"> K</w:t>
      </w:r>
      <w:r w:rsidR="00BA4584">
        <w:rPr>
          <w:sz w:val="24"/>
          <w:szCs w:val="24"/>
        </w:rPr>
        <w:t>işi</w:t>
      </w:r>
      <w:r w:rsidR="004168C1" w:rsidRPr="001D6D18">
        <w:rPr>
          <w:sz w:val="24"/>
          <w:szCs w:val="24"/>
        </w:rPr>
        <w:t>: 10 Kadın</w:t>
      </w:r>
      <w:r w:rsidR="002220A2">
        <w:rPr>
          <w:sz w:val="24"/>
          <w:szCs w:val="24"/>
        </w:rPr>
        <w:t xml:space="preserve"> </w:t>
      </w:r>
      <w:r w:rsidR="004168C1" w:rsidRPr="001D6D18">
        <w:rPr>
          <w:sz w:val="24"/>
          <w:szCs w:val="24"/>
        </w:rPr>
        <w:t xml:space="preserve">- 21 Erkek </w:t>
      </w:r>
      <w:r w:rsidRPr="001D6D18">
        <w:rPr>
          <w:sz w:val="24"/>
          <w:szCs w:val="24"/>
        </w:rPr>
        <w:t>ve 6</w:t>
      </w:r>
      <w:r w:rsidR="004168C1" w:rsidRPr="001D6D18">
        <w:rPr>
          <w:sz w:val="24"/>
          <w:szCs w:val="24"/>
        </w:rPr>
        <w:t xml:space="preserve"> Genç)</w:t>
      </w:r>
    </w:p>
    <w:p w14:paraId="00CCAE9B" w14:textId="77777777" w:rsidR="002220A2" w:rsidRDefault="00B36176" w:rsidP="003F7430">
      <w:pPr>
        <w:pStyle w:val="AralkYok1"/>
        <w:numPr>
          <w:ilvl w:val="0"/>
          <w:numId w:val="76"/>
        </w:numPr>
        <w:jc w:val="both"/>
        <w:rPr>
          <w:sz w:val="24"/>
          <w:szCs w:val="24"/>
        </w:rPr>
      </w:pPr>
      <w:r w:rsidRPr="001D6D18">
        <w:rPr>
          <w:sz w:val="24"/>
          <w:szCs w:val="24"/>
        </w:rPr>
        <w:t xml:space="preserve">Yükselme potansiyeli olan ekonomik olarak aktif yoksul </w:t>
      </w:r>
      <w:r w:rsidR="00F82FFA" w:rsidRPr="001D6D18">
        <w:rPr>
          <w:sz w:val="24"/>
          <w:szCs w:val="24"/>
        </w:rPr>
        <w:t xml:space="preserve">kesimdeki </w:t>
      </w:r>
    </w:p>
    <w:p w14:paraId="163242FE" w14:textId="11ACB8D2" w:rsidR="00C206C5" w:rsidRDefault="00F82FFA" w:rsidP="002220A2">
      <w:pPr>
        <w:pStyle w:val="AralkYok1"/>
        <w:ind w:left="720"/>
        <w:jc w:val="both"/>
        <w:rPr>
          <w:sz w:val="24"/>
          <w:szCs w:val="24"/>
        </w:rPr>
      </w:pPr>
      <w:r w:rsidRPr="001D6D18">
        <w:rPr>
          <w:sz w:val="24"/>
          <w:szCs w:val="24"/>
        </w:rPr>
        <w:t>(</w:t>
      </w:r>
      <w:r w:rsidR="004168C1" w:rsidRPr="001D6D18">
        <w:rPr>
          <w:sz w:val="24"/>
          <w:szCs w:val="24"/>
        </w:rPr>
        <w:t>20 K</w:t>
      </w:r>
      <w:r w:rsidR="00BA4584">
        <w:rPr>
          <w:sz w:val="24"/>
          <w:szCs w:val="24"/>
        </w:rPr>
        <w:t>işi</w:t>
      </w:r>
      <w:r w:rsidR="004168C1" w:rsidRPr="001D6D18">
        <w:rPr>
          <w:sz w:val="24"/>
          <w:szCs w:val="24"/>
        </w:rPr>
        <w:t>: 6 Kadın</w:t>
      </w:r>
      <w:r w:rsidR="002220A2">
        <w:rPr>
          <w:sz w:val="24"/>
          <w:szCs w:val="24"/>
        </w:rPr>
        <w:t xml:space="preserve"> </w:t>
      </w:r>
      <w:r w:rsidR="004168C1" w:rsidRPr="001D6D18">
        <w:rPr>
          <w:sz w:val="24"/>
          <w:szCs w:val="24"/>
        </w:rPr>
        <w:t>-</w:t>
      </w:r>
      <w:r w:rsidR="002220A2">
        <w:rPr>
          <w:sz w:val="24"/>
          <w:szCs w:val="24"/>
        </w:rPr>
        <w:t xml:space="preserve"> </w:t>
      </w:r>
      <w:r w:rsidR="004168C1" w:rsidRPr="001D6D18">
        <w:rPr>
          <w:sz w:val="24"/>
          <w:szCs w:val="24"/>
        </w:rPr>
        <w:t xml:space="preserve">14 </w:t>
      </w:r>
      <w:r w:rsidRPr="001D6D18">
        <w:rPr>
          <w:sz w:val="24"/>
          <w:szCs w:val="24"/>
        </w:rPr>
        <w:t>Erkek ve</w:t>
      </w:r>
      <w:r w:rsidR="004168C1" w:rsidRPr="001D6D18">
        <w:rPr>
          <w:sz w:val="24"/>
          <w:szCs w:val="24"/>
        </w:rPr>
        <w:t xml:space="preserve"> 4 Genç)</w:t>
      </w:r>
      <w:r w:rsidR="00C206C5">
        <w:rPr>
          <w:sz w:val="24"/>
          <w:szCs w:val="24"/>
        </w:rPr>
        <w:t xml:space="preserve"> </w:t>
      </w:r>
    </w:p>
    <w:p w14:paraId="4ECCFD1E" w14:textId="77777777" w:rsidR="00C206C5" w:rsidRDefault="00C206C5" w:rsidP="00C206C5">
      <w:pPr>
        <w:pStyle w:val="AralkYok1"/>
        <w:ind w:left="360"/>
        <w:jc w:val="both"/>
        <w:rPr>
          <w:sz w:val="24"/>
          <w:szCs w:val="24"/>
        </w:rPr>
      </w:pPr>
    </w:p>
    <w:p w14:paraId="01C90F13" w14:textId="009DCA41" w:rsidR="00B36176" w:rsidRPr="00C206C5" w:rsidRDefault="00FD44DC" w:rsidP="00C206C5">
      <w:pPr>
        <w:pStyle w:val="AralkYok1"/>
        <w:jc w:val="both"/>
        <w:rPr>
          <w:sz w:val="24"/>
          <w:szCs w:val="24"/>
        </w:rPr>
      </w:pPr>
      <w:r w:rsidRPr="00C206C5">
        <w:rPr>
          <w:sz w:val="24"/>
          <w:szCs w:val="24"/>
        </w:rPr>
        <w:t>Çiftçilere</w:t>
      </w:r>
      <w:r w:rsidR="00B36176" w:rsidRPr="00C206C5">
        <w:rPr>
          <w:sz w:val="24"/>
          <w:szCs w:val="24"/>
        </w:rPr>
        <w:t xml:space="preserve"> h</w:t>
      </w:r>
      <w:r w:rsidR="00782240" w:rsidRPr="00C206C5">
        <w:rPr>
          <w:sz w:val="24"/>
          <w:szCs w:val="24"/>
        </w:rPr>
        <w:t xml:space="preserve">ibe desteği vermek suretiyle </w:t>
      </w:r>
      <w:r w:rsidR="00836263" w:rsidRPr="00C206C5">
        <w:rPr>
          <w:b/>
          <w:sz w:val="24"/>
          <w:szCs w:val="24"/>
        </w:rPr>
        <w:t xml:space="preserve">51 kişiye 10’ar adet modern arı </w:t>
      </w:r>
      <w:r w:rsidR="00836263" w:rsidRPr="00FD44DC">
        <w:rPr>
          <w:b/>
          <w:sz w:val="24"/>
          <w:szCs w:val="24"/>
        </w:rPr>
        <w:t>kovanı</w:t>
      </w:r>
      <w:r w:rsidR="006F6DFE" w:rsidRPr="00FD44DC">
        <w:rPr>
          <w:b/>
          <w:sz w:val="24"/>
          <w:szCs w:val="24"/>
        </w:rPr>
        <w:t xml:space="preserve"> </w:t>
      </w:r>
      <w:r w:rsidR="00106D88" w:rsidRPr="00FD44DC">
        <w:rPr>
          <w:sz w:val="24"/>
          <w:szCs w:val="24"/>
        </w:rPr>
        <w:t>alımı için hibe desteği</w:t>
      </w:r>
      <w:r w:rsidR="00B36176" w:rsidRPr="00C206C5">
        <w:rPr>
          <w:sz w:val="24"/>
          <w:szCs w:val="24"/>
        </w:rPr>
        <w:t xml:space="preserve"> planlanmıştır</w:t>
      </w:r>
      <w:r w:rsidR="00782240" w:rsidRPr="00C206C5">
        <w:rPr>
          <w:sz w:val="24"/>
          <w:szCs w:val="24"/>
        </w:rPr>
        <w:t xml:space="preserve">. </w:t>
      </w:r>
    </w:p>
    <w:p w14:paraId="52BF960D" w14:textId="77777777" w:rsidR="00C206C5" w:rsidRDefault="00C206C5" w:rsidP="00C206C5">
      <w:pPr>
        <w:pStyle w:val="AralkYok1"/>
        <w:ind w:firstLine="360"/>
        <w:jc w:val="both"/>
        <w:rPr>
          <w:sz w:val="24"/>
          <w:szCs w:val="24"/>
        </w:rPr>
      </w:pPr>
    </w:p>
    <w:p w14:paraId="3EDA7242" w14:textId="131CCBB5" w:rsidR="00782240" w:rsidRPr="001D6D18" w:rsidRDefault="00782240" w:rsidP="00C206C5">
      <w:pPr>
        <w:pStyle w:val="AralkYok1"/>
        <w:ind w:firstLine="360"/>
        <w:jc w:val="both"/>
        <w:rPr>
          <w:sz w:val="24"/>
          <w:szCs w:val="24"/>
        </w:rPr>
      </w:pPr>
      <w:r w:rsidRPr="001D6D18">
        <w:rPr>
          <w:sz w:val="24"/>
          <w:szCs w:val="24"/>
        </w:rPr>
        <w:t xml:space="preserve">Farklı firmaların farklı teknik özellikleri olması ihtimali bulunduğundan kesin bir teknik özellik verilerek rekabet şartlarını ortadan kaldırmamak amacıyla, </w:t>
      </w:r>
      <w:r w:rsidRPr="001D6D18">
        <w:rPr>
          <w:b/>
          <w:sz w:val="24"/>
          <w:szCs w:val="24"/>
        </w:rPr>
        <w:t xml:space="preserve">Şartnamede belirtilen teknik özelliklere karşılık gelen fiyatlamanın üstü fiyatlamalarda alınan </w:t>
      </w:r>
      <w:r w:rsidR="00836263" w:rsidRPr="001D6D18">
        <w:rPr>
          <w:b/>
          <w:sz w:val="24"/>
          <w:szCs w:val="24"/>
        </w:rPr>
        <w:t>kovanlarda</w:t>
      </w:r>
      <w:r w:rsidRPr="001D6D18">
        <w:rPr>
          <w:b/>
          <w:sz w:val="24"/>
          <w:szCs w:val="24"/>
        </w:rPr>
        <w:t xml:space="preserve"> kabul edilecektir. Ancak aşağıda belirlenen birim fiyatın üstünde yapılan alımlara fazladan ödeme yapılmayacaktır.</w:t>
      </w:r>
    </w:p>
    <w:p w14:paraId="7640049E" w14:textId="77777777" w:rsidR="00C206C5" w:rsidRDefault="00C206C5" w:rsidP="00C206C5">
      <w:pPr>
        <w:pStyle w:val="AralkYok1"/>
        <w:ind w:firstLine="360"/>
        <w:jc w:val="both"/>
        <w:rPr>
          <w:sz w:val="24"/>
          <w:szCs w:val="24"/>
        </w:rPr>
      </w:pPr>
    </w:p>
    <w:p w14:paraId="5D5E24E4" w14:textId="10FE2919" w:rsidR="00782240" w:rsidRDefault="00782240" w:rsidP="00C206C5">
      <w:pPr>
        <w:pStyle w:val="AralkYok1"/>
        <w:ind w:firstLine="360"/>
        <w:jc w:val="both"/>
        <w:rPr>
          <w:sz w:val="24"/>
          <w:szCs w:val="24"/>
        </w:rPr>
      </w:pPr>
      <w:r w:rsidRPr="001D6D18">
        <w:rPr>
          <w:sz w:val="24"/>
          <w:szCs w:val="24"/>
        </w:rPr>
        <w:lastRenderedPageBreak/>
        <w:t>Bu belgenin devamında bulunan “Hibe Çağrısı Kılavuzu” yararlanıcılar ile yüklenicilere hibe çağrısı hakkında bilgi vermek amacıyla bastırılacak ve KDAKP kapsamındaki tüm köylere dağıtılacaktır. Uygulama planı, alınacak Arıcılık Makine ve Ekipmanın tüm detayları ile tarif edildiği Teknik Şartname, İdari Şartname, Hibe Çağrı Kılavuzu, Değerlendirme Kriterleri ve diğer ekli belgeler bir bütün halinde hazırlanmıştır</w:t>
      </w:r>
      <w:r w:rsidR="0076296C" w:rsidRPr="001D6D18">
        <w:rPr>
          <w:sz w:val="24"/>
          <w:szCs w:val="24"/>
        </w:rPr>
        <w:t>.</w:t>
      </w:r>
    </w:p>
    <w:p w14:paraId="017B55C3" w14:textId="77777777" w:rsidR="00C206C5" w:rsidRPr="001D6D18" w:rsidRDefault="00C206C5" w:rsidP="00C206C5">
      <w:pPr>
        <w:pStyle w:val="AralkYok1"/>
        <w:ind w:firstLine="360"/>
        <w:jc w:val="both"/>
        <w:rPr>
          <w:sz w:val="24"/>
          <w:szCs w:val="24"/>
        </w:rPr>
      </w:pPr>
    </w:p>
    <w:p w14:paraId="1051474A" w14:textId="71EBD29D" w:rsidR="004C71C4" w:rsidRDefault="0095226A" w:rsidP="00C206C5">
      <w:pPr>
        <w:pStyle w:val="AralkYok1"/>
        <w:ind w:firstLine="360"/>
        <w:jc w:val="both"/>
        <w:rPr>
          <w:b/>
          <w:sz w:val="24"/>
          <w:szCs w:val="24"/>
        </w:rPr>
      </w:pPr>
      <w:bookmarkStart w:id="3" w:name="_Toc90373018"/>
      <w:r w:rsidRPr="001D6D18">
        <w:rPr>
          <w:b/>
          <w:sz w:val="24"/>
          <w:szCs w:val="24"/>
        </w:rPr>
        <w:t>Kümelenme Yatırım Ortaklığı Bireysel hibelerde, Asıl ve yedek listelerin oluşturulması EKK’ler</w:t>
      </w:r>
      <w:r w:rsidR="00C206C5">
        <w:rPr>
          <w:b/>
          <w:sz w:val="24"/>
          <w:szCs w:val="24"/>
        </w:rPr>
        <w:t>in</w:t>
      </w:r>
      <w:r w:rsidRPr="001D6D18">
        <w:rPr>
          <w:b/>
          <w:sz w:val="24"/>
          <w:szCs w:val="24"/>
        </w:rPr>
        <w:t xml:space="preserve">de planlanan hedef grup sayılarına göre yapılacaktır. Kümelerin hepsinden başvuru olmaması durumunda bütün başvuruların değerlendirmesi yapılarak puan sıralamasına </w:t>
      </w:r>
      <w:r w:rsidR="00572179" w:rsidRPr="001D6D18">
        <w:rPr>
          <w:b/>
          <w:sz w:val="24"/>
          <w:szCs w:val="24"/>
        </w:rPr>
        <w:t xml:space="preserve">göre </w:t>
      </w:r>
      <w:r w:rsidRPr="001D6D18">
        <w:rPr>
          <w:b/>
          <w:sz w:val="24"/>
          <w:szCs w:val="24"/>
        </w:rPr>
        <w:t>asil ve yedek listeler oluşturulacaktır.</w:t>
      </w:r>
    </w:p>
    <w:p w14:paraId="7EFBCC10" w14:textId="56D50F74" w:rsidR="00106D88" w:rsidRDefault="00106D88" w:rsidP="00C206C5">
      <w:pPr>
        <w:pStyle w:val="AralkYok1"/>
        <w:ind w:firstLine="360"/>
        <w:jc w:val="both"/>
        <w:rPr>
          <w:b/>
          <w:sz w:val="24"/>
          <w:szCs w:val="24"/>
        </w:rPr>
      </w:pPr>
    </w:p>
    <w:p w14:paraId="610051EE" w14:textId="4E39924F" w:rsidR="00106D88" w:rsidRDefault="00106D88" w:rsidP="00BA4584">
      <w:pPr>
        <w:pStyle w:val="AralkYok1"/>
        <w:ind w:firstLine="360"/>
        <w:rPr>
          <w:b/>
          <w:sz w:val="24"/>
          <w:szCs w:val="24"/>
        </w:rPr>
      </w:pPr>
      <w:r w:rsidRPr="001D6D18">
        <w:rPr>
          <w:b/>
          <w:sz w:val="24"/>
          <w:szCs w:val="24"/>
        </w:rPr>
        <w:t xml:space="preserve">Her bir başvuru sahibi kümelerde yazılı olan sadece bir </w:t>
      </w:r>
      <w:r w:rsidR="008D0A2B">
        <w:rPr>
          <w:b/>
          <w:sz w:val="24"/>
          <w:szCs w:val="24"/>
        </w:rPr>
        <w:t>hibe çağrısı</w:t>
      </w:r>
      <w:r w:rsidRPr="001D6D18">
        <w:rPr>
          <w:b/>
          <w:sz w:val="24"/>
          <w:szCs w:val="24"/>
        </w:rPr>
        <w:t xml:space="preserve"> için müracaat edebilir</w:t>
      </w:r>
      <w:r w:rsidR="00BA4584">
        <w:rPr>
          <w:b/>
          <w:sz w:val="24"/>
          <w:szCs w:val="24"/>
        </w:rPr>
        <w:t>.</w:t>
      </w:r>
    </w:p>
    <w:p w14:paraId="11AEB825" w14:textId="77777777" w:rsidR="00BA4584" w:rsidRPr="001D6D18" w:rsidRDefault="00BA4584" w:rsidP="00BA4584">
      <w:pPr>
        <w:pStyle w:val="AralkYok1"/>
        <w:ind w:firstLine="360"/>
        <w:rPr>
          <w:b/>
          <w:sz w:val="24"/>
          <w:szCs w:val="24"/>
        </w:rPr>
      </w:pPr>
    </w:p>
    <w:p w14:paraId="67768825" w14:textId="52FADED8" w:rsidR="00106D88" w:rsidRDefault="00106D88" w:rsidP="003F7430">
      <w:pPr>
        <w:pStyle w:val="AralkYok1"/>
        <w:numPr>
          <w:ilvl w:val="0"/>
          <w:numId w:val="71"/>
        </w:numPr>
        <w:rPr>
          <w:b/>
          <w:sz w:val="24"/>
          <w:szCs w:val="24"/>
        </w:rPr>
      </w:pPr>
      <w:r>
        <w:rPr>
          <w:b/>
          <w:sz w:val="24"/>
          <w:szCs w:val="24"/>
        </w:rPr>
        <w:t>Uygulama Sahası</w:t>
      </w:r>
    </w:p>
    <w:p w14:paraId="7D43F2C3" w14:textId="4C465820" w:rsidR="00106D88" w:rsidRDefault="00106D88" w:rsidP="00106D88">
      <w:pPr>
        <w:pStyle w:val="AralkYok1"/>
        <w:rPr>
          <w:b/>
          <w:sz w:val="24"/>
          <w:szCs w:val="24"/>
        </w:rPr>
      </w:pPr>
    </w:p>
    <w:p w14:paraId="41AFB25F" w14:textId="076C3760" w:rsidR="00106D88" w:rsidRDefault="00106D88" w:rsidP="00106D88">
      <w:pPr>
        <w:pStyle w:val="AralkYok1"/>
        <w:ind w:firstLine="360"/>
        <w:jc w:val="both"/>
        <w:rPr>
          <w:bCs/>
          <w:sz w:val="24"/>
          <w:szCs w:val="24"/>
        </w:rPr>
      </w:pPr>
      <w:r w:rsidRPr="00FD44DC">
        <w:rPr>
          <w:bCs/>
          <w:sz w:val="24"/>
          <w:szCs w:val="24"/>
        </w:rPr>
        <w:t xml:space="preserve">Modern arı kovanı alımı için hibe desteği </w:t>
      </w:r>
      <w:r w:rsidRPr="00FD44DC">
        <w:rPr>
          <w:b/>
          <w:sz w:val="24"/>
          <w:szCs w:val="24"/>
        </w:rPr>
        <w:t>Küme-1</w:t>
      </w:r>
      <w:r w:rsidRPr="00FD44DC">
        <w:rPr>
          <w:bCs/>
          <w:sz w:val="24"/>
          <w:szCs w:val="24"/>
        </w:rPr>
        <w:t xml:space="preserve"> (Boyabat-Durağan-Saraydüzü), </w:t>
      </w:r>
      <w:r w:rsidRPr="00FD44DC">
        <w:rPr>
          <w:b/>
          <w:sz w:val="24"/>
          <w:szCs w:val="24"/>
        </w:rPr>
        <w:t>Küme-2</w:t>
      </w:r>
      <w:r w:rsidRPr="00FD44DC">
        <w:rPr>
          <w:bCs/>
          <w:sz w:val="24"/>
          <w:szCs w:val="24"/>
        </w:rPr>
        <w:t xml:space="preserve"> (Ayancık-Erfelek-Türkeli) ve </w:t>
      </w:r>
      <w:r w:rsidRPr="00FD44DC">
        <w:rPr>
          <w:b/>
          <w:sz w:val="24"/>
          <w:szCs w:val="24"/>
        </w:rPr>
        <w:t>Küme-3</w:t>
      </w:r>
      <w:r w:rsidRPr="00FD44DC">
        <w:rPr>
          <w:bCs/>
          <w:sz w:val="24"/>
          <w:szCs w:val="24"/>
        </w:rPr>
        <w:t xml:space="preserve"> (Merkez-Gerze-Dikmen)’de KDAKP kapsamında olan hibe kılavuzunda ekli onaylanmış proje köylerinde uygulanacaktır.</w:t>
      </w:r>
    </w:p>
    <w:p w14:paraId="5D9521D5" w14:textId="77777777" w:rsidR="00106D88" w:rsidRPr="00106D88" w:rsidRDefault="00106D88" w:rsidP="00106D88">
      <w:pPr>
        <w:pStyle w:val="AralkYok1"/>
        <w:jc w:val="both"/>
        <w:rPr>
          <w:bCs/>
          <w:sz w:val="24"/>
          <w:szCs w:val="24"/>
        </w:rPr>
      </w:pPr>
    </w:p>
    <w:p w14:paraId="1928AA91" w14:textId="2DF6EDC9" w:rsidR="004C71C4" w:rsidRPr="001D6D18" w:rsidRDefault="004C71C4" w:rsidP="001D6D18">
      <w:pPr>
        <w:pStyle w:val="AralkYok1"/>
        <w:rPr>
          <w:b/>
          <w:sz w:val="24"/>
          <w:szCs w:val="24"/>
        </w:rPr>
      </w:pPr>
      <w:r w:rsidRPr="001D6D18">
        <w:rPr>
          <w:b/>
          <w:sz w:val="24"/>
          <w:szCs w:val="24"/>
        </w:rPr>
        <w:t>Hedef Grup</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1418"/>
        <w:gridCol w:w="1417"/>
        <w:gridCol w:w="1418"/>
        <w:gridCol w:w="1559"/>
      </w:tblGrid>
      <w:tr w:rsidR="00595DC7" w:rsidRPr="001D6D18" w14:paraId="12E0C9F2" w14:textId="77777777" w:rsidTr="007F2934">
        <w:trPr>
          <w:trHeight w:val="327"/>
        </w:trPr>
        <w:tc>
          <w:tcPr>
            <w:tcW w:w="3894" w:type="dxa"/>
            <w:shd w:val="clear" w:color="auto" w:fill="D9D9D9"/>
            <w:vAlign w:val="center"/>
          </w:tcPr>
          <w:p w14:paraId="4824377F" w14:textId="77777777" w:rsidR="005E5D36" w:rsidRPr="001D6D18" w:rsidRDefault="005E5D36" w:rsidP="001D6D18">
            <w:pPr>
              <w:pStyle w:val="AralkYok1"/>
              <w:rPr>
                <w:sz w:val="24"/>
                <w:szCs w:val="24"/>
              </w:rPr>
            </w:pPr>
            <w:bookmarkStart w:id="4" w:name="_Hlk222757693"/>
            <w:r w:rsidRPr="001D6D18">
              <w:rPr>
                <w:sz w:val="24"/>
                <w:szCs w:val="24"/>
              </w:rPr>
              <w:t>EKK</w:t>
            </w:r>
          </w:p>
        </w:tc>
        <w:tc>
          <w:tcPr>
            <w:tcW w:w="1418" w:type="dxa"/>
            <w:shd w:val="clear" w:color="auto" w:fill="D9D9D9"/>
            <w:noWrap/>
            <w:vAlign w:val="center"/>
          </w:tcPr>
          <w:p w14:paraId="3071CD2B" w14:textId="3829FA26" w:rsidR="005E5D36" w:rsidRPr="001D6D18" w:rsidRDefault="005E5D36" w:rsidP="001D6D18">
            <w:pPr>
              <w:pStyle w:val="AralkYok1"/>
              <w:rPr>
                <w:sz w:val="24"/>
                <w:szCs w:val="24"/>
              </w:rPr>
            </w:pPr>
            <w:r w:rsidRPr="001D6D18">
              <w:rPr>
                <w:sz w:val="24"/>
                <w:szCs w:val="24"/>
              </w:rPr>
              <w:t>Yararlanıcı</w:t>
            </w:r>
            <w:r w:rsidR="00CF5782">
              <w:rPr>
                <w:sz w:val="24"/>
                <w:szCs w:val="24"/>
              </w:rPr>
              <w:t>*</w:t>
            </w:r>
            <w:r w:rsidRPr="001D6D18">
              <w:rPr>
                <w:sz w:val="24"/>
                <w:szCs w:val="24"/>
              </w:rPr>
              <w:t xml:space="preserve"> (Kadın)</w:t>
            </w:r>
          </w:p>
        </w:tc>
        <w:tc>
          <w:tcPr>
            <w:tcW w:w="1417" w:type="dxa"/>
            <w:shd w:val="clear" w:color="auto" w:fill="D9D9D9"/>
            <w:vAlign w:val="center"/>
          </w:tcPr>
          <w:p w14:paraId="18D8AFC8" w14:textId="3D6E49DD" w:rsidR="005E5D36" w:rsidRPr="001D6D18" w:rsidRDefault="005E5D36" w:rsidP="001D6D18">
            <w:pPr>
              <w:pStyle w:val="AralkYok1"/>
              <w:rPr>
                <w:sz w:val="24"/>
                <w:szCs w:val="24"/>
              </w:rPr>
            </w:pPr>
            <w:r w:rsidRPr="001D6D18">
              <w:rPr>
                <w:sz w:val="24"/>
                <w:szCs w:val="24"/>
              </w:rPr>
              <w:t>Yararlanıcı</w:t>
            </w:r>
            <w:r w:rsidR="00CF5782">
              <w:rPr>
                <w:sz w:val="24"/>
                <w:szCs w:val="24"/>
              </w:rPr>
              <w:t>*</w:t>
            </w:r>
            <w:r w:rsidRPr="001D6D18">
              <w:rPr>
                <w:sz w:val="24"/>
                <w:szCs w:val="24"/>
              </w:rPr>
              <w:t xml:space="preserve"> (Erkek)</w:t>
            </w:r>
          </w:p>
        </w:tc>
        <w:tc>
          <w:tcPr>
            <w:tcW w:w="1418" w:type="dxa"/>
            <w:shd w:val="clear" w:color="auto" w:fill="D9D9D9"/>
            <w:vAlign w:val="center"/>
          </w:tcPr>
          <w:p w14:paraId="4BDC583C" w14:textId="4B1476C1" w:rsidR="005E5D36" w:rsidRPr="001D6D18" w:rsidRDefault="005E5D36" w:rsidP="001D6D18">
            <w:pPr>
              <w:pStyle w:val="AralkYok1"/>
              <w:rPr>
                <w:sz w:val="24"/>
                <w:szCs w:val="24"/>
              </w:rPr>
            </w:pPr>
            <w:r w:rsidRPr="001D6D18">
              <w:rPr>
                <w:sz w:val="24"/>
                <w:szCs w:val="24"/>
              </w:rPr>
              <w:t>Yararlanıcı</w:t>
            </w:r>
            <w:r w:rsidR="00CF5782">
              <w:rPr>
                <w:sz w:val="24"/>
                <w:szCs w:val="24"/>
              </w:rPr>
              <w:t>*</w:t>
            </w:r>
            <w:r w:rsidRPr="001D6D18">
              <w:rPr>
                <w:sz w:val="24"/>
                <w:szCs w:val="24"/>
              </w:rPr>
              <w:t xml:space="preserve"> (Genç)</w:t>
            </w:r>
          </w:p>
        </w:tc>
        <w:tc>
          <w:tcPr>
            <w:tcW w:w="1559" w:type="dxa"/>
            <w:shd w:val="clear" w:color="auto" w:fill="D9D9D9"/>
            <w:vAlign w:val="center"/>
          </w:tcPr>
          <w:p w14:paraId="5F31C1B3" w14:textId="77777777" w:rsidR="005E5D36" w:rsidRPr="001D6D18" w:rsidRDefault="005E5D36" w:rsidP="001D6D18">
            <w:pPr>
              <w:pStyle w:val="AralkYok1"/>
              <w:rPr>
                <w:sz w:val="24"/>
                <w:szCs w:val="24"/>
              </w:rPr>
            </w:pPr>
            <w:r w:rsidRPr="001D6D18">
              <w:rPr>
                <w:sz w:val="24"/>
                <w:szCs w:val="24"/>
              </w:rPr>
              <w:t>Yararlanıcı (Toplam)</w:t>
            </w:r>
          </w:p>
        </w:tc>
      </w:tr>
      <w:tr w:rsidR="007F2934" w:rsidRPr="001D6D18" w14:paraId="26E8C636" w14:textId="77777777" w:rsidTr="007F2934">
        <w:trPr>
          <w:trHeight w:val="326"/>
        </w:trPr>
        <w:tc>
          <w:tcPr>
            <w:tcW w:w="3894" w:type="dxa"/>
            <w:vAlign w:val="center"/>
          </w:tcPr>
          <w:p w14:paraId="54AFFB31" w14:textId="77777777" w:rsidR="005E5D36" w:rsidRPr="001D6D18" w:rsidRDefault="005E5D36" w:rsidP="001D6D18">
            <w:pPr>
              <w:pStyle w:val="AralkYok1"/>
              <w:rPr>
                <w:b/>
                <w:sz w:val="24"/>
                <w:szCs w:val="24"/>
              </w:rPr>
            </w:pPr>
            <w:r w:rsidRPr="001D6D18">
              <w:rPr>
                <w:b/>
                <w:sz w:val="24"/>
                <w:szCs w:val="24"/>
              </w:rPr>
              <w:t>Küme-1</w:t>
            </w:r>
          </w:p>
          <w:p w14:paraId="1F8CED24" w14:textId="0D96730F" w:rsidR="005E5D36" w:rsidRPr="00CF5782" w:rsidRDefault="00CF5782" w:rsidP="001D6D18">
            <w:pPr>
              <w:pStyle w:val="AralkYok1"/>
              <w:rPr>
                <w:bCs/>
                <w:sz w:val="24"/>
                <w:szCs w:val="24"/>
              </w:rPr>
            </w:pPr>
            <w:r w:rsidRPr="00CF5782">
              <w:rPr>
                <w:bCs/>
                <w:sz w:val="24"/>
                <w:szCs w:val="24"/>
              </w:rPr>
              <w:t>(</w:t>
            </w:r>
            <w:r w:rsidR="005E5D36" w:rsidRPr="00CF5782">
              <w:rPr>
                <w:bCs/>
                <w:sz w:val="24"/>
                <w:szCs w:val="24"/>
              </w:rPr>
              <w:t>Boyabat-Durağan-Saraydüzü</w:t>
            </w:r>
            <w:r w:rsidRPr="00CF5782">
              <w:rPr>
                <w:bCs/>
                <w:sz w:val="24"/>
                <w:szCs w:val="24"/>
              </w:rPr>
              <w:t>)</w:t>
            </w:r>
          </w:p>
        </w:tc>
        <w:tc>
          <w:tcPr>
            <w:tcW w:w="1418" w:type="dxa"/>
            <w:noWrap/>
            <w:vAlign w:val="center"/>
          </w:tcPr>
          <w:p w14:paraId="7C724661" w14:textId="77777777" w:rsidR="005E5D36" w:rsidRPr="00CF5782" w:rsidRDefault="006D4ACB" w:rsidP="001D6D18">
            <w:pPr>
              <w:pStyle w:val="AralkYok1"/>
              <w:rPr>
                <w:bCs/>
                <w:sz w:val="24"/>
                <w:szCs w:val="24"/>
              </w:rPr>
            </w:pPr>
            <w:r w:rsidRPr="00CF5782">
              <w:rPr>
                <w:bCs/>
                <w:sz w:val="24"/>
                <w:szCs w:val="24"/>
              </w:rPr>
              <w:t>3</w:t>
            </w:r>
          </w:p>
        </w:tc>
        <w:tc>
          <w:tcPr>
            <w:tcW w:w="1417" w:type="dxa"/>
            <w:vAlign w:val="center"/>
          </w:tcPr>
          <w:p w14:paraId="4703024E" w14:textId="77777777" w:rsidR="005E5D36" w:rsidRPr="00CF5782" w:rsidRDefault="006D4ACB" w:rsidP="001D6D18">
            <w:pPr>
              <w:pStyle w:val="AralkYok1"/>
              <w:rPr>
                <w:bCs/>
                <w:sz w:val="24"/>
                <w:szCs w:val="24"/>
              </w:rPr>
            </w:pPr>
            <w:r w:rsidRPr="00CF5782">
              <w:rPr>
                <w:bCs/>
                <w:sz w:val="24"/>
                <w:szCs w:val="24"/>
              </w:rPr>
              <w:t>5</w:t>
            </w:r>
          </w:p>
        </w:tc>
        <w:tc>
          <w:tcPr>
            <w:tcW w:w="1418" w:type="dxa"/>
            <w:vAlign w:val="center"/>
          </w:tcPr>
          <w:p w14:paraId="597C48F8" w14:textId="77777777" w:rsidR="005E5D36" w:rsidRPr="00CF5782" w:rsidRDefault="006D4ACB" w:rsidP="001D6D18">
            <w:pPr>
              <w:pStyle w:val="AralkYok1"/>
              <w:rPr>
                <w:bCs/>
                <w:sz w:val="24"/>
                <w:szCs w:val="24"/>
              </w:rPr>
            </w:pPr>
            <w:r w:rsidRPr="00CF5782">
              <w:rPr>
                <w:bCs/>
                <w:sz w:val="24"/>
                <w:szCs w:val="24"/>
              </w:rPr>
              <w:t>2</w:t>
            </w:r>
          </w:p>
        </w:tc>
        <w:tc>
          <w:tcPr>
            <w:tcW w:w="1559" w:type="dxa"/>
            <w:vAlign w:val="center"/>
          </w:tcPr>
          <w:p w14:paraId="10083BBF" w14:textId="59EF2E8E" w:rsidR="005E5D36" w:rsidRPr="001D6D18" w:rsidRDefault="001152FC" w:rsidP="001D6D18">
            <w:pPr>
              <w:pStyle w:val="AralkYok1"/>
              <w:rPr>
                <w:b/>
                <w:sz w:val="24"/>
                <w:szCs w:val="24"/>
              </w:rPr>
            </w:pPr>
            <w:r w:rsidRPr="001D6D18">
              <w:rPr>
                <w:b/>
                <w:sz w:val="24"/>
                <w:szCs w:val="24"/>
              </w:rPr>
              <w:t>8</w:t>
            </w:r>
          </w:p>
        </w:tc>
      </w:tr>
      <w:tr w:rsidR="007F2934" w:rsidRPr="001D6D18" w14:paraId="77E038AF" w14:textId="77777777" w:rsidTr="007F2934">
        <w:trPr>
          <w:trHeight w:val="327"/>
        </w:trPr>
        <w:tc>
          <w:tcPr>
            <w:tcW w:w="3894" w:type="dxa"/>
            <w:vAlign w:val="center"/>
          </w:tcPr>
          <w:p w14:paraId="4B08C575" w14:textId="77777777" w:rsidR="005E5D36" w:rsidRPr="001D6D18" w:rsidRDefault="005E5D36" w:rsidP="001D6D18">
            <w:pPr>
              <w:pStyle w:val="AralkYok1"/>
              <w:rPr>
                <w:b/>
                <w:sz w:val="24"/>
                <w:szCs w:val="24"/>
              </w:rPr>
            </w:pPr>
            <w:r w:rsidRPr="001D6D18">
              <w:rPr>
                <w:b/>
                <w:sz w:val="24"/>
                <w:szCs w:val="24"/>
              </w:rPr>
              <w:t>Küme-2</w:t>
            </w:r>
          </w:p>
          <w:p w14:paraId="549ED8AD" w14:textId="331B8490" w:rsidR="005E5D36" w:rsidRPr="00CF5782" w:rsidRDefault="00CF5782" w:rsidP="001D6D18">
            <w:pPr>
              <w:pStyle w:val="AralkYok1"/>
              <w:rPr>
                <w:bCs/>
                <w:sz w:val="24"/>
                <w:szCs w:val="24"/>
              </w:rPr>
            </w:pPr>
            <w:r w:rsidRPr="00CF5782">
              <w:rPr>
                <w:bCs/>
                <w:sz w:val="24"/>
                <w:szCs w:val="24"/>
              </w:rPr>
              <w:t>(</w:t>
            </w:r>
            <w:r w:rsidR="005E5D36" w:rsidRPr="00CF5782">
              <w:rPr>
                <w:bCs/>
                <w:sz w:val="24"/>
                <w:szCs w:val="24"/>
              </w:rPr>
              <w:t>Erfelek-Ayancık-Türkeli</w:t>
            </w:r>
            <w:r w:rsidRPr="00CF5782">
              <w:rPr>
                <w:bCs/>
                <w:sz w:val="24"/>
                <w:szCs w:val="24"/>
              </w:rPr>
              <w:t>)</w:t>
            </w:r>
          </w:p>
        </w:tc>
        <w:tc>
          <w:tcPr>
            <w:tcW w:w="1418" w:type="dxa"/>
            <w:noWrap/>
            <w:vAlign w:val="center"/>
          </w:tcPr>
          <w:p w14:paraId="6CEB4A86" w14:textId="77777777" w:rsidR="005E5D36" w:rsidRPr="00CF5782" w:rsidRDefault="00925A63" w:rsidP="001D6D18">
            <w:pPr>
              <w:pStyle w:val="AralkYok1"/>
              <w:rPr>
                <w:bCs/>
                <w:sz w:val="24"/>
                <w:szCs w:val="24"/>
              </w:rPr>
            </w:pPr>
            <w:r w:rsidRPr="00CF5782">
              <w:rPr>
                <w:bCs/>
                <w:sz w:val="24"/>
                <w:szCs w:val="24"/>
              </w:rPr>
              <w:t>1</w:t>
            </w:r>
            <w:r w:rsidR="006D4ACB" w:rsidRPr="00CF5782">
              <w:rPr>
                <w:bCs/>
                <w:sz w:val="24"/>
                <w:szCs w:val="24"/>
              </w:rPr>
              <w:t>0</w:t>
            </w:r>
          </w:p>
        </w:tc>
        <w:tc>
          <w:tcPr>
            <w:tcW w:w="1417" w:type="dxa"/>
            <w:vAlign w:val="center"/>
          </w:tcPr>
          <w:p w14:paraId="1996E32E" w14:textId="3BB36123" w:rsidR="005E5D36" w:rsidRPr="00CF5782" w:rsidRDefault="00B36176" w:rsidP="001D6D18">
            <w:pPr>
              <w:pStyle w:val="AralkYok1"/>
              <w:rPr>
                <w:bCs/>
                <w:sz w:val="24"/>
                <w:szCs w:val="24"/>
              </w:rPr>
            </w:pPr>
            <w:r w:rsidRPr="00CF5782">
              <w:rPr>
                <w:bCs/>
                <w:sz w:val="24"/>
                <w:szCs w:val="24"/>
              </w:rPr>
              <w:t>25</w:t>
            </w:r>
          </w:p>
        </w:tc>
        <w:tc>
          <w:tcPr>
            <w:tcW w:w="1418" w:type="dxa"/>
            <w:vAlign w:val="center"/>
          </w:tcPr>
          <w:p w14:paraId="4C960FC9" w14:textId="4DAD7AC6" w:rsidR="005E5D36" w:rsidRPr="00CF5782" w:rsidRDefault="00B36176" w:rsidP="001D6D18">
            <w:pPr>
              <w:pStyle w:val="AralkYok1"/>
              <w:rPr>
                <w:bCs/>
                <w:sz w:val="24"/>
                <w:szCs w:val="24"/>
              </w:rPr>
            </w:pPr>
            <w:r w:rsidRPr="00CF5782">
              <w:rPr>
                <w:bCs/>
                <w:sz w:val="24"/>
                <w:szCs w:val="24"/>
              </w:rPr>
              <w:t>6</w:t>
            </w:r>
          </w:p>
        </w:tc>
        <w:tc>
          <w:tcPr>
            <w:tcW w:w="1559" w:type="dxa"/>
            <w:vAlign w:val="center"/>
          </w:tcPr>
          <w:p w14:paraId="33E87513" w14:textId="54FD4740" w:rsidR="005E5D36" w:rsidRPr="001D6D18" w:rsidRDefault="001152FC" w:rsidP="001D6D18">
            <w:pPr>
              <w:pStyle w:val="AralkYok1"/>
              <w:rPr>
                <w:b/>
                <w:sz w:val="24"/>
                <w:szCs w:val="24"/>
              </w:rPr>
            </w:pPr>
            <w:r w:rsidRPr="001D6D18">
              <w:rPr>
                <w:b/>
                <w:sz w:val="24"/>
                <w:szCs w:val="24"/>
              </w:rPr>
              <w:t>35</w:t>
            </w:r>
          </w:p>
        </w:tc>
      </w:tr>
      <w:tr w:rsidR="007F2934" w:rsidRPr="001D6D18" w14:paraId="0CF77A4A" w14:textId="77777777" w:rsidTr="007F2934">
        <w:trPr>
          <w:trHeight w:val="327"/>
        </w:trPr>
        <w:tc>
          <w:tcPr>
            <w:tcW w:w="3894" w:type="dxa"/>
            <w:vAlign w:val="center"/>
          </w:tcPr>
          <w:p w14:paraId="6FEB8928" w14:textId="77777777" w:rsidR="005E5D36" w:rsidRPr="001D6D18" w:rsidRDefault="005E5D36" w:rsidP="001D6D18">
            <w:pPr>
              <w:pStyle w:val="AralkYok1"/>
              <w:rPr>
                <w:b/>
                <w:sz w:val="24"/>
                <w:szCs w:val="24"/>
              </w:rPr>
            </w:pPr>
            <w:r w:rsidRPr="001D6D18">
              <w:rPr>
                <w:b/>
                <w:sz w:val="24"/>
                <w:szCs w:val="24"/>
              </w:rPr>
              <w:t>Küme-3</w:t>
            </w:r>
          </w:p>
          <w:p w14:paraId="39F9BFD7" w14:textId="7F000EF5" w:rsidR="005E5D36" w:rsidRPr="00CF5782" w:rsidRDefault="00CF5782" w:rsidP="001D6D18">
            <w:pPr>
              <w:pStyle w:val="AralkYok1"/>
              <w:rPr>
                <w:bCs/>
                <w:sz w:val="24"/>
                <w:szCs w:val="24"/>
              </w:rPr>
            </w:pPr>
            <w:r w:rsidRPr="00CF5782">
              <w:rPr>
                <w:bCs/>
                <w:sz w:val="24"/>
                <w:szCs w:val="24"/>
              </w:rPr>
              <w:t>(</w:t>
            </w:r>
            <w:r w:rsidR="005E5D36" w:rsidRPr="00CF5782">
              <w:rPr>
                <w:bCs/>
                <w:sz w:val="24"/>
                <w:szCs w:val="24"/>
              </w:rPr>
              <w:t>Merkez-Gerze-Dikmen</w:t>
            </w:r>
            <w:r w:rsidRPr="00CF5782">
              <w:rPr>
                <w:bCs/>
                <w:sz w:val="24"/>
                <w:szCs w:val="24"/>
              </w:rPr>
              <w:t>)</w:t>
            </w:r>
          </w:p>
        </w:tc>
        <w:tc>
          <w:tcPr>
            <w:tcW w:w="1418" w:type="dxa"/>
            <w:noWrap/>
            <w:vAlign w:val="center"/>
          </w:tcPr>
          <w:p w14:paraId="3D415BC5" w14:textId="4819956E" w:rsidR="005E5D36" w:rsidRPr="00CF5782" w:rsidRDefault="00B36176" w:rsidP="001D6D18">
            <w:pPr>
              <w:pStyle w:val="AralkYok1"/>
              <w:rPr>
                <w:bCs/>
                <w:sz w:val="24"/>
                <w:szCs w:val="24"/>
              </w:rPr>
            </w:pPr>
            <w:r w:rsidRPr="00CF5782">
              <w:rPr>
                <w:bCs/>
                <w:sz w:val="24"/>
                <w:szCs w:val="24"/>
              </w:rPr>
              <w:t>3</w:t>
            </w:r>
          </w:p>
        </w:tc>
        <w:tc>
          <w:tcPr>
            <w:tcW w:w="1417" w:type="dxa"/>
            <w:vAlign w:val="center"/>
          </w:tcPr>
          <w:p w14:paraId="0F6A650B" w14:textId="77777777" w:rsidR="005E5D36" w:rsidRPr="00CF5782" w:rsidRDefault="00E33203" w:rsidP="001D6D18">
            <w:pPr>
              <w:pStyle w:val="AralkYok1"/>
              <w:rPr>
                <w:bCs/>
                <w:sz w:val="24"/>
                <w:szCs w:val="24"/>
              </w:rPr>
            </w:pPr>
            <w:r w:rsidRPr="00CF5782">
              <w:rPr>
                <w:bCs/>
                <w:sz w:val="24"/>
                <w:szCs w:val="24"/>
              </w:rPr>
              <w:t>5</w:t>
            </w:r>
          </w:p>
        </w:tc>
        <w:tc>
          <w:tcPr>
            <w:tcW w:w="1418" w:type="dxa"/>
            <w:vAlign w:val="center"/>
          </w:tcPr>
          <w:p w14:paraId="7FB30D9E" w14:textId="77777777" w:rsidR="005E5D36" w:rsidRPr="00CF5782" w:rsidRDefault="00E33203" w:rsidP="001D6D18">
            <w:pPr>
              <w:pStyle w:val="AralkYok1"/>
              <w:rPr>
                <w:bCs/>
                <w:sz w:val="24"/>
                <w:szCs w:val="24"/>
              </w:rPr>
            </w:pPr>
            <w:r w:rsidRPr="00CF5782">
              <w:rPr>
                <w:bCs/>
                <w:sz w:val="24"/>
                <w:szCs w:val="24"/>
              </w:rPr>
              <w:t>2</w:t>
            </w:r>
          </w:p>
        </w:tc>
        <w:tc>
          <w:tcPr>
            <w:tcW w:w="1559" w:type="dxa"/>
            <w:vAlign w:val="center"/>
          </w:tcPr>
          <w:p w14:paraId="131E5033" w14:textId="0CEAAE19" w:rsidR="005E5D36" w:rsidRPr="001D6D18" w:rsidRDefault="001152FC" w:rsidP="001D6D18">
            <w:pPr>
              <w:pStyle w:val="AralkYok1"/>
              <w:rPr>
                <w:b/>
                <w:sz w:val="24"/>
                <w:szCs w:val="24"/>
              </w:rPr>
            </w:pPr>
            <w:r w:rsidRPr="001D6D18">
              <w:rPr>
                <w:b/>
                <w:sz w:val="24"/>
                <w:szCs w:val="24"/>
              </w:rPr>
              <w:t>8</w:t>
            </w:r>
          </w:p>
        </w:tc>
      </w:tr>
      <w:tr w:rsidR="007F2934" w:rsidRPr="001D6D18" w14:paraId="18C92609" w14:textId="77777777" w:rsidTr="007F2934">
        <w:trPr>
          <w:trHeight w:val="435"/>
        </w:trPr>
        <w:tc>
          <w:tcPr>
            <w:tcW w:w="3894" w:type="dxa"/>
            <w:vAlign w:val="center"/>
          </w:tcPr>
          <w:p w14:paraId="0D1B207C" w14:textId="77777777" w:rsidR="005E5D36" w:rsidRPr="001D6D18" w:rsidRDefault="005E5D36" w:rsidP="001D6D18">
            <w:pPr>
              <w:pStyle w:val="AralkYok1"/>
              <w:rPr>
                <w:b/>
                <w:sz w:val="24"/>
                <w:szCs w:val="24"/>
              </w:rPr>
            </w:pPr>
            <w:r w:rsidRPr="001D6D18">
              <w:rPr>
                <w:b/>
                <w:sz w:val="24"/>
                <w:szCs w:val="24"/>
              </w:rPr>
              <w:t>Toplam</w:t>
            </w:r>
          </w:p>
        </w:tc>
        <w:tc>
          <w:tcPr>
            <w:tcW w:w="1418" w:type="dxa"/>
            <w:noWrap/>
            <w:vAlign w:val="center"/>
          </w:tcPr>
          <w:p w14:paraId="64B9DFFB" w14:textId="766088F0" w:rsidR="005E5D36" w:rsidRPr="001D6D18" w:rsidRDefault="004272F7" w:rsidP="001D6D18">
            <w:pPr>
              <w:pStyle w:val="AralkYok1"/>
              <w:rPr>
                <w:b/>
                <w:sz w:val="24"/>
                <w:szCs w:val="24"/>
              </w:rPr>
            </w:pPr>
            <w:r w:rsidRPr="001D6D18">
              <w:rPr>
                <w:b/>
                <w:sz w:val="24"/>
                <w:szCs w:val="24"/>
              </w:rPr>
              <w:t>1</w:t>
            </w:r>
            <w:r w:rsidR="00B36176" w:rsidRPr="001D6D18">
              <w:rPr>
                <w:b/>
                <w:sz w:val="24"/>
                <w:szCs w:val="24"/>
              </w:rPr>
              <w:t>6</w:t>
            </w:r>
          </w:p>
        </w:tc>
        <w:tc>
          <w:tcPr>
            <w:tcW w:w="1417" w:type="dxa"/>
            <w:vAlign w:val="center"/>
          </w:tcPr>
          <w:p w14:paraId="49D27D18" w14:textId="0E99753F" w:rsidR="005E5D36" w:rsidRPr="001D6D18" w:rsidRDefault="00B36176" w:rsidP="001D6D18">
            <w:pPr>
              <w:pStyle w:val="AralkYok1"/>
              <w:rPr>
                <w:b/>
                <w:sz w:val="24"/>
                <w:szCs w:val="24"/>
              </w:rPr>
            </w:pPr>
            <w:r w:rsidRPr="001D6D18">
              <w:rPr>
                <w:b/>
                <w:sz w:val="24"/>
                <w:szCs w:val="24"/>
              </w:rPr>
              <w:t>35</w:t>
            </w:r>
          </w:p>
        </w:tc>
        <w:tc>
          <w:tcPr>
            <w:tcW w:w="1418" w:type="dxa"/>
            <w:vAlign w:val="center"/>
          </w:tcPr>
          <w:p w14:paraId="2B15E48D" w14:textId="6AD73536" w:rsidR="005E5D36" w:rsidRPr="001D6D18" w:rsidRDefault="004272F7" w:rsidP="001D6D18">
            <w:pPr>
              <w:pStyle w:val="AralkYok1"/>
              <w:rPr>
                <w:b/>
                <w:sz w:val="24"/>
                <w:szCs w:val="24"/>
              </w:rPr>
            </w:pPr>
            <w:r w:rsidRPr="001D6D18">
              <w:rPr>
                <w:b/>
                <w:sz w:val="24"/>
                <w:szCs w:val="24"/>
              </w:rPr>
              <w:t>1</w:t>
            </w:r>
            <w:r w:rsidR="00B36176" w:rsidRPr="001D6D18">
              <w:rPr>
                <w:b/>
                <w:sz w:val="24"/>
                <w:szCs w:val="24"/>
              </w:rPr>
              <w:t>0</w:t>
            </w:r>
          </w:p>
        </w:tc>
        <w:tc>
          <w:tcPr>
            <w:tcW w:w="1559" w:type="dxa"/>
            <w:vAlign w:val="center"/>
          </w:tcPr>
          <w:p w14:paraId="01EDBF1B" w14:textId="4D6997C6" w:rsidR="005E5D36" w:rsidRPr="001D6D18" w:rsidRDefault="00B36176" w:rsidP="001D6D18">
            <w:pPr>
              <w:pStyle w:val="AralkYok1"/>
              <w:rPr>
                <w:b/>
                <w:sz w:val="24"/>
                <w:szCs w:val="24"/>
              </w:rPr>
            </w:pPr>
            <w:r w:rsidRPr="001D6D18">
              <w:rPr>
                <w:b/>
                <w:sz w:val="24"/>
                <w:szCs w:val="24"/>
              </w:rPr>
              <w:t>51</w:t>
            </w:r>
          </w:p>
        </w:tc>
      </w:tr>
    </w:tbl>
    <w:p w14:paraId="1140A00D" w14:textId="6B1CB14A" w:rsidR="00EB2355" w:rsidRPr="00CF5782" w:rsidRDefault="00CF5782" w:rsidP="00CF5782">
      <w:pPr>
        <w:pStyle w:val="AralkYok1"/>
        <w:rPr>
          <w:bCs/>
          <w:sz w:val="24"/>
          <w:szCs w:val="24"/>
        </w:rPr>
      </w:pPr>
      <w:bookmarkStart w:id="5" w:name="_Hlk222491176"/>
      <w:bookmarkStart w:id="6" w:name="_Hlk222757753"/>
      <w:bookmarkEnd w:id="3"/>
      <w:bookmarkEnd w:id="4"/>
      <w:r w:rsidRPr="00FD44DC">
        <w:rPr>
          <w:bCs/>
          <w:sz w:val="24"/>
          <w:szCs w:val="24"/>
        </w:rPr>
        <w:t>*Yararlanması öngörülen kadın, erkek ve genç sayılarını ifade eder.</w:t>
      </w:r>
      <w:bookmarkEnd w:id="5"/>
    </w:p>
    <w:bookmarkEnd w:id="6"/>
    <w:p w14:paraId="2B0ED7D2" w14:textId="77777777" w:rsidR="00CF5782" w:rsidRPr="001D6D18" w:rsidRDefault="00CF5782" w:rsidP="00CF5782">
      <w:pPr>
        <w:pStyle w:val="AralkYok1"/>
        <w:rPr>
          <w:b/>
          <w:sz w:val="24"/>
          <w:szCs w:val="24"/>
        </w:rPr>
      </w:pPr>
    </w:p>
    <w:p w14:paraId="554822BA" w14:textId="56289CD1" w:rsidR="004C71C4" w:rsidRDefault="004C71C4" w:rsidP="003F7430">
      <w:pPr>
        <w:pStyle w:val="AralkYok1"/>
        <w:numPr>
          <w:ilvl w:val="0"/>
          <w:numId w:val="71"/>
        </w:numPr>
        <w:rPr>
          <w:b/>
          <w:sz w:val="24"/>
          <w:szCs w:val="24"/>
        </w:rPr>
      </w:pPr>
      <w:r w:rsidRPr="001D6D18">
        <w:rPr>
          <w:b/>
          <w:sz w:val="24"/>
          <w:szCs w:val="24"/>
        </w:rPr>
        <w:t>Uygulama Kapsamı ve Yaklaşık Bütçe (KDV hariç TL)</w:t>
      </w:r>
    </w:p>
    <w:p w14:paraId="6F14DBF5" w14:textId="77777777" w:rsidR="00106D88" w:rsidRPr="001D6D18" w:rsidRDefault="00106D88" w:rsidP="00106D88">
      <w:pPr>
        <w:pStyle w:val="AralkYok1"/>
        <w:ind w:left="720"/>
        <w:rPr>
          <w:b/>
          <w:sz w:val="24"/>
          <w:szCs w:val="24"/>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276"/>
        <w:gridCol w:w="1417"/>
        <w:gridCol w:w="1985"/>
        <w:gridCol w:w="1134"/>
        <w:gridCol w:w="1417"/>
      </w:tblGrid>
      <w:tr w:rsidR="004C71C4" w:rsidRPr="001D6D18" w14:paraId="207650CC" w14:textId="77777777" w:rsidTr="007F2934">
        <w:trPr>
          <w:trHeight w:val="373"/>
        </w:trPr>
        <w:tc>
          <w:tcPr>
            <w:tcW w:w="2477" w:type="dxa"/>
            <w:shd w:val="clear" w:color="auto" w:fill="D9D9D9"/>
            <w:vAlign w:val="center"/>
          </w:tcPr>
          <w:p w14:paraId="4B69119C" w14:textId="77777777" w:rsidR="004C71C4" w:rsidRPr="001D6D18" w:rsidRDefault="004C71C4" w:rsidP="001D6D18">
            <w:pPr>
              <w:pStyle w:val="AralkYok1"/>
              <w:rPr>
                <w:sz w:val="24"/>
                <w:szCs w:val="24"/>
              </w:rPr>
            </w:pPr>
            <w:bookmarkStart w:id="7" w:name="_Hlk222757791"/>
            <w:r w:rsidRPr="001D6D18">
              <w:rPr>
                <w:sz w:val="24"/>
                <w:szCs w:val="24"/>
              </w:rPr>
              <w:t>EKK</w:t>
            </w:r>
          </w:p>
        </w:tc>
        <w:tc>
          <w:tcPr>
            <w:tcW w:w="1276" w:type="dxa"/>
            <w:shd w:val="clear" w:color="auto" w:fill="D9D9D9"/>
            <w:vAlign w:val="center"/>
          </w:tcPr>
          <w:p w14:paraId="18D577EC" w14:textId="53A648B8" w:rsidR="004C71C4" w:rsidRPr="001D6D18" w:rsidRDefault="00EB2355" w:rsidP="001D6D18">
            <w:pPr>
              <w:pStyle w:val="AralkYok1"/>
              <w:rPr>
                <w:sz w:val="24"/>
                <w:szCs w:val="24"/>
              </w:rPr>
            </w:pPr>
            <w:r w:rsidRPr="001D6D18">
              <w:rPr>
                <w:sz w:val="24"/>
                <w:szCs w:val="24"/>
              </w:rPr>
              <w:t>Yararlanıcı</w:t>
            </w:r>
            <w:r w:rsidR="004C71C4" w:rsidRPr="001D6D18">
              <w:rPr>
                <w:sz w:val="24"/>
                <w:szCs w:val="24"/>
              </w:rPr>
              <w:t xml:space="preserve"> Sayısı (Toplam)</w:t>
            </w:r>
          </w:p>
        </w:tc>
        <w:tc>
          <w:tcPr>
            <w:tcW w:w="1417" w:type="dxa"/>
            <w:shd w:val="clear" w:color="auto" w:fill="D9D9D9"/>
            <w:noWrap/>
            <w:vAlign w:val="center"/>
          </w:tcPr>
          <w:p w14:paraId="506661F0" w14:textId="77777777" w:rsidR="004C71C4" w:rsidRPr="001D6D18" w:rsidRDefault="00F057AE" w:rsidP="001D6D18">
            <w:pPr>
              <w:pStyle w:val="AralkYok1"/>
              <w:rPr>
                <w:sz w:val="24"/>
                <w:szCs w:val="24"/>
              </w:rPr>
            </w:pPr>
            <w:r w:rsidRPr="001D6D18">
              <w:rPr>
                <w:sz w:val="24"/>
                <w:szCs w:val="24"/>
              </w:rPr>
              <w:t>KDAKP Katkısı (%70</w:t>
            </w:r>
            <w:r w:rsidR="004C71C4" w:rsidRPr="001D6D18">
              <w:rPr>
                <w:sz w:val="24"/>
                <w:szCs w:val="24"/>
              </w:rPr>
              <w:t>) (TL)</w:t>
            </w:r>
          </w:p>
        </w:tc>
        <w:tc>
          <w:tcPr>
            <w:tcW w:w="1985" w:type="dxa"/>
            <w:shd w:val="clear" w:color="auto" w:fill="D9D9D9"/>
            <w:vAlign w:val="center"/>
          </w:tcPr>
          <w:p w14:paraId="02C81FCA" w14:textId="1C0FB187" w:rsidR="004C71C4" w:rsidRPr="001D6D18" w:rsidRDefault="004C71C4" w:rsidP="001D6D18">
            <w:pPr>
              <w:pStyle w:val="AralkYok1"/>
              <w:rPr>
                <w:sz w:val="24"/>
                <w:szCs w:val="24"/>
              </w:rPr>
            </w:pPr>
            <w:r w:rsidRPr="001D6D18">
              <w:rPr>
                <w:sz w:val="24"/>
                <w:szCs w:val="24"/>
              </w:rPr>
              <w:t>Yararla</w:t>
            </w:r>
            <w:r w:rsidR="00F057AE" w:rsidRPr="001D6D18">
              <w:rPr>
                <w:sz w:val="24"/>
                <w:szCs w:val="24"/>
              </w:rPr>
              <w:t xml:space="preserve">nıcı Katkısı Ayni / </w:t>
            </w:r>
            <w:r w:rsidR="00EB2355" w:rsidRPr="001D6D18">
              <w:rPr>
                <w:sz w:val="24"/>
                <w:szCs w:val="24"/>
              </w:rPr>
              <w:t>Nakdi (</w:t>
            </w:r>
            <w:r w:rsidR="00F057AE" w:rsidRPr="001D6D18">
              <w:rPr>
                <w:sz w:val="24"/>
                <w:szCs w:val="24"/>
              </w:rPr>
              <w:t>%30</w:t>
            </w:r>
            <w:r w:rsidRPr="001D6D18">
              <w:rPr>
                <w:sz w:val="24"/>
                <w:szCs w:val="24"/>
              </w:rPr>
              <w:t>) (TL)</w:t>
            </w:r>
          </w:p>
        </w:tc>
        <w:tc>
          <w:tcPr>
            <w:tcW w:w="1134" w:type="dxa"/>
            <w:shd w:val="clear" w:color="auto" w:fill="D9D9D9"/>
            <w:vAlign w:val="center"/>
          </w:tcPr>
          <w:p w14:paraId="52783590" w14:textId="31860000" w:rsidR="004C71C4" w:rsidRPr="001D6D18" w:rsidRDefault="004C71C4" w:rsidP="001D6D18">
            <w:pPr>
              <w:pStyle w:val="AralkYok1"/>
              <w:rPr>
                <w:sz w:val="24"/>
                <w:szCs w:val="24"/>
              </w:rPr>
            </w:pPr>
            <w:r w:rsidRPr="001D6D18">
              <w:rPr>
                <w:sz w:val="24"/>
                <w:szCs w:val="24"/>
              </w:rPr>
              <w:t>Proje Bedeli (</w:t>
            </w:r>
            <w:r w:rsidR="00EB2355" w:rsidRPr="00595DC7">
              <w:rPr>
                <w:sz w:val="24"/>
                <w:szCs w:val="24"/>
              </w:rPr>
              <w:t>Adet</w:t>
            </w:r>
            <w:r w:rsidR="00EB2355" w:rsidRPr="001D6D18">
              <w:rPr>
                <w:sz w:val="24"/>
                <w:szCs w:val="24"/>
              </w:rPr>
              <w:t>/</w:t>
            </w:r>
            <w:r w:rsidRPr="001D6D18">
              <w:rPr>
                <w:sz w:val="24"/>
                <w:szCs w:val="24"/>
              </w:rPr>
              <w:t>TL)</w:t>
            </w:r>
          </w:p>
        </w:tc>
        <w:tc>
          <w:tcPr>
            <w:tcW w:w="1417" w:type="dxa"/>
            <w:shd w:val="clear" w:color="auto" w:fill="D9D9D9"/>
            <w:vAlign w:val="center"/>
          </w:tcPr>
          <w:p w14:paraId="68ABC375" w14:textId="77777777" w:rsidR="004C71C4" w:rsidRPr="001D6D18" w:rsidRDefault="004C71C4" w:rsidP="001D6D18">
            <w:pPr>
              <w:pStyle w:val="AralkYok1"/>
              <w:rPr>
                <w:sz w:val="24"/>
                <w:szCs w:val="24"/>
              </w:rPr>
            </w:pPr>
            <w:r w:rsidRPr="001D6D18">
              <w:rPr>
                <w:sz w:val="24"/>
                <w:szCs w:val="24"/>
              </w:rPr>
              <w:t>Toplam Proje Bedeli (TL)</w:t>
            </w:r>
          </w:p>
        </w:tc>
      </w:tr>
      <w:tr w:rsidR="00723C90" w:rsidRPr="001D6D18" w14:paraId="4F3FC28E" w14:textId="77777777" w:rsidTr="007F2934">
        <w:trPr>
          <w:trHeight w:val="372"/>
        </w:trPr>
        <w:tc>
          <w:tcPr>
            <w:tcW w:w="2477" w:type="dxa"/>
            <w:vAlign w:val="center"/>
          </w:tcPr>
          <w:p w14:paraId="76066E29" w14:textId="77777777" w:rsidR="00723C90" w:rsidRPr="007F2934" w:rsidRDefault="00723C90" w:rsidP="001D6D18">
            <w:pPr>
              <w:pStyle w:val="AralkYok1"/>
              <w:rPr>
                <w:b/>
                <w:bCs/>
                <w:sz w:val="24"/>
                <w:szCs w:val="24"/>
              </w:rPr>
            </w:pPr>
            <w:r w:rsidRPr="007F2934">
              <w:rPr>
                <w:b/>
                <w:bCs/>
                <w:sz w:val="24"/>
                <w:szCs w:val="24"/>
              </w:rPr>
              <w:t>Küme-1</w:t>
            </w:r>
          </w:p>
          <w:p w14:paraId="411F29EF" w14:textId="5D71D79E" w:rsidR="00723C90" w:rsidRPr="007F2934" w:rsidRDefault="007F2934" w:rsidP="001D6D18">
            <w:pPr>
              <w:pStyle w:val="AralkYok1"/>
              <w:rPr>
                <w:bCs/>
                <w:sz w:val="24"/>
                <w:szCs w:val="24"/>
              </w:rPr>
            </w:pPr>
            <w:r w:rsidRPr="007F2934">
              <w:rPr>
                <w:bCs/>
                <w:sz w:val="18"/>
                <w:szCs w:val="18"/>
              </w:rPr>
              <w:t>(</w:t>
            </w:r>
            <w:r w:rsidR="00723C90" w:rsidRPr="007F2934">
              <w:rPr>
                <w:bCs/>
                <w:sz w:val="18"/>
                <w:szCs w:val="18"/>
              </w:rPr>
              <w:t>Boyabat-Durağan-Saraydüzü</w:t>
            </w:r>
            <w:r w:rsidRPr="007F2934">
              <w:rPr>
                <w:bCs/>
                <w:sz w:val="18"/>
                <w:szCs w:val="18"/>
              </w:rPr>
              <w:t>)</w:t>
            </w:r>
          </w:p>
        </w:tc>
        <w:tc>
          <w:tcPr>
            <w:tcW w:w="1276" w:type="dxa"/>
            <w:vAlign w:val="center"/>
          </w:tcPr>
          <w:p w14:paraId="639899DA" w14:textId="77777777" w:rsidR="00723C90" w:rsidRPr="001D6D18" w:rsidRDefault="00F07B98" w:rsidP="001D6D18">
            <w:pPr>
              <w:pStyle w:val="AralkYok1"/>
              <w:rPr>
                <w:sz w:val="24"/>
                <w:szCs w:val="24"/>
              </w:rPr>
            </w:pPr>
            <w:r w:rsidRPr="001D6D18">
              <w:rPr>
                <w:sz w:val="24"/>
                <w:szCs w:val="24"/>
              </w:rPr>
              <w:t>8</w:t>
            </w:r>
          </w:p>
        </w:tc>
        <w:tc>
          <w:tcPr>
            <w:tcW w:w="1417" w:type="dxa"/>
            <w:noWrap/>
            <w:vAlign w:val="center"/>
          </w:tcPr>
          <w:p w14:paraId="70532CD7" w14:textId="4FAD443C" w:rsidR="00723C90" w:rsidRPr="001D6D18" w:rsidRDefault="001152FC" w:rsidP="001D6D18">
            <w:pPr>
              <w:pStyle w:val="AralkYok1"/>
              <w:rPr>
                <w:sz w:val="24"/>
                <w:szCs w:val="24"/>
              </w:rPr>
            </w:pPr>
            <w:r w:rsidRPr="001D6D18">
              <w:rPr>
                <w:sz w:val="24"/>
                <w:szCs w:val="24"/>
              </w:rPr>
              <w:t>200.000</w:t>
            </w:r>
            <w:r w:rsidR="00F07B98" w:rsidRPr="001D6D18">
              <w:rPr>
                <w:sz w:val="24"/>
                <w:szCs w:val="24"/>
              </w:rPr>
              <w:t>,00</w:t>
            </w:r>
          </w:p>
        </w:tc>
        <w:tc>
          <w:tcPr>
            <w:tcW w:w="1985" w:type="dxa"/>
            <w:vAlign w:val="center"/>
          </w:tcPr>
          <w:p w14:paraId="41EC1C7B" w14:textId="765EC5EE" w:rsidR="00723C90" w:rsidRPr="00FD44DC" w:rsidRDefault="001152FC" w:rsidP="001D6D18">
            <w:pPr>
              <w:pStyle w:val="AralkYok1"/>
              <w:rPr>
                <w:sz w:val="24"/>
                <w:szCs w:val="24"/>
              </w:rPr>
            </w:pPr>
            <w:r w:rsidRPr="00FD44DC">
              <w:rPr>
                <w:sz w:val="24"/>
                <w:szCs w:val="24"/>
              </w:rPr>
              <w:t>85.714</w:t>
            </w:r>
            <w:r w:rsidR="00F07B98" w:rsidRPr="00FD44DC">
              <w:rPr>
                <w:sz w:val="24"/>
                <w:szCs w:val="24"/>
              </w:rPr>
              <w:t>,00</w:t>
            </w:r>
          </w:p>
        </w:tc>
        <w:tc>
          <w:tcPr>
            <w:tcW w:w="1134" w:type="dxa"/>
            <w:vAlign w:val="center"/>
          </w:tcPr>
          <w:p w14:paraId="1A0D7593" w14:textId="487A7C2E" w:rsidR="007F2934" w:rsidRPr="00FD44DC" w:rsidRDefault="007F2934" w:rsidP="001D6D18">
            <w:pPr>
              <w:pStyle w:val="AralkYok1"/>
              <w:rPr>
                <w:sz w:val="24"/>
                <w:szCs w:val="24"/>
              </w:rPr>
            </w:pPr>
            <w:r w:rsidRPr="00FD44DC">
              <w:rPr>
                <w:sz w:val="24"/>
                <w:szCs w:val="24"/>
              </w:rPr>
              <w:t>35.714,29</w:t>
            </w:r>
          </w:p>
        </w:tc>
        <w:tc>
          <w:tcPr>
            <w:tcW w:w="1417" w:type="dxa"/>
            <w:vAlign w:val="center"/>
          </w:tcPr>
          <w:p w14:paraId="1164488B" w14:textId="77777777" w:rsidR="00723C90" w:rsidRPr="00FD44DC" w:rsidRDefault="00F07B98" w:rsidP="001D6D18">
            <w:pPr>
              <w:pStyle w:val="AralkYok1"/>
              <w:rPr>
                <w:sz w:val="24"/>
                <w:szCs w:val="24"/>
              </w:rPr>
            </w:pPr>
            <w:r w:rsidRPr="00FD44DC">
              <w:rPr>
                <w:sz w:val="24"/>
                <w:szCs w:val="24"/>
              </w:rPr>
              <w:t>240.000,00</w:t>
            </w:r>
          </w:p>
        </w:tc>
      </w:tr>
      <w:tr w:rsidR="007F2934" w:rsidRPr="001D6D18" w14:paraId="575A990D" w14:textId="77777777" w:rsidTr="007F2934">
        <w:trPr>
          <w:trHeight w:val="373"/>
        </w:trPr>
        <w:tc>
          <w:tcPr>
            <w:tcW w:w="2477" w:type="dxa"/>
            <w:vAlign w:val="center"/>
          </w:tcPr>
          <w:p w14:paraId="5C17950E" w14:textId="77777777" w:rsidR="007F2934" w:rsidRPr="007F2934" w:rsidRDefault="007F2934" w:rsidP="007F2934">
            <w:pPr>
              <w:pStyle w:val="AralkYok1"/>
              <w:rPr>
                <w:b/>
                <w:bCs/>
                <w:sz w:val="24"/>
                <w:szCs w:val="24"/>
              </w:rPr>
            </w:pPr>
            <w:r w:rsidRPr="007F2934">
              <w:rPr>
                <w:b/>
                <w:bCs/>
                <w:sz w:val="24"/>
                <w:szCs w:val="24"/>
              </w:rPr>
              <w:t>Küme-2</w:t>
            </w:r>
          </w:p>
          <w:p w14:paraId="0C0EE5C1" w14:textId="363CD2F0" w:rsidR="007F2934" w:rsidRPr="007F2934" w:rsidRDefault="007F2934" w:rsidP="007F2934">
            <w:pPr>
              <w:pStyle w:val="AralkYok1"/>
              <w:rPr>
                <w:bCs/>
                <w:sz w:val="24"/>
                <w:szCs w:val="24"/>
              </w:rPr>
            </w:pPr>
            <w:r w:rsidRPr="007F2934">
              <w:rPr>
                <w:bCs/>
                <w:sz w:val="18"/>
                <w:szCs w:val="18"/>
              </w:rPr>
              <w:t>(Erfelek-Ayancık-Türkeli)</w:t>
            </w:r>
          </w:p>
        </w:tc>
        <w:tc>
          <w:tcPr>
            <w:tcW w:w="1276" w:type="dxa"/>
            <w:vAlign w:val="center"/>
          </w:tcPr>
          <w:p w14:paraId="3290CB7F" w14:textId="3E4BCA99" w:rsidR="007F2934" w:rsidRPr="001D6D18" w:rsidRDefault="007F2934" w:rsidP="007F2934">
            <w:pPr>
              <w:pStyle w:val="AralkYok1"/>
              <w:rPr>
                <w:bCs/>
                <w:sz w:val="24"/>
                <w:szCs w:val="24"/>
              </w:rPr>
            </w:pPr>
            <w:r w:rsidRPr="001D6D18">
              <w:rPr>
                <w:bCs/>
                <w:sz w:val="24"/>
                <w:szCs w:val="24"/>
              </w:rPr>
              <w:t>35</w:t>
            </w:r>
          </w:p>
        </w:tc>
        <w:tc>
          <w:tcPr>
            <w:tcW w:w="1417" w:type="dxa"/>
            <w:noWrap/>
            <w:vAlign w:val="center"/>
          </w:tcPr>
          <w:p w14:paraId="77DB8B52" w14:textId="687C6151" w:rsidR="007F2934" w:rsidRPr="001D6D18" w:rsidRDefault="007F2934" w:rsidP="007F2934">
            <w:pPr>
              <w:pStyle w:val="AralkYok1"/>
              <w:rPr>
                <w:bCs/>
                <w:sz w:val="24"/>
                <w:szCs w:val="24"/>
              </w:rPr>
            </w:pPr>
            <w:r w:rsidRPr="001D6D18">
              <w:rPr>
                <w:bCs/>
                <w:sz w:val="24"/>
                <w:szCs w:val="24"/>
              </w:rPr>
              <w:t>875.000,00</w:t>
            </w:r>
          </w:p>
        </w:tc>
        <w:tc>
          <w:tcPr>
            <w:tcW w:w="1985" w:type="dxa"/>
            <w:vAlign w:val="center"/>
          </w:tcPr>
          <w:p w14:paraId="3C7CADDE" w14:textId="158E15AA" w:rsidR="007F2934" w:rsidRPr="00FD44DC" w:rsidRDefault="007F2934" w:rsidP="007F2934">
            <w:pPr>
              <w:pStyle w:val="AralkYok1"/>
              <w:rPr>
                <w:bCs/>
                <w:sz w:val="24"/>
                <w:szCs w:val="24"/>
              </w:rPr>
            </w:pPr>
            <w:r w:rsidRPr="00FD44DC">
              <w:rPr>
                <w:bCs/>
                <w:sz w:val="24"/>
                <w:szCs w:val="24"/>
              </w:rPr>
              <w:t>375.000,00</w:t>
            </w:r>
          </w:p>
        </w:tc>
        <w:tc>
          <w:tcPr>
            <w:tcW w:w="1134" w:type="dxa"/>
            <w:vAlign w:val="center"/>
          </w:tcPr>
          <w:p w14:paraId="1626F8D7" w14:textId="79D0193E" w:rsidR="007F2934" w:rsidRPr="00FD44DC" w:rsidRDefault="007F2934" w:rsidP="007F2934">
            <w:pPr>
              <w:pStyle w:val="AralkYok1"/>
              <w:rPr>
                <w:bCs/>
                <w:sz w:val="24"/>
                <w:szCs w:val="24"/>
              </w:rPr>
            </w:pPr>
            <w:r w:rsidRPr="00FD44DC">
              <w:rPr>
                <w:sz w:val="24"/>
                <w:szCs w:val="24"/>
              </w:rPr>
              <w:t>35.714,29</w:t>
            </w:r>
          </w:p>
        </w:tc>
        <w:tc>
          <w:tcPr>
            <w:tcW w:w="1417" w:type="dxa"/>
            <w:vAlign w:val="center"/>
          </w:tcPr>
          <w:p w14:paraId="702505C0" w14:textId="1D505CF4" w:rsidR="007F2934" w:rsidRPr="00FD44DC" w:rsidRDefault="007F2934" w:rsidP="007F2934">
            <w:pPr>
              <w:pStyle w:val="AralkYok1"/>
              <w:rPr>
                <w:bCs/>
                <w:sz w:val="24"/>
                <w:szCs w:val="24"/>
              </w:rPr>
            </w:pPr>
            <w:r w:rsidRPr="00FD44DC">
              <w:rPr>
                <w:bCs/>
                <w:sz w:val="24"/>
                <w:szCs w:val="24"/>
              </w:rPr>
              <w:t>1</w:t>
            </w:r>
            <w:r w:rsidR="005C7FBA" w:rsidRPr="00FD44DC">
              <w:rPr>
                <w:bCs/>
                <w:sz w:val="24"/>
                <w:szCs w:val="24"/>
              </w:rPr>
              <w:t>.</w:t>
            </w:r>
            <w:r w:rsidRPr="00FD44DC">
              <w:rPr>
                <w:bCs/>
                <w:sz w:val="24"/>
                <w:szCs w:val="24"/>
              </w:rPr>
              <w:t>260.000,00</w:t>
            </w:r>
          </w:p>
        </w:tc>
      </w:tr>
      <w:tr w:rsidR="007F2934" w:rsidRPr="001D6D18" w14:paraId="496E6324" w14:textId="77777777" w:rsidTr="007F2934">
        <w:trPr>
          <w:trHeight w:val="373"/>
        </w:trPr>
        <w:tc>
          <w:tcPr>
            <w:tcW w:w="2477" w:type="dxa"/>
            <w:vAlign w:val="center"/>
          </w:tcPr>
          <w:p w14:paraId="49AE5CC4" w14:textId="77777777" w:rsidR="007F2934" w:rsidRPr="007F2934" w:rsidRDefault="007F2934" w:rsidP="007F2934">
            <w:pPr>
              <w:pStyle w:val="AralkYok1"/>
              <w:rPr>
                <w:b/>
                <w:bCs/>
                <w:sz w:val="24"/>
                <w:szCs w:val="24"/>
              </w:rPr>
            </w:pPr>
            <w:r w:rsidRPr="007F2934">
              <w:rPr>
                <w:b/>
                <w:bCs/>
                <w:sz w:val="24"/>
                <w:szCs w:val="24"/>
              </w:rPr>
              <w:t>Küme-3</w:t>
            </w:r>
          </w:p>
          <w:p w14:paraId="4129AB43" w14:textId="632249AA" w:rsidR="007F2934" w:rsidRPr="007F2934" w:rsidRDefault="007F2934" w:rsidP="007F2934">
            <w:pPr>
              <w:pStyle w:val="AralkYok1"/>
              <w:rPr>
                <w:sz w:val="24"/>
                <w:szCs w:val="24"/>
              </w:rPr>
            </w:pPr>
            <w:r w:rsidRPr="007F2934">
              <w:rPr>
                <w:sz w:val="18"/>
                <w:szCs w:val="18"/>
              </w:rPr>
              <w:t>(Merkez-Gerze-Dikmen)</w:t>
            </w:r>
          </w:p>
        </w:tc>
        <w:tc>
          <w:tcPr>
            <w:tcW w:w="1276" w:type="dxa"/>
            <w:vAlign w:val="center"/>
          </w:tcPr>
          <w:p w14:paraId="769BFDEE" w14:textId="5B74D874" w:rsidR="007F2934" w:rsidRPr="001D6D18" w:rsidRDefault="007F2934" w:rsidP="007F2934">
            <w:pPr>
              <w:pStyle w:val="AralkYok1"/>
              <w:rPr>
                <w:bCs/>
                <w:sz w:val="24"/>
                <w:szCs w:val="24"/>
              </w:rPr>
            </w:pPr>
            <w:r w:rsidRPr="001D6D18">
              <w:rPr>
                <w:bCs/>
                <w:sz w:val="24"/>
                <w:szCs w:val="24"/>
              </w:rPr>
              <w:t>8</w:t>
            </w:r>
          </w:p>
        </w:tc>
        <w:tc>
          <w:tcPr>
            <w:tcW w:w="1417" w:type="dxa"/>
            <w:noWrap/>
            <w:vAlign w:val="center"/>
          </w:tcPr>
          <w:p w14:paraId="5969966F" w14:textId="68650D30" w:rsidR="007F2934" w:rsidRPr="001D6D18" w:rsidRDefault="007F2934" w:rsidP="007F2934">
            <w:pPr>
              <w:pStyle w:val="AralkYok1"/>
              <w:rPr>
                <w:bCs/>
                <w:sz w:val="24"/>
                <w:szCs w:val="24"/>
              </w:rPr>
            </w:pPr>
            <w:r w:rsidRPr="001D6D18">
              <w:rPr>
                <w:bCs/>
                <w:sz w:val="24"/>
                <w:szCs w:val="24"/>
              </w:rPr>
              <w:t>200.000,00</w:t>
            </w:r>
          </w:p>
        </w:tc>
        <w:tc>
          <w:tcPr>
            <w:tcW w:w="1985" w:type="dxa"/>
            <w:vAlign w:val="center"/>
          </w:tcPr>
          <w:p w14:paraId="42BD0DA5" w14:textId="19D8E5B8" w:rsidR="007F2934" w:rsidRPr="00FD44DC" w:rsidRDefault="007F2934" w:rsidP="007F2934">
            <w:pPr>
              <w:pStyle w:val="AralkYok1"/>
              <w:rPr>
                <w:bCs/>
                <w:sz w:val="24"/>
                <w:szCs w:val="24"/>
              </w:rPr>
            </w:pPr>
            <w:r w:rsidRPr="00FD44DC">
              <w:rPr>
                <w:bCs/>
                <w:sz w:val="24"/>
                <w:szCs w:val="24"/>
              </w:rPr>
              <w:t>85.714,00</w:t>
            </w:r>
          </w:p>
        </w:tc>
        <w:tc>
          <w:tcPr>
            <w:tcW w:w="1134" w:type="dxa"/>
            <w:vAlign w:val="center"/>
          </w:tcPr>
          <w:p w14:paraId="69C14D4D" w14:textId="3F4AB896" w:rsidR="007F2934" w:rsidRPr="00FD44DC" w:rsidRDefault="007F2934" w:rsidP="007F2934">
            <w:pPr>
              <w:pStyle w:val="AralkYok1"/>
              <w:rPr>
                <w:bCs/>
                <w:sz w:val="24"/>
                <w:szCs w:val="24"/>
              </w:rPr>
            </w:pPr>
            <w:r w:rsidRPr="00FD44DC">
              <w:rPr>
                <w:sz w:val="24"/>
                <w:szCs w:val="24"/>
              </w:rPr>
              <w:t>35.714,29</w:t>
            </w:r>
          </w:p>
        </w:tc>
        <w:tc>
          <w:tcPr>
            <w:tcW w:w="1417" w:type="dxa"/>
            <w:vAlign w:val="center"/>
          </w:tcPr>
          <w:p w14:paraId="37BF856C" w14:textId="77777777" w:rsidR="007F2934" w:rsidRPr="00FD44DC" w:rsidRDefault="007F2934" w:rsidP="007F2934">
            <w:pPr>
              <w:pStyle w:val="AralkYok1"/>
              <w:rPr>
                <w:bCs/>
                <w:sz w:val="24"/>
                <w:szCs w:val="24"/>
              </w:rPr>
            </w:pPr>
            <w:r w:rsidRPr="00FD44DC">
              <w:rPr>
                <w:bCs/>
                <w:sz w:val="24"/>
                <w:szCs w:val="24"/>
              </w:rPr>
              <w:t>300.000,00</w:t>
            </w:r>
          </w:p>
        </w:tc>
      </w:tr>
      <w:tr w:rsidR="0095584D" w:rsidRPr="001D6D18" w14:paraId="7CB229A8" w14:textId="77777777" w:rsidTr="007F2934">
        <w:trPr>
          <w:trHeight w:val="373"/>
        </w:trPr>
        <w:tc>
          <w:tcPr>
            <w:tcW w:w="2477" w:type="dxa"/>
            <w:vAlign w:val="center"/>
          </w:tcPr>
          <w:p w14:paraId="2ADE2CED" w14:textId="77777777" w:rsidR="0095584D" w:rsidRPr="001D6D18" w:rsidRDefault="0095584D" w:rsidP="001D6D18">
            <w:pPr>
              <w:pStyle w:val="AralkYok1"/>
              <w:rPr>
                <w:b/>
                <w:sz w:val="24"/>
                <w:szCs w:val="24"/>
              </w:rPr>
            </w:pPr>
            <w:r w:rsidRPr="001D6D18">
              <w:rPr>
                <w:b/>
                <w:sz w:val="24"/>
                <w:szCs w:val="24"/>
              </w:rPr>
              <w:t>Toplam</w:t>
            </w:r>
          </w:p>
        </w:tc>
        <w:tc>
          <w:tcPr>
            <w:tcW w:w="1276" w:type="dxa"/>
            <w:vAlign w:val="center"/>
          </w:tcPr>
          <w:p w14:paraId="286E5990" w14:textId="1FACE607" w:rsidR="0095584D" w:rsidRPr="001D6D18" w:rsidRDefault="001152FC" w:rsidP="001D6D18">
            <w:pPr>
              <w:pStyle w:val="AralkYok1"/>
              <w:rPr>
                <w:b/>
                <w:sz w:val="24"/>
                <w:szCs w:val="24"/>
              </w:rPr>
            </w:pPr>
            <w:r w:rsidRPr="001D6D18">
              <w:rPr>
                <w:b/>
                <w:sz w:val="24"/>
                <w:szCs w:val="24"/>
              </w:rPr>
              <w:t>51</w:t>
            </w:r>
          </w:p>
        </w:tc>
        <w:tc>
          <w:tcPr>
            <w:tcW w:w="1417" w:type="dxa"/>
            <w:noWrap/>
            <w:vAlign w:val="center"/>
          </w:tcPr>
          <w:p w14:paraId="2C6EBE82" w14:textId="020D2525" w:rsidR="0095584D" w:rsidRPr="001D6D18" w:rsidRDefault="00A74853" w:rsidP="001D6D18">
            <w:pPr>
              <w:pStyle w:val="AralkYok1"/>
              <w:rPr>
                <w:b/>
                <w:sz w:val="24"/>
                <w:szCs w:val="24"/>
              </w:rPr>
            </w:pPr>
            <w:r w:rsidRPr="001D6D18">
              <w:rPr>
                <w:b/>
                <w:sz w:val="24"/>
                <w:szCs w:val="24"/>
              </w:rPr>
              <w:t>1</w:t>
            </w:r>
            <w:r w:rsidR="001152FC" w:rsidRPr="001D6D18">
              <w:rPr>
                <w:b/>
                <w:sz w:val="24"/>
                <w:szCs w:val="24"/>
              </w:rPr>
              <w:t>.</w:t>
            </w:r>
            <w:r w:rsidRPr="001D6D18">
              <w:rPr>
                <w:b/>
                <w:sz w:val="24"/>
                <w:szCs w:val="24"/>
              </w:rPr>
              <w:t>2</w:t>
            </w:r>
            <w:r w:rsidR="001152FC" w:rsidRPr="001D6D18">
              <w:rPr>
                <w:b/>
                <w:sz w:val="24"/>
                <w:szCs w:val="24"/>
              </w:rPr>
              <w:t>75</w:t>
            </w:r>
            <w:r w:rsidRPr="001D6D18">
              <w:rPr>
                <w:b/>
                <w:sz w:val="24"/>
                <w:szCs w:val="24"/>
              </w:rPr>
              <w:t>.000,00</w:t>
            </w:r>
          </w:p>
        </w:tc>
        <w:tc>
          <w:tcPr>
            <w:tcW w:w="1985" w:type="dxa"/>
            <w:vAlign w:val="center"/>
          </w:tcPr>
          <w:p w14:paraId="2F8F48DC" w14:textId="7FC8859F" w:rsidR="0095584D" w:rsidRPr="00FD44DC" w:rsidRDefault="00A74853" w:rsidP="001D6D18">
            <w:pPr>
              <w:pStyle w:val="AralkYok1"/>
              <w:rPr>
                <w:b/>
                <w:sz w:val="24"/>
                <w:szCs w:val="24"/>
              </w:rPr>
            </w:pPr>
            <w:r w:rsidRPr="00FD44DC">
              <w:rPr>
                <w:b/>
                <w:sz w:val="24"/>
                <w:szCs w:val="24"/>
              </w:rPr>
              <w:t>54</w:t>
            </w:r>
            <w:r w:rsidR="008260D4" w:rsidRPr="00FD44DC">
              <w:rPr>
                <w:b/>
                <w:sz w:val="24"/>
                <w:szCs w:val="24"/>
              </w:rPr>
              <w:t>6</w:t>
            </w:r>
            <w:r w:rsidRPr="00FD44DC">
              <w:rPr>
                <w:b/>
                <w:sz w:val="24"/>
                <w:szCs w:val="24"/>
              </w:rPr>
              <w:t>.</w:t>
            </w:r>
            <w:r w:rsidR="008260D4" w:rsidRPr="00FD44DC">
              <w:rPr>
                <w:b/>
                <w:sz w:val="24"/>
                <w:szCs w:val="24"/>
              </w:rPr>
              <w:t>428</w:t>
            </w:r>
            <w:r w:rsidRPr="00FD44DC">
              <w:rPr>
                <w:b/>
                <w:sz w:val="24"/>
                <w:szCs w:val="24"/>
              </w:rPr>
              <w:t>,</w:t>
            </w:r>
            <w:r w:rsidR="007F2934" w:rsidRPr="00FD44DC">
              <w:rPr>
                <w:b/>
                <w:sz w:val="24"/>
                <w:szCs w:val="24"/>
              </w:rPr>
              <w:t>79</w:t>
            </w:r>
          </w:p>
        </w:tc>
        <w:tc>
          <w:tcPr>
            <w:tcW w:w="1134" w:type="dxa"/>
            <w:vAlign w:val="center"/>
          </w:tcPr>
          <w:p w14:paraId="26EAEC47" w14:textId="73F86973" w:rsidR="0095584D" w:rsidRPr="00FD44DC" w:rsidRDefault="0095584D" w:rsidP="001D6D18">
            <w:pPr>
              <w:pStyle w:val="AralkYok1"/>
              <w:rPr>
                <w:b/>
                <w:sz w:val="24"/>
                <w:szCs w:val="24"/>
              </w:rPr>
            </w:pPr>
          </w:p>
        </w:tc>
        <w:tc>
          <w:tcPr>
            <w:tcW w:w="1417" w:type="dxa"/>
            <w:vAlign w:val="center"/>
          </w:tcPr>
          <w:p w14:paraId="1D7716CB" w14:textId="0967AD64" w:rsidR="0095584D" w:rsidRPr="00FD44DC" w:rsidRDefault="004677E7" w:rsidP="001D6D18">
            <w:pPr>
              <w:pStyle w:val="AralkYok1"/>
              <w:rPr>
                <w:b/>
                <w:sz w:val="24"/>
                <w:szCs w:val="24"/>
              </w:rPr>
            </w:pPr>
            <w:r w:rsidRPr="00FD44DC">
              <w:rPr>
                <w:b/>
                <w:sz w:val="24"/>
                <w:szCs w:val="24"/>
              </w:rPr>
              <w:t>1.8</w:t>
            </w:r>
            <w:r w:rsidR="007F2934" w:rsidRPr="00FD44DC">
              <w:rPr>
                <w:b/>
                <w:sz w:val="24"/>
                <w:szCs w:val="24"/>
              </w:rPr>
              <w:t>21</w:t>
            </w:r>
            <w:r w:rsidRPr="00FD44DC">
              <w:rPr>
                <w:b/>
                <w:sz w:val="24"/>
                <w:szCs w:val="24"/>
              </w:rPr>
              <w:t>.</w:t>
            </w:r>
            <w:r w:rsidR="007F2934" w:rsidRPr="00FD44DC">
              <w:rPr>
                <w:b/>
                <w:sz w:val="24"/>
                <w:szCs w:val="24"/>
              </w:rPr>
              <w:t>428</w:t>
            </w:r>
            <w:r w:rsidRPr="00FD44DC">
              <w:rPr>
                <w:b/>
                <w:sz w:val="24"/>
                <w:szCs w:val="24"/>
              </w:rPr>
              <w:t>,</w:t>
            </w:r>
            <w:r w:rsidR="007F2934" w:rsidRPr="00FD44DC">
              <w:rPr>
                <w:b/>
                <w:sz w:val="24"/>
                <w:szCs w:val="24"/>
              </w:rPr>
              <w:t>79</w:t>
            </w:r>
          </w:p>
        </w:tc>
      </w:tr>
      <w:bookmarkEnd w:id="7"/>
    </w:tbl>
    <w:p w14:paraId="59F50FE9" w14:textId="4632FD87" w:rsidR="00CC6441" w:rsidRDefault="00CC6441" w:rsidP="001D6D18">
      <w:pPr>
        <w:pStyle w:val="AralkYok1"/>
        <w:rPr>
          <w:b/>
          <w:sz w:val="24"/>
          <w:szCs w:val="24"/>
        </w:rPr>
      </w:pPr>
    </w:p>
    <w:p w14:paraId="2D350AEC" w14:textId="35B3444C" w:rsidR="00A118FD" w:rsidRDefault="00A118FD" w:rsidP="001D6D18">
      <w:pPr>
        <w:pStyle w:val="AralkYok1"/>
        <w:rPr>
          <w:b/>
          <w:sz w:val="24"/>
          <w:szCs w:val="24"/>
        </w:rPr>
      </w:pPr>
    </w:p>
    <w:p w14:paraId="394FE469" w14:textId="48FA70F4" w:rsidR="00A118FD" w:rsidRDefault="00A118FD" w:rsidP="001D6D18">
      <w:pPr>
        <w:pStyle w:val="AralkYok1"/>
        <w:rPr>
          <w:b/>
          <w:sz w:val="24"/>
          <w:szCs w:val="24"/>
        </w:rPr>
      </w:pPr>
    </w:p>
    <w:p w14:paraId="4ACC0E31" w14:textId="77412C3F" w:rsidR="00A118FD" w:rsidRDefault="00A118FD" w:rsidP="001D6D18">
      <w:pPr>
        <w:pStyle w:val="AralkYok1"/>
        <w:rPr>
          <w:b/>
          <w:sz w:val="24"/>
          <w:szCs w:val="24"/>
        </w:rPr>
      </w:pPr>
    </w:p>
    <w:p w14:paraId="1A4B60FE" w14:textId="58D4A1F3" w:rsidR="00AD2092" w:rsidRDefault="00AD2092" w:rsidP="001D6D18">
      <w:pPr>
        <w:pStyle w:val="AralkYok1"/>
        <w:rPr>
          <w:b/>
          <w:sz w:val="24"/>
          <w:szCs w:val="24"/>
        </w:rPr>
      </w:pPr>
    </w:p>
    <w:p w14:paraId="7055D186" w14:textId="2753F140" w:rsidR="00AD2092" w:rsidRDefault="00AD2092" w:rsidP="001D6D18">
      <w:pPr>
        <w:pStyle w:val="AralkYok1"/>
        <w:rPr>
          <w:b/>
          <w:sz w:val="24"/>
          <w:szCs w:val="24"/>
        </w:rPr>
      </w:pPr>
    </w:p>
    <w:p w14:paraId="5A5AE98F" w14:textId="77777777" w:rsidR="00AD2092" w:rsidRDefault="00AD2092" w:rsidP="001D6D18">
      <w:pPr>
        <w:pStyle w:val="AralkYok1"/>
        <w:rPr>
          <w:b/>
          <w:sz w:val="24"/>
          <w:szCs w:val="24"/>
        </w:rPr>
      </w:pPr>
    </w:p>
    <w:p w14:paraId="77AF6344" w14:textId="77777777" w:rsidR="00FD44DC" w:rsidRPr="001D6D18" w:rsidRDefault="00FD44DC" w:rsidP="001D6D18">
      <w:pPr>
        <w:pStyle w:val="AralkYok1"/>
        <w:rPr>
          <w:b/>
          <w:sz w:val="24"/>
          <w:szCs w:val="24"/>
        </w:rPr>
      </w:pPr>
    </w:p>
    <w:p w14:paraId="29703D7B" w14:textId="099EC3EC" w:rsidR="004C71C4" w:rsidRDefault="004C71C4" w:rsidP="003F7430">
      <w:pPr>
        <w:pStyle w:val="AralkYok1"/>
        <w:numPr>
          <w:ilvl w:val="0"/>
          <w:numId w:val="71"/>
        </w:numPr>
        <w:rPr>
          <w:b/>
          <w:sz w:val="24"/>
          <w:szCs w:val="24"/>
        </w:rPr>
      </w:pPr>
      <w:r w:rsidRPr="001D6D18">
        <w:rPr>
          <w:b/>
          <w:sz w:val="24"/>
          <w:szCs w:val="24"/>
        </w:rPr>
        <w:lastRenderedPageBreak/>
        <w:t>Hibeye Esas Proje Tutarı (KDV hariç TL)</w:t>
      </w:r>
    </w:p>
    <w:p w14:paraId="760823D8" w14:textId="77777777" w:rsidR="00106D88" w:rsidRPr="001D6D18" w:rsidRDefault="00106D88" w:rsidP="00106D88">
      <w:pPr>
        <w:pStyle w:val="AralkYok1"/>
        <w:ind w:left="720"/>
        <w:rPr>
          <w:b/>
          <w:sz w:val="24"/>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835"/>
        <w:gridCol w:w="850"/>
        <w:gridCol w:w="1843"/>
        <w:gridCol w:w="1418"/>
        <w:gridCol w:w="2126"/>
      </w:tblGrid>
      <w:tr w:rsidR="007F2934" w:rsidRPr="001D6D18" w14:paraId="57D1ACCD" w14:textId="77777777" w:rsidTr="00106D88">
        <w:trPr>
          <w:trHeight w:val="373"/>
        </w:trPr>
        <w:tc>
          <w:tcPr>
            <w:tcW w:w="567" w:type="dxa"/>
            <w:shd w:val="clear" w:color="auto" w:fill="D9D9D9"/>
            <w:vAlign w:val="center"/>
          </w:tcPr>
          <w:p w14:paraId="51F3575F" w14:textId="77777777" w:rsidR="004C71C4" w:rsidRPr="001D6D18" w:rsidRDefault="004C71C4" w:rsidP="001D6D18">
            <w:pPr>
              <w:pStyle w:val="AralkYok1"/>
              <w:rPr>
                <w:sz w:val="24"/>
                <w:szCs w:val="24"/>
              </w:rPr>
            </w:pPr>
            <w:r w:rsidRPr="001D6D18">
              <w:rPr>
                <w:sz w:val="24"/>
                <w:szCs w:val="24"/>
              </w:rPr>
              <w:t>No</w:t>
            </w:r>
          </w:p>
        </w:tc>
        <w:tc>
          <w:tcPr>
            <w:tcW w:w="2835" w:type="dxa"/>
            <w:shd w:val="clear" w:color="auto" w:fill="D9D9D9"/>
            <w:noWrap/>
            <w:vAlign w:val="center"/>
          </w:tcPr>
          <w:p w14:paraId="7F6BC07C" w14:textId="77777777" w:rsidR="004C71C4" w:rsidRPr="001D6D18" w:rsidRDefault="004C71C4" w:rsidP="001D6D18">
            <w:pPr>
              <w:pStyle w:val="AralkYok1"/>
              <w:rPr>
                <w:sz w:val="24"/>
                <w:szCs w:val="24"/>
              </w:rPr>
            </w:pPr>
            <w:r w:rsidRPr="001D6D18">
              <w:rPr>
                <w:sz w:val="24"/>
                <w:szCs w:val="24"/>
              </w:rPr>
              <w:t>Maliyet Adı/Türü</w:t>
            </w:r>
          </w:p>
        </w:tc>
        <w:tc>
          <w:tcPr>
            <w:tcW w:w="850" w:type="dxa"/>
            <w:shd w:val="clear" w:color="auto" w:fill="D9D9D9"/>
            <w:vAlign w:val="center"/>
          </w:tcPr>
          <w:p w14:paraId="63C4413E" w14:textId="77777777" w:rsidR="004C71C4" w:rsidRPr="001D6D18" w:rsidRDefault="004C71C4" w:rsidP="001D6D18">
            <w:pPr>
              <w:pStyle w:val="AralkYok1"/>
              <w:rPr>
                <w:sz w:val="24"/>
                <w:szCs w:val="24"/>
              </w:rPr>
            </w:pPr>
            <w:r w:rsidRPr="001D6D18">
              <w:rPr>
                <w:sz w:val="24"/>
                <w:szCs w:val="24"/>
              </w:rPr>
              <w:t>Miktar</w:t>
            </w:r>
          </w:p>
        </w:tc>
        <w:tc>
          <w:tcPr>
            <w:tcW w:w="1843" w:type="dxa"/>
            <w:shd w:val="clear" w:color="auto" w:fill="D9D9D9"/>
            <w:vAlign w:val="center"/>
          </w:tcPr>
          <w:p w14:paraId="7EC53FDC" w14:textId="4795725B" w:rsidR="004C71C4" w:rsidRPr="001D6D18" w:rsidRDefault="004C71C4" w:rsidP="001D6D18">
            <w:pPr>
              <w:pStyle w:val="AralkYok1"/>
              <w:rPr>
                <w:sz w:val="24"/>
                <w:szCs w:val="24"/>
              </w:rPr>
            </w:pPr>
            <w:r w:rsidRPr="001D6D18">
              <w:rPr>
                <w:sz w:val="24"/>
                <w:szCs w:val="24"/>
              </w:rPr>
              <w:t>Birim Maliyet</w:t>
            </w:r>
            <w:r w:rsidR="001D1E8C" w:rsidRPr="001D6D18">
              <w:rPr>
                <w:sz w:val="24"/>
                <w:szCs w:val="24"/>
              </w:rPr>
              <w:t xml:space="preserve"> </w:t>
            </w:r>
            <w:r w:rsidRPr="001D6D18">
              <w:rPr>
                <w:sz w:val="24"/>
                <w:szCs w:val="24"/>
              </w:rPr>
              <w:t>KDV Hariç</w:t>
            </w:r>
            <w:r w:rsidR="007F2934">
              <w:rPr>
                <w:sz w:val="24"/>
                <w:szCs w:val="24"/>
              </w:rPr>
              <w:t xml:space="preserve"> </w:t>
            </w:r>
            <w:r w:rsidRPr="001D6D18">
              <w:rPr>
                <w:sz w:val="24"/>
                <w:szCs w:val="24"/>
              </w:rPr>
              <w:t>(TL)</w:t>
            </w:r>
          </w:p>
        </w:tc>
        <w:tc>
          <w:tcPr>
            <w:tcW w:w="1418" w:type="dxa"/>
            <w:shd w:val="clear" w:color="auto" w:fill="D9D9D9"/>
            <w:vAlign w:val="center"/>
          </w:tcPr>
          <w:p w14:paraId="7421CCF6" w14:textId="72375FF4" w:rsidR="004C71C4" w:rsidRPr="001D6D18" w:rsidRDefault="004C71C4" w:rsidP="001D6D18">
            <w:pPr>
              <w:pStyle w:val="AralkYok1"/>
              <w:rPr>
                <w:sz w:val="24"/>
                <w:szCs w:val="24"/>
              </w:rPr>
            </w:pPr>
            <w:r w:rsidRPr="001D6D18">
              <w:rPr>
                <w:sz w:val="24"/>
                <w:szCs w:val="24"/>
              </w:rPr>
              <w:t>KDAKP Katkısı</w:t>
            </w:r>
            <w:r w:rsidR="007F2934">
              <w:rPr>
                <w:sz w:val="24"/>
                <w:szCs w:val="24"/>
              </w:rPr>
              <w:t xml:space="preserve"> </w:t>
            </w:r>
            <w:r w:rsidRPr="001D6D18">
              <w:rPr>
                <w:sz w:val="24"/>
                <w:szCs w:val="24"/>
              </w:rPr>
              <w:t>(TL)</w:t>
            </w:r>
          </w:p>
        </w:tc>
        <w:tc>
          <w:tcPr>
            <w:tcW w:w="2126" w:type="dxa"/>
            <w:shd w:val="clear" w:color="auto" w:fill="D9D9D9"/>
            <w:vAlign w:val="center"/>
          </w:tcPr>
          <w:p w14:paraId="34D7D9F7" w14:textId="3C89F7DF" w:rsidR="004C71C4" w:rsidRPr="001D6D18" w:rsidRDefault="004C71C4" w:rsidP="001D6D18">
            <w:pPr>
              <w:pStyle w:val="AralkYok1"/>
              <w:rPr>
                <w:sz w:val="24"/>
                <w:szCs w:val="24"/>
              </w:rPr>
            </w:pPr>
            <w:r w:rsidRPr="001D6D18">
              <w:rPr>
                <w:sz w:val="24"/>
                <w:szCs w:val="24"/>
              </w:rPr>
              <w:t xml:space="preserve">Yararlanıcı Katkısı </w:t>
            </w:r>
            <w:r w:rsidR="001D1E8C" w:rsidRPr="001D6D18">
              <w:rPr>
                <w:sz w:val="24"/>
                <w:szCs w:val="24"/>
              </w:rPr>
              <w:t>A</w:t>
            </w:r>
            <w:r w:rsidRPr="001D6D18">
              <w:rPr>
                <w:sz w:val="24"/>
                <w:szCs w:val="24"/>
              </w:rPr>
              <w:t>yni/Nakdi (TL)</w:t>
            </w:r>
          </w:p>
        </w:tc>
      </w:tr>
      <w:tr w:rsidR="004C71C4" w:rsidRPr="001D6D18" w14:paraId="5B8ABE2C" w14:textId="77777777" w:rsidTr="00106D88">
        <w:trPr>
          <w:trHeight w:val="372"/>
        </w:trPr>
        <w:tc>
          <w:tcPr>
            <w:tcW w:w="567" w:type="dxa"/>
            <w:vAlign w:val="center"/>
          </w:tcPr>
          <w:p w14:paraId="21DF06AC" w14:textId="77777777" w:rsidR="004C71C4" w:rsidRPr="001D6D18" w:rsidRDefault="004C71C4" w:rsidP="001D6D18">
            <w:pPr>
              <w:pStyle w:val="AralkYok1"/>
              <w:rPr>
                <w:b/>
                <w:sz w:val="24"/>
                <w:szCs w:val="24"/>
              </w:rPr>
            </w:pPr>
            <w:r w:rsidRPr="001D6D18">
              <w:rPr>
                <w:b/>
                <w:sz w:val="24"/>
                <w:szCs w:val="24"/>
              </w:rPr>
              <w:t>1</w:t>
            </w:r>
          </w:p>
        </w:tc>
        <w:tc>
          <w:tcPr>
            <w:tcW w:w="2835" w:type="dxa"/>
            <w:noWrap/>
            <w:vAlign w:val="center"/>
          </w:tcPr>
          <w:p w14:paraId="040FB1EE" w14:textId="0F087F30" w:rsidR="004C71C4" w:rsidRPr="001D6D18" w:rsidRDefault="008260D4" w:rsidP="001D6D18">
            <w:pPr>
              <w:pStyle w:val="AralkYok1"/>
              <w:rPr>
                <w:b/>
                <w:sz w:val="24"/>
                <w:szCs w:val="24"/>
              </w:rPr>
            </w:pPr>
            <w:r w:rsidRPr="001D6D18">
              <w:rPr>
                <w:b/>
                <w:sz w:val="24"/>
                <w:szCs w:val="24"/>
              </w:rPr>
              <w:t>Modern Arı Kovanı</w:t>
            </w:r>
          </w:p>
        </w:tc>
        <w:tc>
          <w:tcPr>
            <w:tcW w:w="850" w:type="dxa"/>
            <w:vAlign w:val="center"/>
          </w:tcPr>
          <w:p w14:paraId="6929A8D6" w14:textId="77777777" w:rsidR="004C71C4" w:rsidRPr="001D6D18" w:rsidRDefault="00455536" w:rsidP="001D6D18">
            <w:pPr>
              <w:pStyle w:val="AralkYok1"/>
              <w:rPr>
                <w:sz w:val="24"/>
                <w:szCs w:val="24"/>
              </w:rPr>
            </w:pPr>
            <w:r w:rsidRPr="001D6D18">
              <w:rPr>
                <w:sz w:val="24"/>
                <w:szCs w:val="24"/>
              </w:rPr>
              <w:t>1</w:t>
            </w:r>
          </w:p>
        </w:tc>
        <w:tc>
          <w:tcPr>
            <w:tcW w:w="1843" w:type="dxa"/>
            <w:vAlign w:val="center"/>
          </w:tcPr>
          <w:p w14:paraId="7E3F0E7A" w14:textId="56D002BC" w:rsidR="004C71C4" w:rsidRPr="001D6D18" w:rsidRDefault="008260D4" w:rsidP="001D6D18">
            <w:pPr>
              <w:pStyle w:val="AralkYok1"/>
              <w:rPr>
                <w:sz w:val="24"/>
                <w:szCs w:val="24"/>
              </w:rPr>
            </w:pPr>
            <w:r w:rsidRPr="001D6D18">
              <w:rPr>
                <w:sz w:val="24"/>
                <w:szCs w:val="24"/>
              </w:rPr>
              <w:t>35.714,2</w:t>
            </w:r>
            <w:r w:rsidR="007F2934">
              <w:rPr>
                <w:sz w:val="24"/>
                <w:szCs w:val="24"/>
              </w:rPr>
              <w:t>9</w:t>
            </w:r>
          </w:p>
        </w:tc>
        <w:tc>
          <w:tcPr>
            <w:tcW w:w="1418" w:type="dxa"/>
            <w:vAlign w:val="center"/>
          </w:tcPr>
          <w:p w14:paraId="541B5E5F" w14:textId="08F7E8FF" w:rsidR="004C71C4" w:rsidRPr="001D6D18" w:rsidRDefault="008260D4" w:rsidP="001D6D18">
            <w:pPr>
              <w:pStyle w:val="AralkYok1"/>
              <w:rPr>
                <w:sz w:val="24"/>
                <w:szCs w:val="24"/>
              </w:rPr>
            </w:pPr>
            <w:r w:rsidRPr="001D6D18">
              <w:rPr>
                <w:sz w:val="24"/>
                <w:szCs w:val="24"/>
              </w:rPr>
              <w:t>25.000,00</w:t>
            </w:r>
          </w:p>
        </w:tc>
        <w:tc>
          <w:tcPr>
            <w:tcW w:w="2126" w:type="dxa"/>
            <w:vAlign w:val="center"/>
          </w:tcPr>
          <w:p w14:paraId="39004CB0" w14:textId="6EDE8C30" w:rsidR="004C71C4" w:rsidRPr="001D6D18" w:rsidRDefault="008260D4" w:rsidP="001D6D18">
            <w:pPr>
              <w:pStyle w:val="AralkYok1"/>
              <w:rPr>
                <w:sz w:val="24"/>
                <w:szCs w:val="24"/>
              </w:rPr>
            </w:pPr>
            <w:r w:rsidRPr="001D6D18">
              <w:rPr>
                <w:sz w:val="24"/>
                <w:szCs w:val="24"/>
              </w:rPr>
              <w:t>10.714,2</w:t>
            </w:r>
            <w:r w:rsidR="007F2934">
              <w:rPr>
                <w:sz w:val="24"/>
                <w:szCs w:val="24"/>
              </w:rPr>
              <w:t>9</w:t>
            </w:r>
          </w:p>
        </w:tc>
      </w:tr>
      <w:tr w:rsidR="008260D4" w:rsidRPr="001D6D18" w14:paraId="7F7C06C7" w14:textId="77777777" w:rsidTr="007F2934">
        <w:trPr>
          <w:trHeight w:val="373"/>
        </w:trPr>
        <w:tc>
          <w:tcPr>
            <w:tcW w:w="3402" w:type="dxa"/>
            <w:gridSpan w:val="2"/>
            <w:vAlign w:val="center"/>
          </w:tcPr>
          <w:p w14:paraId="6DA0B79B" w14:textId="77777777" w:rsidR="008260D4" w:rsidRPr="001D6D18" w:rsidRDefault="008260D4" w:rsidP="001D6D18">
            <w:pPr>
              <w:pStyle w:val="AralkYok1"/>
              <w:rPr>
                <w:b/>
                <w:sz w:val="24"/>
                <w:szCs w:val="24"/>
              </w:rPr>
            </w:pPr>
            <w:r w:rsidRPr="001D6D18">
              <w:rPr>
                <w:b/>
                <w:sz w:val="24"/>
                <w:szCs w:val="24"/>
              </w:rPr>
              <w:t>Toplam</w:t>
            </w:r>
          </w:p>
        </w:tc>
        <w:tc>
          <w:tcPr>
            <w:tcW w:w="850" w:type="dxa"/>
            <w:vAlign w:val="center"/>
          </w:tcPr>
          <w:p w14:paraId="49B0B24A" w14:textId="37B0C4B3" w:rsidR="008260D4" w:rsidRPr="001D6D18" w:rsidRDefault="008260D4" w:rsidP="001D6D18">
            <w:pPr>
              <w:pStyle w:val="AralkYok1"/>
              <w:rPr>
                <w:b/>
                <w:sz w:val="24"/>
                <w:szCs w:val="24"/>
              </w:rPr>
            </w:pPr>
            <w:r w:rsidRPr="001D6D18">
              <w:rPr>
                <w:b/>
                <w:sz w:val="24"/>
                <w:szCs w:val="24"/>
              </w:rPr>
              <w:t>1</w:t>
            </w:r>
          </w:p>
        </w:tc>
        <w:tc>
          <w:tcPr>
            <w:tcW w:w="1843" w:type="dxa"/>
            <w:vAlign w:val="center"/>
          </w:tcPr>
          <w:p w14:paraId="1AB499D3" w14:textId="4918EB58" w:rsidR="008260D4" w:rsidRPr="001D6D18" w:rsidRDefault="008260D4" w:rsidP="001D6D18">
            <w:pPr>
              <w:pStyle w:val="AralkYok1"/>
              <w:rPr>
                <w:b/>
                <w:bCs/>
                <w:sz w:val="24"/>
                <w:szCs w:val="24"/>
              </w:rPr>
            </w:pPr>
            <w:r w:rsidRPr="001D6D18">
              <w:rPr>
                <w:b/>
                <w:bCs/>
                <w:sz w:val="24"/>
                <w:szCs w:val="24"/>
              </w:rPr>
              <w:t>35.714,2</w:t>
            </w:r>
            <w:r w:rsidR="007F2934">
              <w:rPr>
                <w:b/>
                <w:bCs/>
                <w:sz w:val="24"/>
                <w:szCs w:val="24"/>
              </w:rPr>
              <w:t>9</w:t>
            </w:r>
          </w:p>
        </w:tc>
        <w:tc>
          <w:tcPr>
            <w:tcW w:w="1418" w:type="dxa"/>
            <w:vAlign w:val="center"/>
          </w:tcPr>
          <w:p w14:paraId="1D7DFE6F" w14:textId="152AEBB1" w:rsidR="008260D4" w:rsidRPr="001D6D18" w:rsidRDefault="008260D4" w:rsidP="001D6D18">
            <w:pPr>
              <w:pStyle w:val="AralkYok1"/>
              <w:rPr>
                <w:b/>
                <w:bCs/>
                <w:sz w:val="24"/>
                <w:szCs w:val="24"/>
              </w:rPr>
            </w:pPr>
            <w:r w:rsidRPr="001D6D18">
              <w:rPr>
                <w:b/>
                <w:bCs/>
                <w:sz w:val="24"/>
                <w:szCs w:val="24"/>
              </w:rPr>
              <w:t>25.000,00</w:t>
            </w:r>
          </w:p>
        </w:tc>
        <w:tc>
          <w:tcPr>
            <w:tcW w:w="2126" w:type="dxa"/>
            <w:vAlign w:val="center"/>
          </w:tcPr>
          <w:p w14:paraId="0596A672" w14:textId="0223E910" w:rsidR="008260D4" w:rsidRPr="001D6D18" w:rsidRDefault="008260D4" w:rsidP="001D6D18">
            <w:pPr>
              <w:pStyle w:val="AralkYok1"/>
              <w:rPr>
                <w:b/>
                <w:bCs/>
                <w:sz w:val="24"/>
                <w:szCs w:val="24"/>
              </w:rPr>
            </w:pPr>
            <w:r w:rsidRPr="001D6D18">
              <w:rPr>
                <w:b/>
                <w:bCs/>
                <w:sz w:val="24"/>
                <w:szCs w:val="24"/>
              </w:rPr>
              <w:t>10.714,2</w:t>
            </w:r>
            <w:r w:rsidR="007F2934">
              <w:rPr>
                <w:b/>
                <w:bCs/>
                <w:sz w:val="24"/>
                <w:szCs w:val="24"/>
              </w:rPr>
              <w:t>9</w:t>
            </w:r>
          </w:p>
        </w:tc>
      </w:tr>
    </w:tbl>
    <w:p w14:paraId="57FF3EFD" w14:textId="77777777" w:rsidR="0036605E" w:rsidRDefault="0036605E" w:rsidP="001D6D18">
      <w:pPr>
        <w:pStyle w:val="AralkYok1"/>
        <w:rPr>
          <w:sz w:val="24"/>
          <w:szCs w:val="24"/>
        </w:rPr>
      </w:pPr>
    </w:p>
    <w:p w14:paraId="6C68C01B" w14:textId="77777777" w:rsidR="00106D88" w:rsidRPr="00106D88" w:rsidRDefault="006E4089" w:rsidP="003F7430">
      <w:pPr>
        <w:pStyle w:val="AralkYok1"/>
        <w:numPr>
          <w:ilvl w:val="0"/>
          <w:numId w:val="71"/>
        </w:numPr>
        <w:rPr>
          <w:sz w:val="24"/>
          <w:szCs w:val="24"/>
        </w:rPr>
      </w:pPr>
      <w:r w:rsidRPr="00106D88">
        <w:rPr>
          <w:b/>
          <w:bCs/>
          <w:sz w:val="24"/>
          <w:szCs w:val="24"/>
        </w:rPr>
        <w:t>Uygulama Takvimi</w:t>
      </w:r>
    </w:p>
    <w:p w14:paraId="7621EB78" w14:textId="178BE1F9" w:rsidR="006E4089" w:rsidRPr="001D6D18" w:rsidRDefault="006E4089" w:rsidP="00106D88">
      <w:pPr>
        <w:pStyle w:val="AralkYok1"/>
        <w:ind w:left="720"/>
        <w:rPr>
          <w:sz w:val="24"/>
          <w:szCs w:val="24"/>
        </w:rPr>
      </w:pPr>
      <w:r w:rsidRPr="001D6D18">
        <w:rPr>
          <w:sz w:val="24"/>
          <w:szCs w:val="24"/>
        </w:rPr>
        <w:t xml:space="preserve"> </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8"/>
        <w:gridCol w:w="392"/>
        <w:gridCol w:w="392"/>
        <w:gridCol w:w="380"/>
        <w:gridCol w:w="361"/>
        <w:gridCol w:w="358"/>
        <w:gridCol w:w="387"/>
        <w:gridCol w:w="387"/>
        <w:gridCol w:w="389"/>
        <w:gridCol w:w="12"/>
        <w:gridCol w:w="361"/>
        <w:gridCol w:w="373"/>
        <w:gridCol w:w="373"/>
        <w:gridCol w:w="373"/>
        <w:gridCol w:w="12"/>
        <w:gridCol w:w="361"/>
        <w:gridCol w:w="373"/>
        <w:gridCol w:w="373"/>
        <w:gridCol w:w="373"/>
        <w:gridCol w:w="12"/>
        <w:gridCol w:w="361"/>
        <w:gridCol w:w="373"/>
        <w:gridCol w:w="342"/>
        <w:gridCol w:w="360"/>
      </w:tblGrid>
      <w:tr w:rsidR="008260D4" w:rsidRPr="001D6D18" w14:paraId="30F8D4A4" w14:textId="77777777" w:rsidTr="00075516">
        <w:trPr>
          <w:trHeight w:val="336"/>
          <w:jc w:val="center"/>
        </w:trPr>
        <w:tc>
          <w:tcPr>
            <w:tcW w:w="2228" w:type="dxa"/>
            <w:shd w:val="clear" w:color="auto" w:fill="D9D9D9" w:themeFill="background1" w:themeFillShade="D9"/>
            <w:noWrap/>
            <w:vAlign w:val="center"/>
          </w:tcPr>
          <w:p w14:paraId="078BFA1A" w14:textId="77777777" w:rsidR="008260D4" w:rsidRPr="001D6D18" w:rsidRDefault="008260D4" w:rsidP="001D6D18">
            <w:pPr>
              <w:pStyle w:val="AralkYok1"/>
              <w:rPr>
                <w:sz w:val="24"/>
                <w:szCs w:val="24"/>
                <w:lang w:eastAsia="en-US" w:bidi="en-US"/>
              </w:rPr>
            </w:pPr>
            <w:r w:rsidRPr="001D6D18">
              <w:rPr>
                <w:sz w:val="24"/>
                <w:szCs w:val="24"/>
                <w:lang w:eastAsia="en-US" w:bidi="en-US"/>
              </w:rPr>
              <w:t>Yıllar</w:t>
            </w:r>
          </w:p>
        </w:tc>
        <w:tc>
          <w:tcPr>
            <w:tcW w:w="7478" w:type="dxa"/>
            <w:gridSpan w:val="23"/>
            <w:shd w:val="clear" w:color="auto" w:fill="D9D9D9" w:themeFill="background1" w:themeFillShade="D9"/>
            <w:vAlign w:val="center"/>
          </w:tcPr>
          <w:p w14:paraId="2006690D" w14:textId="77777777" w:rsidR="008260D4" w:rsidRPr="001D6D18" w:rsidRDefault="008260D4" w:rsidP="001D6D18">
            <w:pPr>
              <w:pStyle w:val="AralkYok1"/>
              <w:rPr>
                <w:sz w:val="24"/>
                <w:szCs w:val="24"/>
                <w:lang w:eastAsia="en-US" w:bidi="en-US"/>
              </w:rPr>
            </w:pPr>
            <w:r w:rsidRPr="001D6D18">
              <w:rPr>
                <w:sz w:val="24"/>
                <w:szCs w:val="24"/>
                <w:lang w:eastAsia="en-US" w:bidi="en-US"/>
              </w:rPr>
              <w:t>2026</w:t>
            </w:r>
          </w:p>
        </w:tc>
      </w:tr>
      <w:tr w:rsidR="008260D4" w:rsidRPr="001D6D18" w14:paraId="5B44B1E6" w14:textId="77777777" w:rsidTr="00075516">
        <w:trPr>
          <w:trHeight w:val="336"/>
          <w:jc w:val="center"/>
        </w:trPr>
        <w:tc>
          <w:tcPr>
            <w:tcW w:w="2228" w:type="dxa"/>
            <w:shd w:val="clear" w:color="auto" w:fill="D9D9D9" w:themeFill="background1" w:themeFillShade="D9"/>
            <w:noWrap/>
            <w:vAlign w:val="center"/>
          </w:tcPr>
          <w:p w14:paraId="550264E7" w14:textId="77777777" w:rsidR="008260D4" w:rsidRPr="001D6D18" w:rsidRDefault="008260D4" w:rsidP="001D6D18">
            <w:pPr>
              <w:pStyle w:val="AralkYok1"/>
              <w:rPr>
                <w:sz w:val="24"/>
                <w:szCs w:val="24"/>
                <w:lang w:eastAsia="en-US" w:bidi="en-US"/>
              </w:rPr>
            </w:pPr>
            <w:r w:rsidRPr="001D6D18">
              <w:rPr>
                <w:sz w:val="24"/>
                <w:szCs w:val="24"/>
                <w:lang w:eastAsia="en-US" w:bidi="en-US"/>
              </w:rPr>
              <w:t>Aylar</w:t>
            </w:r>
          </w:p>
        </w:tc>
        <w:tc>
          <w:tcPr>
            <w:tcW w:w="1525" w:type="dxa"/>
            <w:gridSpan w:val="4"/>
            <w:shd w:val="clear" w:color="auto" w:fill="D9D9D9" w:themeFill="background1" w:themeFillShade="D9"/>
            <w:vAlign w:val="center"/>
          </w:tcPr>
          <w:p w14:paraId="57E5DD24" w14:textId="77777777" w:rsidR="008260D4" w:rsidRPr="001D6D18" w:rsidRDefault="008260D4" w:rsidP="001D6D18">
            <w:pPr>
              <w:pStyle w:val="AralkYok1"/>
              <w:rPr>
                <w:sz w:val="24"/>
                <w:szCs w:val="24"/>
                <w:lang w:eastAsia="en-US" w:bidi="en-US"/>
              </w:rPr>
            </w:pPr>
            <w:r w:rsidRPr="001D6D18">
              <w:rPr>
                <w:sz w:val="24"/>
                <w:szCs w:val="24"/>
                <w:lang w:eastAsia="en-US" w:bidi="en-US"/>
              </w:rPr>
              <w:t>Şubat</w:t>
            </w:r>
          </w:p>
        </w:tc>
        <w:tc>
          <w:tcPr>
            <w:tcW w:w="1533" w:type="dxa"/>
            <w:gridSpan w:val="5"/>
            <w:shd w:val="clear" w:color="auto" w:fill="D9D9D9" w:themeFill="background1" w:themeFillShade="D9"/>
            <w:vAlign w:val="center"/>
          </w:tcPr>
          <w:p w14:paraId="28618526" w14:textId="77777777" w:rsidR="008260D4" w:rsidRPr="001D6D18" w:rsidRDefault="008260D4" w:rsidP="001D6D18">
            <w:pPr>
              <w:pStyle w:val="AralkYok1"/>
              <w:rPr>
                <w:sz w:val="24"/>
                <w:szCs w:val="24"/>
                <w:lang w:eastAsia="en-US" w:bidi="en-US"/>
              </w:rPr>
            </w:pPr>
            <w:r w:rsidRPr="001D6D18">
              <w:rPr>
                <w:sz w:val="24"/>
                <w:szCs w:val="24"/>
                <w:lang w:eastAsia="en-US" w:bidi="en-US"/>
              </w:rPr>
              <w:t>Mart</w:t>
            </w:r>
          </w:p>
        </w:tc>
        <w:tc>
          <w:tcPr>
            <w:tcW w:w="1492" w:type="dxa"/>
            <w:gridSpan w:val="5"/>
            <w:shd w:val="clear" w:color="auto" w:fill="D9D9D9" w:themeFill="background1" w:themeFillShade="D9"/>
            <w:vAlign w:val="center"/>
          </w:tcPr>
          <w:p w14:paraId="403DB8D4" w14:textId="77777777" w:rsidR="008260D4" w:rsidRPr="001D6D18" w:rsidRDefault="008260D4" w:rsidP="001D6D18">
            <w:pPr>
              <w:pStyle w:val="AralkYok1"/>
              <w:rPr>
                <w:sz w:val="24"/>
                <w:szCs w:val="24"/>
                <w:lang w:eastAsia="en-US" w:bidi="en-US"/>
              </w:rPr>
            </w:pPr>
            <w:r w:rsidRPr="001D6D18">
              <w:rPr>
                <w:sz w:val="24"/>
                <w:szCs w:val="24"/>
                <w:lang w:eastAsia="en-US" w:bidi="en-US"/>
              </w:rPr>
              <w:t>Nisan</w:t>
            </w:r>
          </w:p>
        </w:tc>
        <w:tc>
          <w:tcPr>
            <w:tcW w:w="1492" w:type="dxa"/>
            <w:gridSpan w:val="5"/>
            <w:shd w:val="clear" w:color="auto" w:fill="D9D9D9" w:themeFill="background1" w:themeFillShade="D9"/>
            <w:vAlign w:val="center"/>
          </w:tcPr>
          <w:p w14:paraId="1AE8756F" w14:textId="77777777" w:rsidR="008260D4" w:rsidRPr="001D6D18" w:rsidRDefault="008260D4" w:rsidP="001D6D18">
            <w:pPr>
              <w:pStyle w:val="AralkYok1"/>
              <w:rPr>
                <w:sz w:val="24"/>
                <w:szCs w:val="24"/>
                <w:lang w:eastAsia="en-US" w:bidi="en-US"/>
              </w:rPr>
            </w:pPr>
            <w:r w:rsidRPr="001D6D18">
              <w:rPr>
                <w:sz w:val="24"/>
                <w:szCs w:val="24"/>
                <w:lang w:eastAsia="en-US" w:bidi="en-US"/>
              </w:rPr>
              <w:t>Mayıs</w:t>
            </w:r>
          </w:p>
        </w:tc>
        <w:tc>
          <w:tcPr>
            <w:tcW w:w="1436" w:type="dxa"/>
            <w:gridSpan w:val="4"/>
            <w:shd w:val="clear" w:color="auto" w:fill="D9D9D9" w:themeFill="background1" w:themeFillShade="D9"/>
            <w:vAlign w:val="center"/>
          </w:tcPr>
          <w:p w14:paraId="62EDE3B0" w14:textId="77777777" w:rsidR="008260D4" w:rsidRPr="001D6D18" w:rsidRDefault="008260D4" w:rsidP="001D6D18">
            <w:pPr>
              <w:pStyle w:val="AralkYok1"/>
              <w:rPr>
                <w:sz w:val="24"/>
                <w:szCs w:val="24"/>
                <w:lang w:eastAsia="en-US" w:bidi="en-US"/>
              </w:rPr>
            </w:pPr>
            <w:r w:rsidRPr="001D6D18">
              <w:rPr>
                <w:sz w:val="24"/>
                <w:szCs w:val="24"/>
                <w:lang w:eastAsia="en-US" w:bidi="en-US"/>
              </w:rPr>
              <w:t>Haziran</w:t>
            </w:r>
          </w:p>
        </w:tc>
      </w:tr>
      <w:tr w:rsidR="005C4C6F" w:rsidRPr="001D6D18" w14:paraId="3941FF13" w14:textId="77777777" w:rsidTr="00075516">
        <w:trPr>
          <w:trHeight w:val="336"/>
          <w:jc w:val="center"/>
        </w:trPr>
        <w:tc>
          <w:tcPr>
            <w:tcW w:w="2228" w:type="dxa"/>
            <w:shd w:val="clear" w:color="auto" w:fill="D9D9D9" w:themeFill="background1" w:themeFillShade="D9"/>
            <w:noWrap/>
            <w:vAlign w:val="center"/>
          </w:tcPr>
          <w:p w14:paraId="7569B206" w14:textId="77777777" w:rsidR="008260D4" w:rsidRPr="001D6D18" w:rsidRDefault="008260D4" w:rsidP="001D6D18">
            <w:pPr>
              <w:pStyle w:val="AralkYok1"/>
              <w:rPr>
                <w:sz w:val="24"/>
                <w:szCs w:val="24"/>
                <w:lang w:eastAsia="en-US" w:bidi="en-US"/>
              </w:rPr>
            </w:pPr>
            <w:r w:rsidRPr="001D6D18">
              <w:rPr>
                <w:sz w:val="24"/>
                <w:szCs w:val="24"/>
                <w:lang w:eastAsia="en-US" w:bidi="en-US"/>
              </w:rPr>
              <w:t>Haftalar</w:t>
            </w:r>
          </w:p>
        </w:tc>
        <w:tc>
          <w:tcPr>
            <w:tcW w:w="392" w:type="dxa"/>
            <w:shd w:val="clear" w:color="auto" w:fill="D9D9D9" w:themeFill="background1" w:themeFillShade="D9"/>
            <w:vAlign w:val="center"/>
          </w:tcPr>
          <w:p w14:paraId="72DF787A" w14:textId="77777777" w:rsidR="008260D4" w:rsidRPr="001D6D18" w:rsidRDefault="008260D4" w:rsidP="001D6D18">
            <w:pPr>
              <w:pStyle w:val="AralkYok1"/>
              <w:rPr>
                <w:sz w:val="24"/>
                <w:szCs w:val="24"/>
                <w:lang w:eastAsia="en-US" w:bidi="en-US"/>
              </w:rPr>
            </w:pPr>
            <w:r w:rsidRPr="001D6D18">
              <w:rPr>
                <w:sz w:val="24"/>
                <w:szCs w:val="24"/>
                <w:lang w:eastAsia="en-US" w:bidi="en-US"/>
              </w:rPr>
              <w:t>1</w:t>
            </w:r>
          </w:p>
        </w:tc>
        <w:tc>
          <w:tcPr>
            <w:tcW w:w="392" w:type="dxa"/>
            <w:shd w:val="clear" w:color="auto" w:fill="D9D9D9" w:themeFill="background1" w:themeFillShade="D9"/>
            <w:vAlign w:val="center"/>
          </w:tcPr>
          <w:p w14:paraId="021DDA88" w14:textId="77777777" w:rsidR="008260D4" w:rsidRPr="001D6D18" w:rsidRDefault="008260D4" w:rsidP="001D6D18">
            <w:pPr>
              <w:pStyle w:val="AralkYok1"/>
              <w:rPr>
                <w:sz w:val="24"/>
                <w:szCs w:val="24"/>
                <w:lang w:eastAsia="en-US" w:bidi="en-US"/>
              </w:rPr>
            </w:pPr>
            <w:r w:rsidRPr="001D6D18">
              <w:rPr>
                <w:sz w:val="24"/>
                <w:szCs w:val="24"/>
                <w:lang w:eastAsia="en-US" w:bidi="en-US"/>
              </w:rPr>
              <w:t>2</w:t>
            </w:r>
          </w:p>
        </w:tc>
        <w:tc>
          <w:tcPr>
            <w:tcW w:w="380" w:type="dxa"/>
            <w:shd w:val="clear" w:color="auto" w:fill="D9D9D9" w:themeFill="background1" w:themeFillShade="D9"/>
            <w:vAlign w:val="center"/>
          </w:tcPr>
          <w:p w14:paraId="4E5550C6" w14:textId="77777777" w:rsidR="008260D4" w:rsidRPr="001D6D18" w:rsidRDefault="008260D4" w:rsidP="001D6D18">
            <w:pPr>
              <w:pStyle w:val="AralkYok1"/>
              <w:rPr>
                <w:sz w:val="24"/>
                <w:szCs w:val="24"/>
                <w:lang w:eastAsia="en-US" w:bidi="en-US"/>
              </w:rPr>
            </w:pPr>
            <w:r w:rsidRPr="001D6D18">
              <w:rPr>
                <w:sz w:val="24"/>
                <w:szCs w:val="24"/>
                <w:lang w:eastAsia="en-US" w:bidi="en-US"/>
              </w:rPr>
              <w:t>3</w:t>
            </w:r>
          </w:p>
        </w:tc>
        <w:tc>
          <w:tcPr>
            <w:tcW w:w="361" w:type="dxa"/>
            <w:shd w:val="clear" w:color="auto" w:fill="D9D9D9" w:themeFill="background1" w:themeFillShade="D9"/>
            <w:vAlign w:val="center"/>
          </w:tcPr>
          <w:p w14:paraId="3A088CB5" w14:textId="77777777" w:rsidR="008260D4" w:rsidRPr="001D6D18" w:rsidRDefault="008260D4" w:rsidP="001D6D18">
            <w:pPr>
              <w:pStyle w:val="AralkYok1"/>
              <w:rPr>
                <w:sz w:val="24"/>
                <w:szCs w:val="24"/>
                <w:lang w:eastAsia="en-US" w:bidi="en-US"/>
              </w:rPr>
            </w:pPr>
            <w:r w:rsidRPr="001D6D18">
              <w:rPr>
                <w:sz w:val="24"/>
                <w:szCs w:val="24"/>
                <w:lang w:eastAsia="en-US" w:bidi="en-US"/>
              </w:rPr>
              <w:t>4</w:t>
            </w:r>
          </w:p>
        </w:tc>
        <w:tc>
          <w:tcPr>
            <w:tcW w:w="358" w:type="dxa"/>
            <w:shd w:val="clear" w:color="auto" w:fill="D9D9D9" w:themeFill="background1" w:themeFillShade="D9"/>
            <w:vAlign w:val="center"/>
          </w:tcPr>
          <w:p w14:paraId="750ABEE3" w14:textId="77777777" w:rsidR="008260D4" w:rsidRPr="001D6D18" w:rsidRDefault="008260D4" w:rsidP="001D6D18">
            <w:pPr>
              <w:pStyle w:val="AralkYok1"/>
              <w:rPr>
                <w:sz w:val="24"/>
                <w:szCs w:val="24"/>
                <w:lang w:eastAsia="en-US" w:bidi="en-US"/>
              </w:rPr>
            </w:pPr>
            <w:r w:rsidRPr="001D6D18">
              <w:rPr>
                <w:sz w:val="24"/>
                <w:szCs w:val="24"/>
                <w:lang w:eastAsia="en-US" w:bidi="en-US"/>
              </w:rPr>
              <w:t>1</w:t>
            </w:r>
          </w:p>
        </w:tc>
        <w:tc>
          <w:tcPr>
            <w:tcW w:w="387" w:type="dxa"/>
            <w:shd w:val="clear" w:color="auto" w:fill="D9D9D9" w:themeFill="background1" w:themeFillShade="D9"/>
            <w:vAlign w:val="center"/>
          </w:tcPr>
          <w:p w14:paraId="384A0114" w14:textId="77777777" w:rsidR="008260D4" w:rsidRPr="001D6D18" w:rsidRDefault="008260D4" w:rsidP="001D6D18">
            <w:pPr>
              <w:pStyle w:val="AralkYok1"/>
              <w:rPr>
                <w:sz w:val="24"/>
                <w:szCs w:val="24"/>
                <w:lang w:eastAsia="en-US" w:bidi="en-US"/>
              </w:rPr>
            </w:pPr>
            <w:r w:rsidRPr="001D6D18">
              <w:rPr>
                <w:sz w:val="24"/>
                <w:szCs w:val="24"/>
                <w:lang w:eastAsia="en-US" w:bidi="en-US"/>
              </w:rPr>
              <w:t>2</w:t>
            </w:r>
          </w:p>
        </w:tc>
        <w:tc>
          <w:tcPr>
            <w:tcW w:w="387" w:type="dxa"/>
            <w:shd w:val="clear" w:color="auto" w:fill="D9D9D9" w:themeFill="background1" w:themeFillShade="D9"/>
            <w:vAlign w:val="center"/>
          </w:tcPr>
          <w:p w14:paraId="0A18246D" w14:textId="77777777" w:rsidR="008260D4" w:rsidRPr="001D6D18" w:rsidRDefault="008260D4" w:rsidP="001D6D18">
            <w:pPr>
              <w:pStyle w:val="AralkYok1"/>
              <w:rPr>
                <w:sz w:val="24"/>
                <w:szCs w:val="24"/>
                <w:lang w:eastAsia="en-US" w:bidi="en-US"/>
              </w:rPr>
            </w:pPr>
            <w:r w:rsidRPr="001D6D18">
              <w:rPr>
                <w:sz w:val="24"/>
                <w:szCs w:val="24"/>
                <w:lang w:eastAsia="en-US" w:bidi="en-US"/>
              </w:rPr>
              <w:t>3</w:t>
            </w:r>
          </w:p>
        </w:tc>
        <w:tc>
          <w:tcPr>
            <w:tcW w:w="389" w:type="dxa"/>
            <w:shd w:val="clear" w:color="auto" w:fill="D9D9D9" w:themeFill="background1" w:themeFillShade="D9"/>
            <w:vAlign w:val="center"/>
          </w:tcPr>
          <w:p w14:paraId="5B3A1A00" w14:textId="77777777" w:rsidR="008260D4" w:rsidRPr="001D6D18" w:rsidRDefault="008260D4" w:rsidP="001D6D18">
            <w:pPr>
              <w:pStyle w:val="AralkYok1"/>
              <w:rPr>
                <w:sz w:val="24"/>
                <w:szCs w:val="24"/>
                <w:lang w:eastAsia="en-US" w:bidi="en-US"/>
              </w:rPr>
            </w:pPr>
            <w:r w:rsidRPr="001D6D18">
              <w:rPr>
                <w:sz w:val="24"/>
                <w:szCs w:val="24"/>
                <w:lang w:eastAsia="en-US" w:bidi="en-US"/>
              </w:rPr>
              <w:t>4</w:t>
            </w:r>
          </w:p>
        </w:tc>
        <w:tc>
          <w:tcPr>
            <w:tcW w:w="373" w:type="dxa"/>
            <w:gridSpan w:val="2"/>
            <w:shd w:val="clear" w:color="auto" w:fill="D9D9D9" w:themeFill="background1" w:themeFillShade="D9"/>
            <w:vAlign w:val="center"/>
          </w:tcPr>
          <w:p w14:paraId="5F0458E0" w14:textId="77777777" w:rsidR="008260D4" w:rsidRPr="001D6D18" w:rsidRDefault="008260D4" w:rsidP="001D6D18">
            <w:pPr>
              <w:pStyle w:val="AralkYok1"/>
              <w:rPr>
                <w:sz w:val="24"/>
                <w:szCs w:val="24"/>
                <w:lang w:eastAsia="en-US" w:bidi="en-US"/>
              </w:rPr>
            </w:pPr>
            <w:r w:rsidRPr="001D6D18">
              <w:rPr>
                <w:sz w:val="24"/>
                <w:szCs w:val="24"/>
                <w:lang w:eastAsia="en-US" w:bidi="en-US"/>
              </w:rPr>
              <w:t>1</w:t>
            </w:r>
          </w:p>
        </w:tc>
        <w:tc>
          <w:tcPr>
            <w:tcW w:w="373" w:type="dxa"/>
            <w:shd w:val="clear" w:color="auto" w:fill="D9D9D9" w:themeFill="background1" w:themeFillShade="D9"/>
            <w:vAlign w:val="center"/>
          </w:tcPr>
          <w:p w14:paraId="44D27246" w14:textId="77777777" w:rsidR="008260D4" w:rsidRPr="001D6D18" w:rsidRDefault="008260D4" w:rsidP="001D6D18">
            <w:pPr>
              <w:pStyle w:val="AralkYok1"/>
              <w:rPr>
                <w:sz w:val="24"/>
                <w:szCs w:val="24"/>
                <w:lang w:eastAsia="en-US" w:bidi="en-US"/>
              </w:rPr>
            </w:pPr>
            <w:r w:rsidRPr="001D6D18">
              <w:rPr>
                <w:sz w:val="24"/>
                <w:szCs w:val="24"/>
                <w:lang w:eastAsia="en-US" w:bidi="en-US"/>
              </w:rPr>
              <w:t>2</w:t>
            </w:r>
          </w:p>
        </w:tc>
        <w:tc>
          <w:tcPr>
            <w:tcW w:w="373" w:type="dxa"/>
            <w:shd w:val="clear" w:color="auto" w:fill="D9D9D9" w:themeFill="background1" w:themeFillShade="D9"/>
            <w:vAlign w:val="center"/>
          </w:tcPr>
          <w:p w14:paraId="5876CCA8" w14:textId="77777777" w:rsidR="008260D4" w:rsidRPr="001D6D18" w:rsidRDefault="008260D4" w:rsidP="001D6D18">
            <w:pPr>
              <w:pStyle w:val="AralkYok1"/>
              <w:rPr>
                <w:sz w:val="24"/>
                <w:szCs w:val="24"/>
                <w:lang w:eastAsia="en-US" w:bidi="en-US"/>
              </w:rPr>
            </w:pPr>
            <w:r w:rsidRPr="001D6D18">
              <w:rPr>
                <w:sz w:val="24"/>
                <w:szCs w:val="24"/>
                <w:lang w:eastAsia="en-US" w:bidi="en-US"/>
              </w:rPr>
              <w:t>3</w:t>
            </w:r>
          </w:p>
        </w:tc>
        <w:tc>
          <w:tcPr>
            <w:tcW w:w="373" w:type="dxa"/>
            <w:shd w:val="clear" w:color="auto" w:fill="D9D9D9" w:themeFill="background1" w:themeFillShade="D9"/>
            <w:vAlign w:val="center"/>
          </w:tcPr>
          <w:p w14:paraId="60963214" w14:textId="77777777" w:rsidR="008260D4" w:rsidRPr="001D6D18" w:rsidRDefault="008260D4" w:rsidP="001D6D18">
            <w:pPr>
              <w:pStyle w:val="AralkYok1"/>
              <w:rPr>
                <w:sz w:val="24"/>
                <w:szCs w:val="24"/>
                <w:lang w:eastAsia="en-US" w:bidi="en-US"/>
              </w:rPr>
            </w:pPr>
            <w:r w:rsidRPr="001D6D18">
              <w:rPr>
                <w:sz w:val="24"/>
                <w:szCs w:val="24"/>
                <w:lang w:eastAsia="en-US" w:bidi="en-US"/>
              </w:rPr>
              <w:t>4</w:t>
            </w:r>
          </w:p>
        </w:tc>
        <w:tc>
          <w:tcPr>
            <w:tcW w:w="373" w:type="dxa"/>
            <w:gridSpan w:val="2"/>
            <w:shd w:val="clear" w:color="auto" w:fill="D9D9D9" w:themeFill="background1" w:themeFillShade="D9"/>
            <w:vAlign w:val="center"/>
          </w:tcPr>
          <w:p w14:paraId="7D0C1C6D" w14:textId="77777777" w:rsidR="008260D4" w:rsidRPr="001D6D18" w:rsidRDefault="008260D4" w:rsidP="001D6D18">
            <w:pPr>
              <w:pStyle w:val="AralkYok1"/>
              <w:rPr>
                <w:sz w:val="24"/>
                <w:szCs w:val="24"/>
                <w:lang w:eastAsia="en-US" w:bidi="en-US"/>
              </w:rPr>
            </w:pPr>
            <w:r w:rsidRPr="001D6D18">
              <w:rPr>
                <w:sz w:val="24"/>
                <w:szCs w:val="24"/>
                <w:lang w:eastAsia="en-US" w:bidi="en-US"/>
              </w:rPr>
              <w:t>1</w:t>
            </w:r>
          </w:p>
        </w:tc>
        <w:tc>
          <w:tcPr>
            <w:tcW w:w="373" w:type="dxa"/>
            <w:shd w:val="clear" w:color="auto" w:fill="D9D9D9" w:themeFill="background1" w:themeFillShade="D9"/>
            <w:vAlign w:val="center"/>
          </w:tcPr>
          <w:p w14:paraId="54AB88C4" w14:textId="77777777" w:rsidR="008260D4" w:rsidRPr="001D6D18" w:rsidRDefault="008260D4" w:rsidP="001D6D18">
            <w:pPr>
              <w:pStyle w:val="AralkYok1"/>
              <w:rPr>
                <w:sz w:val="24"/>
                <w:szCs w:val="24"/>
                <w:lang w:eastAsia="en-US" w:bidi="en-US"/>
              </w:rPr>
            </w:pPr>
            <w:r w:rsidRPr="001D6D18">
              <w:rPr>
                <w:sz w:val="24"/>
                <w:szCs w:val="24"/>
                <w:lang w:eastAsia="en-US" w:bidi="en-US"/>
              </w:rPr>
              <w:t>2</w:t>
            </w:r>
          </w:p>
        </w:tc>
        <w:tc>
          <w:tcPr>
            <w:tcW w:w="373" w:type="dxa"/>
            <w:shd w:val="clear" w:color="auto" w:fill="D9D9D9" w:themeFill="background1" w:themeFillShade="D9"/>
            <w:vAlign w:val="center"/>
          </w:tcPr>
          <w:p w14:paraId="53AABB1E" w14:textId="77777777" w:rsidR="008260D4" w:rsidRPr="001D6D18" w:rsidRDefault="008260D4" w:rsidP="001D6D18">
            <w:pPr>
              <w:pStyle w:val="AralkYok1"/>
              <w:rPr>
                <w:sz w:val="24"/>
                <w:szCs w:val="24"/>
                <w:lang w:eastAsia="en-US" w:bidi="en-US"/>
              </w:rPr>
            </w:pPr>
            <w:r w:rsidRPr="001D6D18">
              <w:rPr>
                <w:sz w:val="24"/>
                <w:szCs w:val="24"/>
                <w:lang w:eastAsia="en-US" w:bidi="en-US"/>
              </w:rPr>
              <w:t>3</w:t>
            </w:r>
          </w:p>
        </w:tc>
        <w:tc>
          <w:tcPr>
            <w:tcW w:w="373" w:type="dxa"/>
            <w:shd w:val="clear" w:color="auto" w:fill="D9D9D9" w:themeFill="background1" w:themeFillShade="D9"/>
            <w:vAlign w:val="center"/>
          </w:tcPr>
          <w:p w14:paraId="57D947A9" w14:textId="77777777" w:rsidR="008260D4" w:rsidRPr="001D6D18" w:rsidRDefault="008260D4" w:rsidP="001D6D18">
            <w:pPr>
              <w:pStyle w:val="AralkYok1"/>
              <w:rPr>
                <w:sz w:val="24"/>
                <w:szCs w:val="24"/>
                <w:lang w:eastAsia="en-US" w:bidi="en-US"/>
              </w:rPr>
            </w:pPr>
            <w:r w:rsidRPr="001D6D18">
              <w:rPr>
                <w:sz w:val="24"/>
                <w:szCs w:val="24"/>
                <w:lang w:eastAsia="en-US" w:bidi="en-US"/>
              </w:rPr>
              <w:t>4</w:t>
            </w:r>
          </w:p>
        </w:tc>
        <w:tc>
          <w:tcPr>
            <w:tcW w:w="373" w:type="dxa"/>
            <w:gridSpan w:val="2"/>
            <w:shd w:val="clear" w:color="auto" w:fill="D9D9D9" w:themeFill="background1" w:themeFillShade="D9"/>
            <w:vAlign w:val="center"/>
          </w:tcPr>
          <w:p w14:paraId="459F0F76" w14:textId="77777777" w:rsidR="008260D4" w:rsidRPr="001D6D18" w:rsidRDefault="008260D4" w:rsidP="001D6D18">
            <w:pPr>
              <w:pStyle w:val="AralkYok1"/>
              <w:rPr>
                <w:sz w:val="24"/>
                <w:szCs w:val="24"/>
                <w:lang w:eastAsia="en-US" w:bidi="en-US"/>
              </w:rPr>
            </w:pPr>
            <w:r w:rsidRPr="001D6D18">
              <w:rPr>
                <w:sz w:val="24"/>
                <w:szCs w:val="24"/>
                <w:lang w:eastAsia="en-US" w:bidi="en-US"/>
              </w:rPr>
              <w:t>1</w:t>
            </w:r>
          </w:p>
        </w:tc>
        <w:tc>
          <w:tcPr>
            <w:tcW w:w="373" w:type="dxa"/>
            <w:shd w:val="clear" w:color="auto" w:fill="D9D9D9" w:themeFill="background1" w:themeFillShade="D9"/>
            <w:vAlign w:val="center"/>
          </w:tcPr>
          <w:p w14:paraId="0220FF62" w14:textId="77777777" w:rsidR="008260D4" w:rsidRPr="001D6D18" w:rsidRDefault="008260D4" w:rsidP="001D6D18">
            <w:pPr>
              <w:pStyle w:val="AralkYok1"/>
              <w:rPr>
                <w:sz w:val="24"/>
                <w:szCs w:val="24"/>
                <w:lang w:eastAsia="en-US" w:bidi="en-US"/>
              </w:rPr>
            </w:pPr>
            <w:r w:rsidRPr="001D6D18">
              <w:rPr>
                <w:sz w:val="24"/>
                <w:szCs w:val="24"/>
                <w:lang w:eastAsia="en-US" w:bidi="en-US"/>
              </w:rPr>
              <w:t>2</w:t>
            </w:r>
          </w:p>
        </w:tc>
        <w:tc>
          <w:tcPr>
            <w:tcW w:w="342" w:type="dxa"/>
            <w:shd w:val="clear" w:color="auto" w:fill="D9D9D9" w:themeFill="background1" w:themeFillShade="D9"/>
            <w:vAlign w:val="center"/>
          </w:tcPr>
          <w:p w14:paraId="46F1FA17" w14:textId="77777777" w:rsidR="008260D4" w:rsidRPr="001D6D18" w:rsidRDefault="008260D4" w:rsidP="001D6D18">
            <w:pPr>
              <w:pStyle w:val="AralkYok1"/>
              <w:rPr>
                <w:sz w:val="24"/>
                <w:szCs w:val="24"/>
                <w:lang w:eastAsia="en-US" w:bidi="en-US"/>
              </w:rPr>
            </w:pPr>
            <w:r w:rsidRPr="001D6D18">
              <w:rPr>
                <w:sz w:val="24"/>
                <w:szCs w:val="24"/>
                <w:lang w:eastAsia="en-US" w:bidi="en-US"/>
              </w:rPr>
              <w:t>3</w:t>
            </w:r>
          </w:p>
        </w:tc>
        <w:tc>
          <w:tcPr>
            <w:tcW w:w="360" w:type="dxa"/>
            <w:shd w:val="clear" w:color="auto" w:fill="D9D9D9" w:themeFill="background1" w:themeFillShade="D9"/>
            <w:vAlign w:val="center"/>
          </w:tcPr>
          <w:p w14:paraId="4C1413A2" w14:textId="77777777" w:rsidR="008260D4" w:rsidRPr="001D6D18" w:rsidRDefault="008260D4" w:rsidP="001D6D18">
            <w:pPr>
              <w:pStyle w:val="AralkYok1"/>
              <w:rPr>
                <w:sz w:val="24"/>
                <w:szCs w:val="24"/>
                <w:lang w:eastAsia="en-US" w:bidi="en-US"/>
              </w:rPr>
            </w:pPr>
            <w:r w:rsidRPr="001D6D18">
              <w:rPr>
                <w:sz w:val="24"/>
                <w:szCs w:val="24"/>
                <w:lang w:eastAsia="en-US" w:bidi="en-US"/>
              </w:rPr>
              <w:t>4</w:t>
            </w:r>
          </w:p>
        </w:tc>
      </w:tr>
      <w:tr w:rsidR="008260D4" w:rsidRPr="001D6D18" w14:paraId="72B62268" w14:textId="77777777" w:rsidTr="00075516">
        <w:trPr>
          <w:trHeight w:val="337"/>
          <w:jc w:val="center"/>
        </w:trPr>
        <w:tc>
          <w:tcPr>
            <w:tcW w:w="2228" w:type="dxa"/>
            <w:noWrap/>
            <w:vAlign w:val="center"/>
          </w:tcPr>
          <w:p w14:paraId="33E351D9" w14:textId="77777777" w:rsidR="008260D4" w:rsidRPr="001D6D18" w:rsidRDefault="008260D4" w:rsidP="001D6D18">
            <w:pPr>
              <w:pStyle w:val="AralkYok1"/>
              <w:rPr>
                <w:sz w:val="24"/>
                <w:szCs w:val="24"/>
                <w:lang w:eastAsia="en-US" w:bidi="en-US"/>
              </w:rPr>
            </w:pPr>
            <w:r w:rsidRPr="001D6D18">
              <w:rPr>
                <w:sz w:val="24"/>
                <w:szCs w:val="24"/>
                <w:lang w:eastAsia="en-US" w:bidi="en-US"/>
              </w:rPr>
              <w:t>Uygulama Planı Hazırlanması</w:t>
            </w:r>
          </w:p>
        </w:tc>
        <w:tc>
          <w:tcPr>
            <w:tcW w:w="392" w:type="dxa"/>
            <w:vAlign w:val="center"/>
          </w:tcPr>
          <w:p w14:paraId="32C7B26C" w14:textId="77777777" w:rsidR="008260D4" w:rsidRPr="001D6D18" w:rsidRDefault="008260D4" w:rsidP="001D6D18">
            <w:pPr>
              <w:pStyle w:val="AralkYok1"/>
              <w:rPr>
                <w:sz w:val="24"/>
                <w:szCs w:val="24"/>
                <w:lang w:eastAsia="en-US" w:bidi="en-US"/>
              </w:rPr>
            </w:pPr>
            <w:r w:rsidRPr="001D6D18">
              <w:rPr>
                <w:sz w:val="24"/>
                <w:szCs w:val="24"/>
                <w:lang w:eastAsia="en-US" w:bidi="en-US"/>
              </w:rPr>
              <w:t>x</w:t>
            </w:r>
          </w:p>
        </w:tc>
        <w:tc>
          <w:tcPr>
            <w:tcW w:w="392" w:type="dxa"/>
            <w:vAlign w:val="center"/>
          </w:tcPr>
          <w:p w14:paraId="3214A2BD" w14:textId="77777777" w:rsidR="008260D4" w:rsidRPr="001D6D18" w:rsidRDefault="008260D4" w:rsidP="001D6D18">
            <w:pPr>
              <w:pStyle w:val="AralkYok1"/>
              <w:rPr>
                <w:sz w:val="24"/>
                <w:szCs w:val="24"/>
                <w:lang w:eastAsia="en-US" w:bidi="en-US"/>
              </w:rPr>
            </w:pPr>
            <w:r w:rsidRPr="001D6D18">
              <w:rPr>
                <w:sz w:val="24"/>
                <w:szCs w:val="24"/>
                <w:lang w:eastAsia="en-US" w:bidi="en-US"/>
              </w:rPr>
              <w:t>x</w:t>
            </w:r>
          </w:p>
        </w:tc>
        <w:tc>
          <w:tcPr>
            <w:tcW w:w="380" w:type="dxa"/>
            <w:vAlign w:val="center"/>
          </w:tcPr>
          <w:p w14:paraId="5CB40DC4" w14:textId="77777777" w:rsidR="008260D4" w:rsidRPr="001D6D18" w:rsidRDefault="008260D4" w:rsidP="001D6D18">
            <w:pPr>
              <w:pStyle w:val="AralkYok1"/>
              <w:rPr>
                <w:sz w:val="24"/>
                <w:szCs w:val="24"/>
                <w:lang w:eastAsia="en-US" w:bidi="en-US"/>
              </w:rPr>
            </w:pPr>
            <w:r w:rsidRPr="001D6D18">
              <w:rPr>
                <w:sz w:val="24"/>
                <w:szCs w:val="24"/>
                <w:lang w:eastAsia="en-US" w:bidi="en-US"/>
              </w:rPr>
              <w:t>x</w:t>
            </w:r>
          </w:p>
        </w:tc>
        <w:tc>
          <w:tcPr>
            <w:tcW w:w="361" w:type="dxa"/>
            <w:vAlign w:val="center"/>
          </w:tcPr>
          <w:p w14:paraId="028101A2" w14:textId="77777777" w:rsidR="008260D4" w:rsidRPr="001D6D18" w:rsidRDefault="008260D4" w:rsidP="001D6D18">
            <w:pPr>
              <w:pStyle w:val="AralkYok1"/>
              <w:rPr>
                <w:sz w:val="24"/>
                <w:szCs w:val="24"/>
                <w:lang w:eastAsia="en-US" w:bidi="en-US"/>
              </w:rPr>
            </w:pPr>
          </w:p>
        </w:tc>
        <w:tc>
          <w:tcPr>
            <w:tcW w:w="358" w:type="dxa"/>
            <w:vAlign w:val="center"/>
          </w:tcPr>
          <w:p w14:paraId="2A2846C5" w14:textId="77777777" w:rsidR="008260D4" w:rsidRPr="001D6D18" w:rsidRDefault="008260D4" w:rsidP="001D6D18">
            <w:pPr>
              <w:pStyle w:val="AralkYok1"/>
              <w:rPr>
                <w:sz w:val="24"/>
                <w:szCs w:val="24"/>
                <w:lang w:eastAsia="en-US" w:bidi="en-US"/>
              </w:rPr>
            </w:pPr>
          </w:p>
        </w:tc>
        <w:tc>
          <w:tcPr>
            <w:tcW w:w="387" w:type="dxa"/>
            <w:vAlign w:val="center"/>
          </w:tcPr>
          <w:p w14:paraId="662FBFC5" w14:textId="77777777" w:rsidR="008260D4" w:rsidRPr="001D6D18" w:rsidRDefault="008260D4" w:rsidP="001D6D18">
            <w:pPr>
              <w:pStyle w:val="AralkYok1"/>
              <w:rPr>
                <w:sz w:val="24"/>
                <w:szCs w:val="24"/>
                <w:lang w:eastAsia="en-US" w:bidi="en-US"/>
              </w:rPr>
            </w:pPr>
          </w:p>
        </w:tc>
        <w:tc>
          <w:tcPr>
            <w:tcW w:w="387" w:type="dxa"/>
            <w:vAlign w:val="center"/>
          </w:tcPr>
          <w:p w14:paraId="50DCCEFE" w14:textId="77777777" w:rsidR="008260D4" w:rsidRPr="001D6D18" w:rsidRDefault="008260D4" w:rsidP="001D6D18">
            <w:pPr>
              <w:pStyle w:val="AralkYok1"/>
              <w:rPr>
                <w:sz w:val="24"/>
                <w:szCs w:val="24"/>
                <w:lang w:eastAsia="en-US" w:bidi="en-US"/>
              </w:rPr>
            </w:pPr>
          </w:p>
        </w:tc>
        <w:tc>
          <w:tcPr>
            <w:tcW w:w="389" w:type="dxa"/>
            <w:vAlign w:val="center"/>
          </w:tcPr>
          <w:p w14:paraId="41FDCBBA" w14:textId="77777777" w:rsidR="008260D4" w:rsidRPr="001D6D18" w:rsidRDefault="008260D4" w:rsidP="001D6D18">
            <w:pPr>
              <w:pStyle w:val="AralkYok1"/>
              <w:rPr>
                <w:sz w:val="24"/>
                <w:szCs w:val="24"/>
                <w:lang w:eastAsia="en-US" w:bidi="en-US"/>
              </w:rPr>
            </w:pPr>
          </w:p>
        </w:tc>
        <w:tc>
          <w:tcPr>
            <w:tcW w:w="373" w:type="dxa"/>
            <w:gridSpan w:val="2"/>
            <w:vAlign w:val="center"/>
          </w:tcPr>
          <w:p w14:paraId="407D7629" w14:textId="77777777" w:rsidR="008260D4" w:rsidRPr="001D6D18" w:rsidRDefault="008260D4" w:rsidP="001D6D18">
            <w:pPr>
              <w:pStyle w:val="AralkYok1"/>
              <w:rPr>
                <w:sz w:val="24"/>
                <w:szCs w:val="24"/>
                <w:lang w:eastAsia="en-US" w:bidi="en-US"/>
              </w:rPr>
            </w:pPr>
          </w:p>
        </w:tc>
        <w:tc>
          <w:tcPr>
            <w:tcW w:w="373" w:type="dxa"/>
            <w:vAlign w:val="center"/>
          </w:tcPr>
          <w:p w14:paraId="282AE9B3" w14:textId="77777777" w:rsidR="008260D4" w:rsidRPr="001D6D18" w:rsidRDefault="008260D4" w:rsidP="001D6D18">
            <w:pPr>
              <w:pStyle w:val="AralkYok1"/>
              <w:rPr>
                <w:sz w:val="24"/>
                <w:szCs w:val="24"/>
                <w:lang w:eastAsia="en-US" w:bidi="en-US"/>
              </w:rPr>
            </w:pPr>
          </w:p>
        </w:tc>
        <w:tc>
          <w:tcPr>
            <w:tcW w:w="373" w:type="dxa"/>
            <w:vAlign w:val="center"/>
          </w:tcPr>
          <w:p w14:paraId="11543399" w14:textId="77777777" w:rsidR="008260D4" w:rsidRPr="001D6D18" w:rsidRDefault="008260D4" w:rsidP="001D6D18">
            <w:pPr>
              <w:pStyle w:val="AralkYok1"/>
              <w:rPr>
                <w:sz w:val="24"/>
                <w:szCs w:val="24"/>
                <w:lang w:eastAsia="en-US" w:bidi="en-US"/>
              </w:rPr>
            </w:pPr>
          </w:p>
        </w:tc>
        <w:tc>
          <w:tcPr>
            <w:tcW w:w="373" w:type="dxa"/>
            <w:vAlign w:val="center"/>
          </w:tcPr>
          <w:p w14:paraId="664C3791" w14:textId="77777777" w:rsidR="008260D4" w:rsidRPr="001D6D18" w:rsidRDefault="008260D4" w:rsidP="001D6D18">
            <w:pPr>
              <w:pStyle w:val="AralkYok1"/>
              <w:rPr>
                <w:sz w:val="24"/>
                <w:szCs w:val="24"/>
                <w:lang w:eastAsia="en-US" w:bidi="en-US"/>
              </w:rPr>
            </w:pPr>
          </w:p>
        </w:tc>
        <w:tc>
          <w:tcPr>
            <w:tcW w:w="373" w:type="dxa"/>
            <w:gridSpan w:val="2"/>
            <w:vAlign w:val="center"/>
          </w:tcPr>
          <w:p w14:paraId="14FC9E5B" w14:textId="77777777" w:rsidR="008260D4" w:rsidRPr="001D6D18" w:rsidRDefault="008260D4" w:rsidP="001D6D18">
            <w:pPr>
              <w:pStyle w:val="AralkYok1"/>
              <w:rPr>
                <w:sz w:val="24"/>
                <w:szCs w:val="24"/>
                <w:lang w:eastAsia="en-US" w:bidi="en-US"/>
              </w:rPr>
            </w:pPr>
          </w:p>
        </w:tc>
        <w:tc>
          <w:tcPr>
            <w:tcW w:w="373" w:type="dxa"/>
            <w:vAlign w:val="center"/>
          </w:tcPr>
          <w:p w14:paraId="3A53B305" w14:textId="77777777" w:rsidR="008260D4" w:rsidRPr="001D6D18" w:rsidRDefault="008260D4" w:rsidP="001D6D18">
            <w:pPr>
              <w:pStyle w:val="AralkYok1"/>
              <w:rPr>
                <w:sz w:val="24"/>
                <w:szCs w:val="24"/>
                <w:lang w:eastAsia="en-US" w:bidi="en-US"/>
              </w:rPr>
            </w:pPr>
          </w:p>
        </w:tc>
        <w:tc>
          <w:tcPr>
            <w:tcW w:w="373" w:type="dxa"/>
            <w:vAlign w:val="center"/>
          </w:tcPr>
          <w:p w14:paraId="380795DE" w14:textId="77777777" w:rsidR="008260D4" w:rsidRPr="001D6D18" w:rsidRDefault="008260D4" w:rsidP="001D6D18">
            <w:pPr>
              <w:pStyle w:val="AralkYok1"/>
              <w:rPr>
                <w:sz w:val="24"/>
                <w:szCs w:val="24"/>
                <w:lang w:eastAsia="en-US" w:bidi="en-US"/>
              </w:rPr>
            </w:pPr>
          </w:p>
        </w:tc>
        <w:tc>
          <w:tcPr>
            <w:tcW w:w="373" w:type="dxa"/>
            <w:vAlign w:val="center"/>
          </w:tcPr>
          <w:p w14:paraId="160D3154" w14:textId="77777777" w:rsidR="008260D4" w:rsidRPr="001D6D18" w:rsidRDefault="008260D4" w:rsidP="001D6D18">
            <w:pPr>
              <w:pStyle w:val="AralkYok1"/>
              <w:rPr>
                <w:sz w:val="24"/>
                <w:szCs w:val="24"/>
                <w:lang w:eastAsia="en-US" w:bidi="en-US"/>
              </w:rPr>
            </w:pPr>
          </w:p>
        </w:tc>
        <w:tc>
          <w:tcPr>
            <w:tcW w:w="373" w:type="dxa"/>
            <w:gridSpan w:val="2"/>
            <w:vAlign w:val="center"/>
          </w:tcPr>
          <w:p w14:paraId="132A2887" w14:textId="77777777" w:rsidR="008260D4" w:rsidRPr="001D6D18" w:rsidRDefault="008260D4" w:rsidP="001D6D18">
            <w:pPr>
              <w:pStyle w:val="AralkYok1"/>
              <w:rPr>
                <w:sz w:val="24"/>
                <w:szCs w:val="24"/>
                <w:lang w:eastAsia="en-US" w:bidi="en-US"/>
              </w:rPr>
            </w:pPr>
          </w:p>
        </w:tc>
        <w:tc>
          <w:tcPr>
            <w:tcW w:w="373" w:type="dxa"/>
            <w:vAlign w:val="center"/>
          </w:tcPr>
          <w:p w14:paraId="536181AF" w14:textId="77777777" w:rsidR="008260D4" w:rsidRPr="001D6D18" w:rsidRDefault="008260D4" w:rsidP="001D6D18">
            <w:pPr>
              <w:pStyle w:val="AralkYok1"/>
              <w:rPr>
                <w:sz w:val="24"/>
                <w:szCs w:val="24"/>
                <w:lang w:eastAsia="en-US" w:bidi="en-US"/>
              </w:rPr>
            </w:pPr>
          </w:p>
        </w:tc>
        <w:tc>
          <w:tcPr>
            <w:tcW w:w="342" w:type="dxa"/>
            <w:vAlign w:val="center"/>
          </w:tcPr>
          <w:p w14:paraId="5EB8EAB8" w14:textId="77777777" w:rsidR="008260D4" w:rsidRPr="001D6D18" w:rsidRDefault="008260D4" w:rsidP="001D6D18">
            <w:pPr>
              <w:pStyle w:val="AralkYok1"/>
              <w:rPr>
                <w:sz w:val="24"/>
                <w:szCs w:val="24"/>
                <w:lang w:eastAsia="en-US" w:bidi="en-US"/>
              </w:rPr>
            </w:pPr>
          </w:p>
        </w:tc>
        <w:tc>
          <w:tcPr>
            <w:tcW w:w="360" w:type="dxa"/>
            <w:vAlign w:val="center"/>
          </w:tcPr>
          <w:p w14:paraId="77116E01" w14:textId="77777777" w:rsidR="008260D4" w:rsidRPr="001D6D18" w:rsidRDefault="008260D4" w:rsidP="001D6D18">
            <w:pPr>
              <w:pStyle w:val="AralkYok1"/>
              <w:rPr>
                <w:sz w:val="24"/>
                <w:szCs w:val="24"/>
                <w:lang w:eastAsia="en-US" w:bidi="en-US"/>
              </w:rPr>
            </w:pPr>
          </w:p>
        </w:tc>
      </w:tr>
      <w:tr w:rsidR="008260D4" w:rsidRPr="001D6D18" w14:paraId="6436E5B9" w14:textId="77777777" w:rsidTr="00075516">
        <w:trPr>
          <w:trHeight w:val="337"/>
          <w:jc w:val="center"/>
        </w:trPr>
        <w:tc>
          <w:tcPr>
            <w:tcW w:w="2228" w:type="dxa"/>
            <w:noWrap/>
            <w:vAlign w:val="center"/>
          </w:tcPr>
          <w:p w14:paraId="5052EE56" w14:textId="77777777" w:rsidR="008260D4" w:rsidRPr="001D6D18" w:rsidRDefault="008260D4" w:rsidP="001D6D18">
            <w:pPr>
              <w:pStyle w:val="AralkYok1"/>
              <w:rPr>
                <w:sz w:val="24"/>
                <w:szCs w:val="24"/>
                <w:lang w:eastAsia="en-US" w:bidi="en-US"/>
              </w:rPr>
            </w:pPr>
            <w:r w:rsidRPr="001D6D18">
              <w:rPr>
                <w:sz w:val="24"/>
                <w:szCs w:val="24"/>
                <w:lang w:eastAsia="en-US" w:bidi="en-US"/>
              </w:rPr>
              <w:t>EPDB onayı</w:t>
            </w:r>
          </w:p>
        </w:tc>
        <w:tc>
          <w:tcPr>
            <w:tcW w:w="392" w:type="dxa"/>
            <w:vAlign w:val="center"/>
          </w:tcPr>
          <w:p w14:paraId="188E2B24" w14:textId="77777777" w:rsidR="008260D4" w:rsidRPr="001D6D18" w:rsidRDefault="008260D4" w:rsidP="001D6D18">
            <w:pPr>
              <w:pStyle w:val="AralkYok1"/>
              <w:rPr>
                <w:sz w:val="24"/>
                <w:szCs w:val="24"/>
                <w:lang w:eastAsia="en-US" w:bidi="en-US"/>
              </w:rPr>
            </w:pPr>
          </w:p>
        </w:tc>
        <w:tc>
          <w:tcPr>
            <w:tcW w:w="392" w:type="dxa"/>
            <w:vAlign w:val="center"/>
          </w:tcPr>
          <w:p w14:paraId="2119CC03" w14:textId="77777777" w:rsidR="008260D4" w:rsidRPr="001D6D18" w:rsidRDefault="008260D4" w:rsidP="001D6D18">
            <w:pPr>
              <w:pStyle w:val="AralkYok1"/>
              <w:rPr>
                <w:sz w:val="24"/>
                <w:szCs w:val="24"/>
                <w:lang w:eastAsia="en-US" w:bidi="en-US"/>
              </w:rPr>
            </w:pPr>
          </w:p>
        </w:tc>
        <w:tc>
          <w:tcPr>
            <w:tcW w:w="380" w:type="dxa"/>
            <w:vAlign w:val="center"/>
          </w:tcPr>
          <w:p w14:paraId="75B450F3" w14:textId="77777777" w:rsidR="008260D4" w:rsidRPr="001D6D18" w:rsidRDefault="008260D4" w:rsidP="001D6D18">
            <w:pPr>
              <w:pStyle w:val="AralkYok1"/>
              <w:rPr>
                <w:sz w:val="24"/>
                <w:szCs w:val="24"/>
                <w:lang w:eastAsia="en-US" w:bidi="en-US"/>
              </w:rPr>
            </w:pPr>
          </w:p>
        </w:tc>
        <w:tc>
          <w:tcPr>
            <w:tcW w:w="361" w:type="dxa"/>
            <w:vAlign w:val="center"/>
          </w:tcPr>
          <w:p w14:paraId="21926D85" w14:textId="77777777" w:rsidR="008260D4" w:rsidRPr="001D6D18" w:rsidRDefault="008260D4" w:rsidP="001D6D18">
            <w:pPr>
              <w:pStyle w:val="AralkYok1"/>
              <w:rPr>
                <w:sz w:val="24"/>
                <w:szCs w:val="24"/>
                <w:lang w:eastAsia="en-US" w:bidi="en-US"/>
              </w:rPr>
            </w:pPr>
            <w:r w:rsidRPr="001D6D18">
              <w:rPr>
                <w:sz w:val="24"/>
                <w:szCs w:val="24"/>
                <w:lang w:eastAsia="en-US" w:bidi="en-US"/>
              </w:rPr>
              <w:t>x</w:t>
            </w:r>
          </w:p>
        </w:tc>
        <w:tc>
          <w:tcPr>
            <w:tcW w:w="358" w:type="dxa"/>
            <w:vAlign w:val="center"/>
          </w:tcPr>
          <w:p w14:paraId="098048E2" w14:textId="77777777" w:rsidR="008260D4" w:rsidRPr="001D6D18" w:rsidRDefault="008260D4" w:rsidP="001D6D18">
            <w:pPr>
              <w:pStyle w:val="AralkYok1"/>
              <w:rPr>
                <w:sz w:val="24"/>
                <w:szCs w:val="24"/>
                <w:lang w:eastAsia="en-US" w:bidi="en-US"/>
              </w:rPr>
            </w:pPr>
            <w:r w:rsidRPr="001D6D18">
              <w:rPr>
                <w:sz w:val="24"/>
                <w:szCs w:val="24"/>
                <w:lang w:eastAsia="en-US" w:bidi="en-US"/>
              </w:rPr>
              <w:t>x</w:t>
            </w:r>
          </w:p>
        </w:tc>
        <w:tc>
          <w:tcPr>
            <w:tcW w:w="387" w:type="dxa"/>
            <w:vAlign w:val="center"/>
          </w:tcPr>
          <w:p w14:paraId="1978B71B" w14:textId="77777777" w:rsidR="008260D4" w:rsidRPr="001D6D18" w:rsidRDefault="008260D4" w:rsidP="001D6D18">
            <w:pPr>
              <w:pStyle w:val="AralkYok1"/>
              <w:rPr>
                <w:sz w:val="24"/>
                <w:szCs w:val="24"/>
                <w:lang w:eastAsia="en-US" w:bidi="en-US"/>
              </w:rPr>
            </w:pPr>
            <w:r w:rsidRPr="001D6D18">
              <w:rPr>
                <w:sz w:val="24"/>
                <w:szCs w:val="24"/>
                <w:lang w:eastAsia="en-US" w:bidi="en-US"/>
              </w:rPr>
              <w:t>x</w:t>
            </w:r>
          </w:p>
        </w:tc>
        <w:tc>
          <w:tcPr>
            <w:tcW w:w="387" w:type="dxa"/>
            <w:vAlign w:val="center"/>
          </w:tcPr>
          <w:p w14:paraId="471558B5" w14:textId="77777777" w:rsidR="008260D4" w:rsidRPr="001D6D18" w:rsidRDefault="008260D4" w:rsidP="001D6D18">
            <w:pPr>
              <w:pStyle w:val="AralkYok1"/>
              <w:rPr>
                <w:sz w:val="24"/>
                <w:szCs w:val="24"/>
                <w:lang w:eastAsia="en-US" w:bidi="en-US"/>
              </w:rPr>
            </w:pPr>
            <w:r w:rsidRPr="001D6D18">
              <w:rPr>
                <w:sz w:val="24"/>
                <w:szCs w:val="24"/>
                <w:lang w:eastAsia="en-US" w:bidi="en-US"/>
              </w:rPr>
              <w:t>x</w:t>
            </w:r>
          </w:p>
        </w:tc>
        <w:tc>
          <w:tcPr>
            <w:tcW w:w="389" w:type="dxa"/>
            <w:vAlign w:val="center"/>
          </w:tcPr>
          <w:p w14:paraId="18F8DFB0" w14:textId="77777777" w:rsidR="008260D4" w:rsidRPr="001D6D18" w:rsidRDefault="008260D4" w:rsidP="001D6D18">
            <w:pPr>
              <w:pStyle w:val="AralkYok1"/>
              <w:rPr>
                <w:sz w:val="24"/>
                <w:szCs w:val="24"/>
                <w:lang w:eastAsia="en-US" w:bidi="en-US"/>
              </w:rPr>
            </w:pPr>
          </w:p>
        </w:tc>
        <w:tc>
          <w:tcPr>
            <w:tcW w:w="373" w:type="dxa"/>
            <w:gridSpan w:val="2"/>
            <w:vAlign w:val="center"/>
          </w:tcPr>
          <w:p w14:paraId="1EAA24CD" w14:textId="77777777" w:rsidR="008260D4" w:rsidRPr="001D6D18" w:rsidRDefault="008260D4" w:rsidP="001D6D18">
            <w:pPr>
              <w:pStyle w:val="AralkYok1"/>
              <w:rPr>
                <w:sz w:val="24"/>
                <w:szCs w:val="24"/>
                <w:lang w:eastAsia="en-US" w:bidi="en-US"/>
              </w:rPr>
            </w:pPr>
          </w:p>
        </w:tc>
        <w:tc>
          <w:tcPr>
            <w:tcW w:w="373" w:type="dxa"/>
            <w:vAlign w:val="center"/>
          </w:tcPr>
          <w:p w14:paraId="0052995A" w14:textId="77777777" w:rsidR="008260D4" w:rsidRPr="001D6D18" w:rsidRDefault="008260D4" w:rsidP="001D6D18">
            <w:pPr>
              <w:pStyle w:val="AralkYok1"/>
              <w:rPr>
                <w:sz w:val="24"/>
                <w:szCs w:val="24"/>
                <w:lang w:eastAsia="en-US" w:bidi="en-US"/>
              </w:rPr>
            </w:pPr>
          </w:p>
        </w:tc>
        <w:tc>
          <w:tcPr>
            <w:tcW w:w="373" w:type="dxa"/>
            <w:vAlign w:val="center"/>
          </w:tcPr>
          <w:p w14:paraId="7BD1D31B" w14:textId="77777777" w:rsidR="008260D4" w:rsidRPr="001D6D18" w:rsidRDefault="008260D4" w:rsidP="001D6D18">
            <w:pPr>
              <w:pStyle w:val="AralkYok1"/>
              <w:rPr>
                <w:sz w:val="24"/>
                <w:szCs w:val="24"/>
                <w:lang w:eastAsia="en-US" w:bidi="en-US"/>
              </w:rPr>
            </w:pPr>
          </w:p>
        </w:tc>
        <w:tc>
          <w:tcPr>
            <w:tcW w:w="373" w:type="dxa"/>
            <w:vAlign w:val="center"/>
          </w:tcPr>
          <w:p w14:paraId="3B9CA29B" w14:textId="77777777" w:rsidR="008260D4" w:rsidRPr="001D6D18" w:rsidRDefault="008260D4" w:rsidP="001D6D18">
            <w:pPr>
              <w:pStyle w:val="AralkYok1"/>
              <w:rPr>
                <w:sz w:val="24"/>
                <w:szCs w:val="24"/>
                <w:lang w:eastAsia="en-US" w:bidi="en-US"/>
              </w:rPr>
            </w:pPr>
          </w:p>
        </w:tc>
        <w:tc>
          <w:tcPr>
            <w:tcW w:w="373" w:type="dxa"/>
            <w:gridSpan w:val="2"/>
            <w:vAlign w:val="center"/>
          </w:tcPr>
          <w:p w14:paraId="0316D679" w14:textId="77777777" w:rsidR="008260D4" w:rsidRPr="001D6D18" w:rsidRDefault="008260D4" w:rsidP="001D6D18">
            <w:pPr>
              <w:pStyle w:val="AralkYok1"/>
              <w:rPr>
                <w:sz w:val="24"/>
                <w:szCs w:val="24"/>
                <w:lang w:eastAsia="en-US" w:bidi="en-US"/>
              </w:rPr>
            </w:pPr>
          </w:p>
        </w:tc>
        <w:tc>
          <w:tcPr>
            <w:tcW w:w="373" w:type="dxa"/>
            <w:vAlign w:val="center"/>
          </w:tcPr>
          <w:p w14:paraId="1E2EA259" w14:textId="77777777" w:rsidR="008260D4" w:rsidRPr="001D6D18" w:rsidRDefault="008260D4" w:rsidP="001D6D18">
            <w:pPr>
              <w:pStyle w:val="AralkYok1"/>
              <w:rPr>
                <w:sz w:val="24"/>
                <w:szCs w:val="24"/>
                <w:lang w:eastAsia="en-US" w:bidi="en-US"/>
              </w:rPr>
            </w:pPr>
          </w:p>
        </w:tc>
        <w:tc>
          <w:tcPr>
            <w:tcW w:w="373" w:type="dxa"/>
            <w:vAlign w:val="center"/>
          </w:tcPr>
          <w:p w14:paraId="7E16E142" w14:textId="77777777" w:rsidR="008260D4" w:rsidRPr="001D6D18" w:rsidRDefault="008260D4" w:rsidP="001D6D18">
            <w:pPr>
              <w:pStyle w:val="AralkYok1"/>
              <w:rPr>
                <w:sz w:val="24"/>
                <w:szCs w:val="24"/>
                <w:lang w:eastAsia="en-US" w:bidi="en-US"/>
              </w:rPr>
            </w:pPr>
          </w:p>
        </w:tc>
        <w:tc>
          <w:tcPr>
            <w:tcW w:w="373" w:type="dxa"/>
            <w:vAlign w:val="center"/>
          </w:tcPr>
          <w:p w14:paraId="4ECCA945" w14:textId="77777777" w:rsidR="008260D4" w:rsidRPr="001D6D18" w:rsidRDefault="008260D4" w:rsidP="001D6D18">
            <w:pPr>
              <w:pStyle w:val="AralkYok1"/>
              <w:rPr>
                <w:sz w:val="24"/>
                <w:szCs w:val="24"/>
                <w:lang w:eastAsia="en-US" w:bidi="en-US"/>
              </w:rPr>
            </w:pPr>
          </w:p>
        </w:tc>
        <w:tc>
          <w:tcPr>
            <w:tcW w:w="373" w:type="dxa"/>
            <w:gridSpan w:val="2"/>
            <w:vAlign w:val="center"/>
          </w:tcPr>
          <w:p w14:paraId="1C86A57E" w14:textId="77777777" w:rsidR="008260D4" w:rsidRPr="001D6D18" w:rsidRDefault="008260D4" w:rsidP="001D6D18">
            <w:pPr>
              <w:pStyle w:val="AralkYok1"/>
              <w:rPr>
                <w:sz w:val="24"/>
                <w:szCs w:val="24"/>
                <w:lang w:eastAsia="en-US" w:bidi="en-US"/>
              </w:rPr>
            </w:pPr>
          </w:p>
        </w:tc>
        <w:tc>
          <w:tcPr>
            <w:tcW w:w="373" w:type="dxa"/>
            <w:vAlign w:val="center"/>
          </w:tcPr>
          <w:p w14:paraId="74879C0D" w14:textId="77777777" w:rsidR="008260D4" w:rsidRPr="001D6D18" w:rsidRDefault="008260D4" w:rsidP="001D6D18">
            <w:pPr>
              <w:pStyle w:val="AralkYok1"/>
              <w:rPr>
                <w:sz w:val="24"/>
                <w:szCs w:val="24"/>
                <w:lang w:eastAsia="en-US" w:bidi="en-US"/>
              </w:rPr>
            </w:pPr>
          </w:p>
        </w:tc>
        <w:tc>
          <w:tcPr>
            <w:tcW w:w="342" w:type="dxa"/>
            <w:vAlign w:val="center"/>
          </w:tcPr>
          <w:p w14:paraId="117A914B" w14:textId="77777777" w:rsidR="008260D4" w:rsidRPr="001D6D18" w:rsidRDefault="008260D4" w:rsidP="001D6D18">
            <w:pPr>
              <w:pStyle w:val="AralkYok1"/>
              <w:rPr>
                <w:sz w:val="24"/>
                <w:szCs w:val="24"/>
                <w:lang w:eastAsia="en-US" w:bidi="en-US"/>
              </w:rPr>
            </w:pPr>
          </w:p>
        </w:tc>
        <w:tc>
          <w:tcPr>
            <w:tcW w:w="360" w:type="dxa"/>
            <w:vAlign w:val="center"/>
          </w:tcPr>
          <w:p w14:paraId="26249362" w14:textId="77777777" w:rsidR="008260D4" w:rsidRPr="001D6D18" w:rsidRDefault="008260D4" w:rsidP="001D6D18">
            <w:pPr>
              <w:pStyle w:val="AralkYok1"/>
              <w:rPr>
                <w:sz w:val="24"/>
                <w:szCs w:val="24"/>
                <w:lang w:eastAsia="en-US" w:bidi="en-US"/>
              </w:rPr>
            </w:pPr>
          </w:p>
        </w:tc>
      </w:tr>
      <w:tr w:rsidR="008260D4" w:rsidRPr="001D6D18" w14:paraId="1A91F146" w14:textId="77777777" w:rsidTr="00075516">
        <w:trPr>
          <w:trHeight w:val="337"/>
          <w:jc w:val="center"/>
        </w:trPr>
        <w:tc>
          <w:tcPr>
            <w:tcW w:w="2228" w:type="dxa"/>
            <w:noWrap/>
            <w:vAlign w:val="center"/>
          </w:tcPr>
          <w:p w14:paraId="2917E338" w14:textId="77777777" w:rsidR="008260D4" w:rsidRPr="001D6D18" w:rsidRDefault="008260D4" w:rsidP="001D6D18">
            <w:pPr>
              <w:pStyle w:val="AralkYok1"/>
              <w:rPr>
                <w:color w:val="000000"/>
                <w:sz w:val="24"/>
                <w:szCs w:val="24"/>
                <w:lang w:eastAsia="en-US" w:bidi="en-US"/>
              </w:rPr>
            </w:pPr>
            <w:r w:rsidRPr="001D6D18">
              <w:rPr>
                <w:color w:val="000000"/>
                <w:sz w:val="24"/>
                <w:szCs w:val="24"/>
                <w:lang w:eastAsia="en-US" w:bidi="en-US"/>
              </w:rPr>
              <w:t>İlan ve Başvuru</w:t>
            </w:r>
          </w:p>
        </w:tc>
        <w:tc>
          <w:tcPr>
            <w:tcW w:w="392" w:type="dxa"/>
            <w:vAlign w:val="center"/>
          </w:tcPr>
          <w:p w14:paraId="14749C3C" w14:textId="77777777" w:rsidR="008260D4" w:rsidRPr="001D6D18" w:rsidRDefault="008260D4" w:rsidP="001D6D18">
            <w:pPr>
              <w:pStyle w:val="AralkYok1"/>
              <w:rPr>
                <w:color w:val="000000"/>
                <w:sz w:val="24"/>
                <w:szCs w:val="24"/>
                <w:lang w:eastAsia="en-US" w:bidi="en-US"/>
              </w:rPr>
            </w:pPr>
          </w:p>
        </w:tc>
        <w:tc>
          <w:tcPr>
            <w:tcW w:w="392" w:type="dxa"/>
            <w:vAlign w:val="center"/>
          </w:tcPr>
          <w:p w14:paraId="589A68CF" w14:textId="77777777" w:rsidR="008260D4" w:rsidRPr="001D6D18" w:rsidRDefault="008260D4" w:rsidP="001D6D18">
            <w:pPr>
              <w:pStyle w:val="AralkYok1"/>
              <w:rPr>
                <w:color w:val="000000"/>
                <w:sz w:val="24"/>
                <w:szCs w:val="24"/>
                <w:lang w:eastAsia="en-US" w:bidi="en-US"/>
              </w:rPr>
            </w:pPr>
          </w:p>
        </w:tc>
        <w:tc>
          <w:tcPr>
            <w:tcW w:w="380" w:type="dxa"/>
            <w:vAlign w:val="center"/>
          </w:tcPr>
          <w:p w14:paraId="36B3C430" w14:textId="77777777" w:rsidR="008260D4" w:rsidRPr="001D6D18" w:rsidRDefault="008260D4" w:rsidP="001D6D18">
            <w:pPr>
              <w:pStyle w:val="AralkYok1"/>
              <w:rPr>
                <w:color w:val="000000"/>
                <w:sz w:val="24"/>
                <w:szCs w:val="24"/>
                <w:lang w:eastAsia="en-US" w:bidi="en-US"/>
              </w:rPr>
            </w:pPr>
          </w:p>
        </w:tc>
        <w:tc>
          <w:tcPr>
            <w:tcW w:w="361" w:type="dxa"/>
            <w:vAlign w:val="center"/>
          </w:tcPr>
          <w:p w14:paraId="297A2A00" w14:textId="77777777" w:rsidR="008260D4" w:rsidRPr="001D6D18" w:rsidRDefault="008260D4" w:rsidP="001D6D18">
            <w:pPr>
              <w:pStyle w:val="AralkYok1"/>
              <w:rPr>
                <w:color w:val="000000"/>
                <w:sz w:val="24"/>
                <w:szCs w:val="24"/>
                <w:lang w:eastAsia="en-US" w:bidi="en-US"/>
              </w:rPr>
            </w:pPr>
          </w:p>
        </w:tc>
        <w:tc>
          <w:tcPr>
            <w:tcW w:w="358" w:type="dxa"/>
            <w:vAlign w:val="center"/>
          </w:tcPr>
          <w:p w14:paraId="4EA9FD31" w14:textId="77777777" w:rsidR="008260D4" w:rsidRPr="001D6D18" w:rsidRDefault="008260D4" w:rsidP="001D6D18">
            <w:pPr>
              <w:pStyle w:val="AralkYok1"/>
              <w:rPr>
                <w:color w:val="000000"/>
                <w:sz w:val="24"/>
                <w:szCs w:val="24"/>
                <w:lang w:eastAsia="en-US" w:bidi="en-US"/>
              </w:rPr>
            </w:pPr>
          </w:p>
        </w:tc>
        <w:tc>
          <w:tcPr>
            <w:tcW w:w="387" w:type="dxa"/>
            <w:vAlign w:val="center"/>
          </w:tcPr>
          <w:p w14:paraId="6A632DAB" w14:textId="77777777" w:rsidR="008260D4" w:rsidRPr="001D6D18" w:rsidRDefault="008260D4" w:rsidP="001D6D18">
            <w:pPr>
              <w:pStyle w:val="AralkYok1"/>
              <w:rPr>
                <w:color w:val="000000"/>
                <w:sz w:val="24"/>
                <w:szCs w:val="24"/>
                <w:lang w:eastAsia="en-US" w:bidi="en-US"/>
              </w:rPr>
            </w:pPr>
          </w:p>
        </w:tc>
        <w:tc>
          <w:tcPr>
            <w:tcW w:w="387" w:type="dxa"/>
            <w:vAlign w:val="center"/>
          </w:tcPr>
          <w:p w14:paraId="79DBF666" w14:textId="77777777" w:rsidR="008260D4" w:rsidRPr="001D6D18" w:rsidRDefault="008260D4" w:rsidP="001D6D18">
            <w:pPr>
              <w:pStyle w:val="AralkYok1"/>
              <w:rPr>
                <w:color w:val="000000"/>
                <w:sz w:val="24"/>
                <w:szCs w:val="24"/>
                <w:lang w:eastAsia="en-US" w:bidi="en-US"/>
              </w:rPr>
            </w:pPr>
          </w:p>
        </w:tc>
        <w:tc>
          <w:tcPr>
            <w:tcW w:w="389" w:type="dxa"/>
            <w:vAlign w:val="center"/>
          </w:tcPr>
          <w:p w14:paraId="06889BDF" w14:textId="77777777" w:rsidR="008260D4" w:rsidRPr="001D6D18" w:rsidRDefault="008260D4" w:rsidP="001D6D18">
            <w:pPr>
              <w:pStyle w:val="AralkYok1"/>
              <w:rPr>
                <w:color w:val="000000"/>
                <w:sz w:val="24"/>
                <w:szCs w:val="24"/>
                <w:lang w:eastAsia="en-US" w:bidi="en-US"/>
              </w:rPr>
            </w:pPr>
            <w:r w:rsidRPr="001D6D18">
              <w:rPr>
                <w:color w:val="000000"/>
                <w:sz w:val="24"/>
                <w:szCs w:val="24"/>
                <w:lang w:eastAsia="en-US" w:bidi="en-US"/>
              </w:rPr>
              <w:t>x</w:t>
            </w:r>
          </w:p>
        </w:tc>
        <w:tc>
          <w:tcPr>
            <w:tcW w:w="373" w:type="dxa"/>
            <w:gridSpan w:val="2"/>
            <w:vAlign w:val="center"/>
          </w:tcPr>
          <w:p w14:paraId="41D07462" w14:textId="77777777" w:rsidR="008260D4" w:rsidRPr="001D6D18" w:rsidRDefault="008260D4" w:rsidP="001D6D18">
            <w:pPr>
              <w:pStyle w:val="AralkYok1"/>
              <w:rPr>
                <w:color w:val="000000"/>
                <w:sz w:val="24"/>
                <w:szCs w:val="24"/>
                <w:lang w:eastAsia="en-US" w:bidi="en-US"/>
              </w:rPr>
            </w:pPr>
            <w:r w:rsidRPr="001D6D18">
              <w:rPr>
                <w:color w:val="000000"/>
                <w:sz w:val="24"/>
                <w:szCs w:val="24"/>
                <w:lang w:eastAsia="en-US" w:bidi="en-US"/>
              </w:rPr>
              <w:t>x</w:t>
            </w:r>
          </w:p>
        </w:tc>
        <w:tc>
          <w:tcPr>
            <w:tcW w:w="373" w:type="dxa"/>
            <w:vAlign w:val="center"/>
          </w:tcPr>
          <w:p w14:paraId="750D9A2E" w14:textId="77777777" w:rsidR="008260D4" w:rsidRPr="001D6D18" w:rsidRDefault="008260D4" w:rsidP="001D6D18">
            <w:pPr>
              <w:pStyle w:val="AralkYok1"/>
              <w:rPr>
                <w:color w:val="000000"/>
                <w:sz w:val="24"/>
                <w:szCs w:val="24"/>
                <w:lang w:eastAsia="en-US" w:bidi="en-US"/>
              </w:rPr>
            </w:pPr>
            <w:r w:rsidRPr="001D6D18">
              <w:rPr>
                <w:color w:val="000000"/>
                <w:sz w:val="24"/>
                <w:szCs w:val="24"/>
                <w:lang w:eastAsia="en-US" w:bidi="en-US"/>
              </w:rPr>
              <w:t>x</w:t>
            </w:r>
          </w:p>
        </w:tc>
        <w:tc>
          <w:tcPr>
            <w:tcW w:w="373" w:type="dxa"/>
            <w:vAlign w:val="center"/>
          </w:tcPr>
          <w:p w14:paraId="25E0DAF6" w14:textId="77777777" w:rsidR="008260D4" w:rsidRPr="001D6D18" w:rsidRDefault="008260D4" w:rsidP="001D6D18">
            <w:pPr>
              <w:pStyle w:val="AralkYok1"/>
              <w:rPr>
                <w:color w:val="000000"/>
                <w:sz w:val="24"/>
                <w:szCs w:val="24"/>
                <w:lang w:eastAsia="en-US" w:bidi="en-US"/>
              </w:rPr>
            </w:pPr>
          </w:p>
        </w:tc>
        <w:tc>
          <w:tcPr>
            <w:tcW w:w="373" w:type="dxa"/>
            <w:vAlign w:val="center"/>
          </w:tcPr>
          <w:p w14:paraId="3E3CD9C5" w14:textId="77777777" w:rsidR="008260D4" w:rsidRPr="001D6D18" w:rsidRDefault="008260D4" w:rsidP="001D6D18">
            <w:pPr>
              <w:pStyle w:val="AralkYok1"/>
              <w:rPr>
                <w:color w:val="000000"/>
                <w:sz w:val="24"/>
                <w:szCs w:val="24"/>
                <w:lang w:eastAsia="en-US" w:bidi="en-US"/>
              </w:rPr>
            </w:pPr>
          </w:p>
        </w:tc>
        <w:tc>
          <w:tcPr>
            <w:tcW w:w="373" w:type="dxa"/>
            <w:gridSpan w:val="2"/>
            <w:vAlign w:val="center"/>
          </w:tcPr>
          <w:p w14:paraId="3F7B4291" w14:textId="77777777" w:rsidR="008260D4" w:rsidRPr="001D6D18" w:rsidRDefault="008260D4" w:rsidP="001D6D18">
            <w:pPr>
              <w:pStyle w:val="AralkYok1"/>
              <w:rPr>
                <w:color w:val="000000"/>
                <w:sz w:val="24"/>
                <w:szCs w:val="24"/>
                <w:lang w:eastAsia="en-US" w:bidi="en-US"/>
              </w:rPr>
            </w:pPr>
          </w:p>
        </w:tc>
        <w:tc>
          <w:tcPr>
            <w:tcW w:w="373" w:type="dxa"/>
            <w:vAlign w:val="center"/>
          </w:tcPr>
          <w:p w14:paraId="76B59302" w14:textId="77777777" w:rsidR="008260D4" w:rsidRPr="001D6D18" w:rsidRDefault="008260D4" w:rsidP="001D6D18">
            <w:pPr>
              <w:pStyle w:val="AralkYok1"/>
              <w:rPr>
                <w:color w:val="000000"/>
                <w:sz w:val="24"/>
                <w:szCs w:val="24"/>
                <w:lang w:eastAsia="en-US" w:bidi="en-US"/>
              </w:rPr>
            </w:pPr>
          </w:p>
        </w:tc>
        <w:tc>
          <w:tcPr>
            <w:tcW w:w="373" w:type="dxa"/>
            <w:vAlign w:val="center"/>
          </w:tcPr>
          <w:p w14:paraId="2ED5A7DE" w14:textId="77777777" w:rsidR="008260D4" w:rsidRPr="001D6D18" w:rsidRDefault="008260D4" w:rsidP="001D6D18">
            <w:pPr>
              <w:pStyle w:val="AralkYok1"/>
              <w:rPr>
                <w:color w:val="000000"/>
                <w:sz w:val="24"/>
                <w:szCs w:val="24"/>
                <w:lang w:eastAsia="en-US" w:bidi="en-US"/>
              </w:rPr>
            </w:pPr>
          </w:p>
        </w:tc>
        <w:tc>
          <w:tcPr>
            <w:tcW w:w="373" w:type="dxa"/>
            <w:vAlign w:val="center"/>
          </w:tcPr>
          <w:p w14:paraId="5595B81A" w14:textId="77777777" w:rsidR="008260D4" w:rsidRPr="001D6D18" w:rsidRDefault="008260D4" w:rsidP="001D6D18">
            <w:pPr>
              <w:pStyle w:val="AralkYok1"/>
              <w:rPr>
                <w:color w:val="000000"/>
                <w:sz w:val="24"/>
                <w:szCs w:val="24"/>
                <w:lang w:eastAsia="en-US" w:bidi="en-US"/>
              </w:rPr>
            </w:pPr>
          </w:p>
        </w:tc>
        <w:tc>
          <w:tcPr>
            <w:tcW w:w="373" w:type="dxa"/>
            <w:gridSpan w:val="2"/>
            <w:vAlign w:val="center"/>
          </w:tcPr>
          <w:p w14:paraId="6BC4B015" w14:textId="77777777" w:rsidR="008260D4" w:rsidRPr="001D6D18" w:rsidRDefault="008260D4" w:rsidP="001D6D18">
            <w:pPr>
              <w:pStyle w:val="AralkYok1"/>
              <w:rPr>
                <w:color w:val="000000"/>
                <w:sz w:val="24"/>
                <w:szCs w:val="24"/>
                <w:lang w:eastAsia="en-US" w:bidi="en-US"/>
              </w:rPr>
            </w:pPr>
          </w:p>
        </w:tc>
        <w:tc>
          <w:tcPr>
            <w:tcW w:w="373" w:type="dxa"/>
            <w:vAlign w:val="center"/>
          </w:tcPr>
          <w:p w14:paraId="73A41262" w14:textId="77777777" w:rsidR="008260D4" w:rsidRPr="001D6D18" w:rsidRDefault="008260D4" w:rsidP="001D6D18">
            <w:pPr>
              <w:pStyle w:val="AralkYok1"/>
              <w:rPr>
                <w:color w:val="000000"/>
                <w:sz w:val="24"/>
                <w:szCs w:val="24"/>
                <w:lang w:eastAsia="en-US" w:bidi="en-US"/>
              </w:rPr>
            </w:pPr>
          </w:p>
        </w:tc>
        <w:tc>
          <w:tcPr>
            <w:tcW w:w="342" w:type="dxa"/>
            <w:vAlign w:val="center"/>
          </w:tcPr>
          <w:p w14:paraId="78622412" w14:textId="77777777" w:rsidR="008260D4" w:rsidRPr="001D6D18" w:rsidRDefault="008260D4" w:rsidP="001D6D18">
            <w:pPr>
              <w:pStyle w:val="AralkYok1"/>
              <w:rPr>
                <w:color w:val="000000"/>
                <w:sz w:val="24"/>
                <w:szCs w:val="24"/>
                <w:lang w:eastAsia="en-US" w:bidi="en-US"/>
              </w:rPr>
            </w:pPr>
          </w:p>
        </w:tc>
        <w:tc>
          <w:tcPr>
            <w:tcW w:w="360" w:type="dxa"/>
            <w:vAlign w:val="center"/>
          </w:tcPr>
          <w:p w14:paraId="680ECB16" w14:textId="77777777" w:rsidR="008260D4" w:rsidRPr="001D6D18" w:rsidRDefault="008260D4" w:rsidP="001D6D18">
            <w:pPr>
              <w:pStyle w:val="AralkYok1"/>
              <w:rPr>
                <w:color w:val="000000"/>
                <w:sz w:val="24"/>
                <w:szCs w:val="24"/>
                <w:lang w:eastAsia="en-US" w:bidi="en-US"/>
              </w:rPr>
            </w:pPr>
          </w:p>
        </w:tc>
      </w:tr>
      <w:tr w:rsidR="008260D4" w:rsidRPr="001D6D18" w14:paraId="7AB94C30" w14:textId="77777777" w:rsidTr="00075516">
        <w:trPr>
          <w:trHeight w:val="337"/>
          <w:jc w:val="center"/>
        </w:trPr>
        <w:tc>
          <w:tcPr>
            <w:tcW w:w="2228" w:type="dxa"/>
            <w:noWrap/>
            <w:vAlign w:val="center"/>
          </w:tcPr>
          <w:p w14:paraId="6BE1BB95" w14:textId="77777777" w:rsidR="008260D4" w:rsidRPr="001D6D18" w:rsidRDefault="008260D4" w:rsidP="001D6D18">
            <w:pPr>
              <w:pStyle w:val="AralkYok1"/>
              <w:rPr>
                <w:sz w:val="24"/>
                <w:szCs w:val="24"/>
                <w:lang w:eastAsia="en-US" w:bidi="en-US"/>
              </w:rPr>
            </w:pPr>
            <w:r w:rsidRPr="001D6D18">
              <w:rPr>
                <w:sz w:val="24"/>
                <w:szCs w:val="24"/>
                <w:lang w:eastAsia="en-US" w:bidi="en-US"/>
              </w:rPr>
              <w:t>ÇDE Değerlendirme</w:t>
            </w:r>
          </w:p>
        </w:tc>
        <w:tc>
          <w:tcPr>
            <w:tcW w:w="392" w:type="dxa"/>
            <w:vAlign w:val="center"/>
          </w:tcPr>
          <w:p w14:paraId="4DE622F6" w14:textId="77777777" w:rsidR="008260D4" w:rsidRPr="001D6D18" w:rsidRDefault="008260D4" w:rsidP="001D6D18">
            <w:pPr>
              <w:pStyle w:val="AralkYok1"/>
              <w:rPr>
                <w:sz w:val="24"/>
                <w:szCs w:val="24"/>
                <w:lang w:eastAsia="en-US" w:bidi="en-US"/>
              </w:rPr>
            </w:pPr>
          </w:p>
        </w:tc>
        <w:tc>
          <w:tcPr>
            <w:tcW w:w="392" w:type="dxa"/>
            <w:vAlign w:val="center"/>
          </w:tcPr>
          <w:p w14:paraId="10D81D7F" w14:textId="77777777" w:rsidR="008260D4" w:rsidRPr="001D6D18" w:rsidRDefault="008260D4" w:rsidP="001D6D18">
            <w:pPr>
              <w:pStyle w:val="AralkYok1"/>
              <w:rPr>
                <w:sz w:val="24"/>
                <w:szCs w:val="24"/>
                <w:lang w:eastAsia="en-US" w:bidi="en-US"/>
              </w:rPr>
            </w:pPr>
          </w:p>
        </w:tc>
        <w:tc>
          <w:tcPr>
            <w:tcW w:w="380" w:type="dxa"/>
            <w:vAlign w:val="center"/>
          </w:tcPr>
          <w:p w14:paraId="4DF05AB7" w14:textId="77777777" w:rsidR="008260D4" w:rsidRPr="001D6D18" w:rsidRDefault="008260D4" w:rsidP="001D6D18">
            <w:pPr>
              <w:pStyle w:val="AralkYok1"/>
              <w:rPr>
                <w:sz w:val="24"/>
                <w:szCs w:val="24"/>
                <w:lang w:eastAsia="en-US" w:bidi="en-US"/>
              </w:rPr>
            </w:pPr>
          </w:p>
        </w:tc>
        <w:tc>
          <w:tcPr>
            <w:tcW w:w="361" w:type="dxa"/>
            <w:vAlign w:val="center"/>
          </w:tcPr>
          <w:p w14:paraId="18D5068F" w14:textId="77777777" w:rsidR="008260D4" w:rsidRPr="001D6D18" w:rsidRDefault="008260D4" w:rsidP="001D6D18">
            <w:pPr>
              <w:pStyle w:val="AralkYok1"/>
              <w:rPr>
                <w:sz w:val="24"/>
                <w:szCs w:val="24"/>
                <w:lang w:eastAsia="en-US" w:bidi="en-US"/>
              </w:rPr>
            </w:pPr>
          </w:p>
        </w:tc>
        <w:tc>
          <w:tcPr>
            <w:tcW w:w="358" w:type="dxa"/>
            <w:vAlign w:val="center"/>
          </w:tcPr>
          <w:p w14:paraId="3F695AE4" w14:textId="77777777" w:rsidR="008260D4" w:rsidRPr="001D6D18" w:rsidRDefault="008260D4" w:rsidP="001D6D18">
            <w:pPr>
              <w:pStyle w:val="AralkYok1"/>
              <w:rPr>
                <w:sz w:val="24"/>
                <w:szCs w:val="24"/>
                <w:lang w:eastAsia="en-US" w:bidi="en-US"/>
              </w:rPr>
            </w:pPr>
          </w:p>
        </w:tc>
        <w:tc>
          <w:tcPr>
            <w:tcW w:w="387" w:type="dxa"/>
            <w:vAlign w:val="center"/>
          </w:tcPr>
          <w:p w14:paraId="47D0A67C" w14:textId="77777777" w:rsidR="008260D4" w:rsidRPr="001D6D18" w:rsidRDefault="008260D4" w:rsidP="001D6D18">
            <w:pPr>
              <w:pStyle w:val="AralkYok1"/>
              <w:rPr>
                <w:sz w:val="24"/>
                <w:szCs w:val="24"/>
                <w:lang w:eastAsia="en-US" w:bidi="en-US"/>
              </w:rPr>
            </w:pPr>
          </w:p>
        </w:tc>
        <w:tc>
          <w:tcPr>
            <w:tcW w:w="387" w:type="dxa"/>
            <w:vAlign w:val="center"/>
          </w:tcPr>
          <w:p w14:paraId="2A8FABBB" w14:textId="77777777" w:rsidR="008260D4" w:rsidRPr="001D6D18" w:rsidRDefault="008260D4" w:rsidP="001D6D18">
            <w:pPr>
              <w:pStyle w:val="AralkYok1"/>
              <w:rPr>
                <w:sz w:val="24"/>
                <w:szCs w:val="24"/>
                <w:lang w:eastAsia="en-US" w:bidi="en-US"/>
              </w:rPr>
            </w:pPr>
          </w:p>
        </w:tc>
        <w:tc>
          <w:tcPr>
            <w:tcW w:w="389" w:type="dxa"/>
            <w:vAlign w:val="center"/>
          </w:tcPr>
          <w:p w14:paraId="64BBDFC0" w14:textId="77777777" w:rsidR="008260D4" w:rsidRPr="001D6D18" w:rsidRDefault="008260D4" w:rsidP="001D6D18">
            <w:pPr>
              <w:pStyle w:val="AralkYok1"/>
              <w:rPr>
                <w:sz w:val="24"/>
                <w:szCs w:val="24"/>
                <w:lang w:eastAsia="en-US" w:bidi="en-US"/>
              </w:rPr>
            </w:pPr>
          </w:p>
        </w:tc>
        <w:tc>
          <w:tcPr>
            <w:tcW w:w="373" w:type="dxa"/>
            <w:gridSpan w:val="2"/>
            <w:vAlign w:val="center"/>
          </w:tcPr>
          <w:p w14:paraId="1683B925" w14:textId="77777777" w:rsidR="008260D4" w:rsidRPr="001D6D18" w:rsidRDefault="008260D4" w:rsidP="001D6D18">
            <w:pPr>
              <w:pStyle w:val="AralkYok1"/>
              <w:rPr>
                <w:sz w:val="24"/>
                <w:szCs w:val="24"/>
                <w:lang w:eastAsia="en-US" w:bidi="en-US"/>
              </w:rPr>
            </w:pPr>
          </w:p>
        </w:tc>
        <w:tc>
          <w:tcPr>
            <w:tcW w:w="373" w:type="dxa"/>
            <w:vAlign w:val="center"/>
          </w:tcPr>
          <w:p w14:paraId="56628599" w14:textId="36AD41E7" w:rsidR="008260D4" w:rsidRPr="00AD2092" w:rsidRDefault="005C4C6F" w:rsidP="001D6D18">
            <w:pPr>
              <w:pStyle w:val="AralkYok1"/>
              <w:rPr>
                <w:sz w:val="24"/>
                <w:szCs w:val="24"/>
                <w:lang w:eastAsia="en-US" w:bidi="en-US"/>
              </w:rPr>
            </w:pPr>
            <w:r w:rsidRPr="00AD2092">
              <w:rPr>
                <w:sz w:val="24"/>
                <w:szCs w:val="24"/>
                <w:lang w:eastAsia="en-US" w:bidi="en-US"/>
              </w:rPr>
              <w:t>x</w:t>
            </w:r>
          </w:p>
        </w:tc>
        <w:tc>
          <w:tcPr>
            <w:tcW w:w="373" w:type="dxa"/>
            <w:vAlign w:val="center"/>
          </w:tcPr>
          <w:p w14:paraId="1CAC3186" w14:textId="77777777" w:rsidR="008260D4" w:rsidRPr="00AD2092" w:rsidRDefault="008260D4" w:rsidP="001D6D18">
            <w:pPr>
              <w:pStyle w:val="AralkYok1"/>
              <w:rPr>
                <w:sz w:val="24"/>
                <w:szCs w:val="24"/>
                <w:lang w:eastAsia="en-US" w:bidi="en-US"/>
              </w:rPr>
            </w:pPr>
            <w:r w:rsidRPr="00AD2092">
              <w:rPr>
                <w:sz w:val="24"/>
                <w:szCs w:val="24"/>
                <w:lang w:eastAsia="en-US" w:bidi="en-US"/>
              </w:rPr>
              <w:t>x</w:t>
            </w:r>
          </w:p>
        </w:tc>
        <w:tc>
          <w:tcPr>
            <w:tcW w:w="373" w:type="dxa"/>
            <w:vAlign w:val="center"/>
          </w:tcPr>
          <w:p w14:paraId="14F4AD96" w14:textId="77777777" w:rsidR="008260D4" w:rsidRPr="00AD2092" w:rsidRDefault="008260D4" w:rsidP="001D6D18">
            <w:pPr>
              <w:pStyle w:val="AralkYok1"/>
              <w:rPr>
                <w:sz w:val="24"/>
                <w:szCs w:val="24"/>
                <w:lang w:eastAsia="en-US" w:bidi="en-US"/>
              </w:rPr>
            </w:pPr>
            <w:r w:rsidRPr="00AD2092">
              <w:rPr>
                <w:sz w:val="24"/>
                <w:szCs w:val="24"/>
                <w:lang w:eastAsia="en-US" w:bidi="en-US"/>
              </w:rPr>
              <w:t>x</w:t>
            </w:r>
          </w:p>
        </w:tc>
        <w:tc>
          <w:tcPr>
            <w:tcW w:w="373" w:type="dxa"/>
            <w:gridSpan w:val="2"/>
            <w:vAlign w:val="center"/>
          </w:tcPr>
          <w:p w14:paraId="09B4070C" w14:textId="77777777" w:rsidR="008260D4" w:rsidRPr="00AD2092" w:rsidRDefault="008260D4" w:rsidP="001D6D18">
            <w:pPr>
              <w:pStyle w:val="AralkYok1"/>
              <w:rPr>
                <w:sz w:val="24"/>
                <w:szCs w:val="24"/>
                <w:lang w:eastAsia="en-US" w:bidi="en-US"/>
              </w:rPr>
            </w:pPr>
          </w:p>
        </w:tc>
        <w:tc>
          <w:tcPr>
            <w:tcW w:w="373" w:type="dxa"/>
            <w:vAlign w:val="center"/>
          </w:tcPr>
          <w:p w14:paraId="5A7F09A3" w14:textId="77777777" w:rsidR="008260D4" w:rsidRPr="00AD2092" w:rsidRDefault="008260D4" w:rsidP="001D6D18">
            <w:pPr>
              <w:pStyle w:val="AralkYok1"/>
              <w:rPr>
                <w:sz w:val="24"/>
                <w:szCs w:val="24"/>
                <w:lang w:eastAsia="en-US" w:bidi="en-US"/>
              </w:rPr>
            </w:pPr>
          </w:p>
        </w:tc>
        <w:tc>
          <w:tcPr>
            <w:tcW w:w="373" w:type="dxa"/>
            <w:vAlign w:val="center"/>
          </w:tcPr>
          <w:p w14:paraId="56A1877B" w14:textId="77777777" w:rsidR="008260D4" w:rsidRPr="00AD2092" w:rsidRDefault="008260D4" w:rsidP="001D6D18">
            <w:pPr>
              <w:pStyle w:val="AralkYok1"/>
              <w:rPr>
                <w:sz w:val="24"/>
                <w:szCs w:val="24"/>
                <w:lang w:eastAsia="en-US" w:bidi="en-US"/>
              </w:rPr>
            </w:pPr>
          </w:p>
        </w:tc>
        <w:tc>
          <w:tcPr>
            <w:tcW w:w="373" w:type="dxa"/>
            <w:vAlign w:val="center"/>
          </w:tcPr>
          <w:p w14:paraId="0DD76EA6" w14:textId="77777777" w:rsidR="008260D4" w:rsidRPr="00AD2092" w:rsidRDefault="008260D4" w:rsidP="001D6D18">
            <w:pPr>
              <w:pStyle w:val="AralkYok1"/>
              <w:rPr>
                <w:sz w:val="24"/>
                <w:szCs w:val="24"/>
                <w:lang w:eastAsia="en-US" w:bidi="en-US"/>
              </w:rPr>
            </w:pPr>
          </w:p>
        </w:tc>
        <w:tc>
          <w:tcPr>
            <w:tcW w:w="373" w:type="dxa"/>
            <w:gridSpan w:val="2"/>
            <w:vAlign w:val="center"/>
          </w:tcPr>
          <w:p w14:paraId="1CBC9E8A" w14:textId="77777777" w:rsidR="008260D4" w:rsidRPr="00AD2092" w:rsidRDefault="008260D4" w:rsidP="001D6D18">
            <w:pPr>
              <w:pStyle w:val="AralkYok1"/>
              <w:rPr>
                <w:sz w:val="24"/>
                <w:szCs w:val="24"/>
                <w:lang w:eastAsia="en-US" w:bidi="en-US"/>
              </w:rPr>
            </w:pPr>
          </w:p>
        </w:tc>
        <w:tc>
          <w:tcPr>
            <w:tcW w:w="373" w:type="dxa"/>
            <w:vAlign w:val="center"/>
          </w:tcPr>
          <w:p w14:paraId="0B1ACB82" w14:textId="77777777" w:rsidR="008260D4" w:rsidRPr="00AD2092" w:rsidRDefault="008260D4" w:rsidP="001D6D18">
            <w:pPr>
              <w:pStyle w:val="AralkYok1"/>
              <w:rPr>
                <w:sz w:val="24"/>
                <w:szCs w:val="24"/>
                <w:lang w:eastAsia="en-US" w:bidi="en-US"/>
              </w:rPr>
            </w:pPr>
          </w:p>
        </w:tc>
        <w:tc>
          <w:tcPr>
            <w:tcW w:w="342" w:type="dxa"/>
            <w:vAlign w:val="center"/>
          </w:tcPr>
          <w:p w14:paraId="1DFDF69F" w14:textId="77777777" w:rsidR="008260D4" w:rsidRPr="00AD2092" w:rsidRDefault="008260D4" w:rsidP="001D6D18">
            <w:pPr>
              <w:pStyle w:val="AralkYok1"/>
              <w:rPr>
                <w:sz w:val="24"/>
                <w:szCs w:val="24"/>
                <w:lang w:eastAsia="en-US" w:bidi="en-US"/>
              </w:rPr>
            </w:pPr>
          </w:p>
        </w:tc>
        <w:tc>
          <w:tcPr>
            <w:tcW w:w="360" w:type="dxa"/>
            <w:vAlign w:val="center"/>
          </w:tcPr>
          <w:p w14:paraId="32EAF4AC" w14:textId="77777777" w:rsidR="008260D4" w:rsidRPr="00AD2092" w:rsidRDefault="008260D4" w:rsidP="001D6D18">
            <w:pPr>
              <w:pStyle w:val="AralkYok1"/>
              <w:rPr>
                <w:sz w:val="24"/>
                <w:szCs w:val="24"/>
                <w:lang w:eastAsia="en-US" w:bidi="en-US"/>
              </w:rPr>
            </w:pPr>
          </w:p>
        </w:tc>
      </w:tr>
      <w:tr w:rsidR="008260D4" w:rsidRPr="001D6D18" w14:paraId="0904834C" w14:textId="77777777" w:rsidTr="00075516">
        <w:trPr>
          <w:trHeight w:val="337"/>
          <w:jc w:val="center"/>
        </w:trPr>
        <w:tc>
          <w:tcPr>
            <w:tcW w:w="2228" w:type="dxa"/>
            <w:noWrap/>
            <w:vAlign w:val="center"/>
          </w:tcPr>
          <w:p w14:paraId="31ACC83F" w14:textId="77777777" w:rsidR="008260D4" w:rsidRPr="001D6D18" w:rsidRDefault="008260D4" w:rsidP="001D6D18">
            <w:pPr>
              <w:pStyle w:val="AralkYok1"/>
              <w:rPr>
                <w:sz w:val="24"/>
                <w:szCs w:val="24"/>
                <w:lang w:eastAsia="en-US" w:bidi="en-US"/>
              </w:rPr>
            </w:pPr>
            <w:r w:rsidRPr="001D6D18">
              <w:rPr>
                <w:sz w:val="24"/>
                <w:szCs w:val="24"/>
                <w:lang w:eastAsia="en-US" w:bidi="en-US"/>
              </w:rPr>
              <w:t>İPDK Değerlendirme</w:t>
            </w:r>
          </w:p>
        </w:tc>
        <w:tc>
          <w:tcPr>
            <w:tcW w:w="392" w:type="dxa"/>
            <w:vAlign w:val="center"/>
          </w:tcPr>
          <w:p w14:paraId="4C8AE7A3" w14:textId="77777777" w:rsidR="008260D4" w:rsidRPr="001D6D18" w:rsidRDefault="008260D4" w:rsidP="001D6D18">
            <w:pPr>
              <w:pStyle w:val="AralkYok1"/>
              <w:rPr>
                <w:sz w:val="24"/>
                <w:szCs w:val="24"/>
                <w:lang w:eastAsia="en-US" w:bidi="en-US"/>
              </w:rPr>
            </w:pPr>
          </w:p>
        </w:tc>
        <w:tc>
          <w:tcPr>
            <w:tcW w:w="392" w:type="dxa"/>
            <w:vAlign w:val="center"/>
          </w:tcPr>
          <w:p w14:paraId="07E52E63" w14:textId="77777777" w:rsidR="008260D4" w:rsidRPr="001D6D18" w:rsidRDefault="008260D4" w:rsidP="001D6D18">
            <w:pPr>
              <w:pStyle w:val="AralkYok1"/>
              <w:rPr>
                <w:sz w:val="24"/>
                <w:szCs w:val="24"/>
                <w:lang w:eastAsia="en-US" w:bidi="en-US"/>
              </w:rPr>
            </w:pPr>
          </w:p>
        </w:tc>
        <w:tc>
          <w:tcPr>
            <w:tcW w:w="380" w:type="dxa"/>
            <w:vAlign w:val="center"/>
          </w:tcPr>
          <w:p w14:paraId="7E313B17" w14:textId="77777777" w:rsidR="008260D4" w:rsidRPr="001D6D18" w:rsidRDefault="008260D4" w:rsidP="001D6D18">
            <w:pPr>
              <w:pStyle w:val="AralkYok1"/>
              <w:rPr>
                <w:sz w:val="24"/>
                <w:szCs w:val="24"/>
                <w:lang w:eastAsia="en-US" w:bidi="en-US"/>
              </w:rPr>
            </w:pPr>
          </w:p>
        </w:tc>
        <w:tc>
          <w:tcPr>
            <w:tcW w:w="361" w:type="dxa"/>
            <w:vAlign w:val="center"/>
          </w:tcPr>
          <w:p w14:paraId="41B4EB39" w14:textId="77777777" w:rsidR="008260D4" w:rsidRPr="001D6D18" w:rsidRDefault="008260D4" w:rsidP="001D6D18">
            <w:pPr>
              <w:pStyle w:val="AralkYok1"/>
              <w:rPr>
                <w:sz w:val="24"/>
                <w:szCs w:val="24"/>
                <w:lang w:eastAsia="en-US" w:bidi="en-US"/>
              </w:rPr>
            </w:pPr>
          </w:p>
        </w:tc>
        <w:tc>
          <w:tcPr>
            <w:tcW w:w="358" w:type="dxa"/>
            <w:vAlign w:val="center"/>
          </w:tcPr>
          <w:p w14:paraId="54B0CBF0" w14:textId="77777777" w:rsidR="008260D4" w:rsidRPr="001D6D18" w:rsidRDefault="008260D4" w:rsidP="001D6D18">
            <w:pPr>
              <w:pStyle w:val="AralkYok1"/>
              <w:rPr>
                <w:sz w:val="24"/>
                <w:szCs w:val="24"/>
                <w:lang w:eastAsia="en-US" w:bidi="en-US"/>
              </w:rPr>
            </w:pPr>
          </w:p>
        </w:tc>
        <w:tc>
          <w:tcPr>
            <w:tcW w:w="387" w:type="dxa"/>
            <w:vAlign w:val="center"/>
          </w:tcPr>
          <w:p w14:paraId="1D8C950D" w14:textId="77777777" w:rsidR="008260D4" w:rsidRPr="001D6D18" w:rsidRDefault="008260D4" w:rsidP="001D6D18">
            <w:pPr>
              <w:pStyle w:val="AralkYok1"/>
              <w:rPr>
                <w:sz w:val="24"/>
                <w:szCs w:val="24"/>
                <w:lang w:eastAsia="en-US" w:bidi="en-US"/>
              </w:rPr>
            </w:pPr>
          </w:p>
        </w:tc>
        <w:tc>
          <w:tcPr>
            <w:tcW w:w="387" w:type="dxa"/>
            <w:vAlign w:val="center"/>
          </w:tcPr>
          <w:p w14:paraId="353EC58D" w14:textId="77777777" w:rsidR="008260D4" w:rsidRPr="001D6D18" w:rsidRDefault="008260D4" w:rsidP="001D6D18">
            <w:pPr>
              <w:pStyle w:val="AralkYok1"/>
              <w:rPr>
                <w:sz w:val="24"/>
                <w:szCs w:val="24"/>
                <w:lang w:eastAsia="en-US" w:bidi="en-US"/>
              </w:rPr>
            </w:pPr>
          </w:p>
        </w:tc>
        <w:tc>
          <w:tcPr>
            <w:tcW w:w="389" w:type="dxa"/>
            <w:vAlign w:val="center"/>
          </w:tcPr>
          <w:p w14:paraId="442D840B" w14:textId="77777777" w:rsidR="008260D4" w:rsidRPr="001D6D18" w:rsidRDefault="008260D4" w:rsidP="001D6D18">
            <w:pPr>
              <w:pStyle w:val="AralkYok1"/>
              <w:rPr>
                <w:sz w:val="24"/>
                <w:szCs w:val="24"/>
                <w:lang w:eastAsia="en-US" w:bidi="en-US"/>
              </w:rPr>
            </w:pPr>
          </w:p>
        </w:tc>
        <w:tc>
          <w:tcPr>
            <w:tcW w:w="373" w:type="dxa"/>
            <w:gridSpan w:val="2"/>
            <w:vAlign w:val="center"/>
          </w:tcPr>
          <w:p w14:paraId="212F8153" w14:textId="77777777" w:rsidR="008260D4" w:rsidRPr="001D6D18" w:rsidRDefault="008260D4" w:rsidP="001D6D18">
            <w:pPr>
              <w:pStyle w:val="AralkYok1"/>
              <w:rPr>
                <w:sz w:val="24"/>
                <w:szCs w:val="24"/>
                <w:lang w:eastAsia="en-US" w:bidi="en-US"/>
              </w:rPr>
            </w:pPr>
          </w:p>
        </w:tc>
        <w:tc>
          <w:tcPr>
            <w:tcW w:w="373" w:type="dxa"/>
            <w:vAlign w:val="center"/>
          </w:tcPr>
          <w:p w14:paraId="36811323" w14:textId="77777777" w:rsidR="008260D4" w:rsidRPr="00AD2092" w:rsidRDefault="008260D4" w:rsidP="001D6D18">
            <w:pPr>
              <w:pStyle w:val="AralkYok1"/>
              <w:rPr>
                <w:sz w:val="24"/>
                <w:szCs w:val="24"/>
                <w:lang w:eastAsia="en-US" w:bidi="en-US"/>
              </w:rPr>
            </w:pPr>
          </w:p>
        </w:tc>
        <w:tc>
          <w:tcPr>
            <w:tcW w:w="373" w:type="dxa"/>
            <w:vAlign w:val="center"/>
          </w:tcPr>
          <w:p w14:paraId="10C7F238" w14:textId="77777777" w:rsidR="008260D4" w:rsidRPr="00AD2092" w:rsidRDefault="008260D4" w:rsidP="001D6D18">
            <w:pPr>
              <w:pStyle w:val="AralkYok1"/>
              <w:rPr>
                <w:sz w:val="24"/>
                <w:szCs w:val="24"/>
                <w:lang w:eastAsia="en-US" w:bidi="en-US"/>
              </w:rPr>
            </w:pPr>
          </w:p>
        </w:tc>
        <w:tc>
          <w:tcPr>
            <w:tcW w:w="373" w:type="dxa"/>
            <w:vAlign w:val="center"/>
          </w:tcPr>
          <w:p w14:paraId="61A41347" w14:textId="77777777" w:rsidR="008260D4" w:rsidRPr="00AD2092" w:rsidRDefault="008260D4" w:rsidP="001D6D18">
            <w:pPr>
              <w:pStyle w:val="AralkYok1"/>
              <w:rPr>
                <w:sz w:val="24"/>
                <w:szCs w:val="24"/>
                <w:lang w:eastAsia="en-US" w:bidi="en-US"/>
              </w:rPr>
            </w:pPr>
            <w:r w:rsidRPr="00AD2092">
              <w:rPr>
                <w:sz w:val="24"/>
                <w:szCs w:val="24"/>
                <w:lang w:eastAsia="en-US" w:bidi="en-US"/>
              </w:rPr>
              <w:t>x</w:t>
            </w:r>
          </w:p>
        </w:tc>
        <w:tc>
          <w:tcPr>
            <w:tcW w:w="373" w:type="dxa"/>
            <w:gridSpan w:val="2"/>
            <w:vAlign w:val="center"/>
          </w:tcPr>
          <w:p w14:paraId="6E8468D3" w14:textId="77777777" w:rsidR="008260D4" w:rsidRPr="00AD2092" w:rsidRDefault="008260D4" w:rsidP="001D6D18">
            <w:pPr>
              <w:pStyle w:val="AralkYok1"/>
              <w:rPr>
                <w:sz w:val="24"/>
                <w:szCs w:val="24"/>
                <w:lang w:eastAsia="en-US" w:bidi="en-US"/>
              </w:rPr>
            </w:pPr>
            <w:r w:rsidRPr="00AD2092">
              <w:rPr>
                <w:sz w:val="24"/>
                <w:szCs w:val="24"/>
                <w:lang w:eastAsia="en-US" w:bidi="en-US"/>
              </w:rPr>
              <w:t>x</w:t>
            </w:r>
          </w:p>
        </w:tc>
        <w:tc>
          <w:tcPr>
            <w:tcW w:w="373" w:type="dxa"/>
            <w:vAlign w:val="center"/>
          </w:tcPr>
          <w:p w14:paraId="68B66547" w14:textId="729A7190" w:rsidR="008260D4" w:rsidRPr="00AD2092" w:rsidRDefault="008260D4" w:rsidP="001D6D18">
            <w:pPr>
              <w:pStyle w:val="AralkYok1"/>
              <w:rPr>
                <w:sz w:val="24"/>
                <w:szCs w:val="24"/>
                <w:lang w:eastAsia="en-US" w:bidi="en-US"/>
              </w:rPr>
            </w:pPr>
          </w:p>
        </w:tc>
        <w:tc>
          <w:tcPr>
            <w:tcW w:w="373" w:type="dxa"/>
            <w:vAlign w:val="center"/>
          </w:tcPr>
          <w:p w14:paraId="38585419" w14:textId="77777777" w:rsidR="008260D4" w:rsidRPr="00AD2092" w:rsidRDefault="008260D4" w:rsidP="001D6D18">
            <w:pPr>
              <w:pStyle w:val="AralkYok1"/>
              <w:rPr>
                <w:sz w:val="24"/>
                <w:szCs w:val="24"/>
                <w:lang w:eastAsia="en-US" w:bidi="en-US"/>
              </w:rPr>
            </w:pPr>
          </w:p>
        </w:tc>
        <w:tc>
          <w:tcPr>
            <w:tcW w:w="373" w:type="dxa"/>
            <w:vAlign w:val="center"/>
          </w:tcPr>
          <w:p w14:paraId="2F9F0DDD" w14:textId="77777777" w:rsidR="008260D4" w:rsidRPr="00AD2092" w:rsidRDefault="008260D4" w:rsidP="001D6D18">
            <w:pPr>
              <w:pStyle w:val="AralkYok1"/>
              <w:rPr>
                <w:sz w:val="24"/>
                <w:szCs w:val="24"/>
                <w:lang w:eastAsia="en-US" w:bidi="en-US"/>
              </w:rPr>
            </w:pPr>
          </w:p>
        </w:tc>
        <w:tc>
          <w:tcPr>
            <w:tcW w:w="373" w:type="dxa"/>
            <w:gridSpan w:val="2"/>
            <w:vAlign w:val="center"/>
          </w:tcPr>
          <w:p w14:paraId="03E39568" w14:textId="77777777" w:rsidR="008260D4" w:rsidRPr="00AD2092" w:rsidRDefault="008260D4" w:rsidP="001D6D18">
            <w:pPr>
              <w:pStyle w:val="AralkYok1"/>
              <w:rPr>
                <w:sz w:val="24"/>
                <w:szCs w:val="24"/>
                <w:lang w:eastAsia="en-US" w:bidi="en-US"/>
              </w:rPr>
            </w:pPr>
          </w:p>
        </w:tc>
        <w:tc>
          <w:tcPr>
            <w:tcW w:w="373" w:type="dxa"/>
            <w:vAlign w:val="center"/>
          </w:tcPr>
          <w:p w14:paraId="4CE75A26" w14:textId="77777777" w:rsidR="008260D4" w:rsidRPr="00AD2092" w:rsidRDefault="008260D4" w:rsidP="001D6D18">
            <w:pPr>
              <w:pStyle w:val="AralkYok1"/>
              <w:rPr>
                <w:sz w:val="24"/>
                <w:szCs w:val="24"/>
                <w:lang w:eastAsia="en-US" w:bidi="en-US"/>
              </w:rPr>
            </w:pPr>
          </w:p>
        </w:tc>
        <w:tc>
          <w:tcPr>
            <w:tcW w:w="342" w:type="dxa"/>
            <w:vAlign w:val="center"/>
          </w:tcPr>
          <w:p w14:paraId="627A3374" w14:textId="77777777" w:rsidR="008260D4" w:rsidRPr="00AD2092" w:rsidRDefault="008260D4" w:rsidP="001D6D18">
            <w:pPr>
              <w:pStyle w:val="AralkYok1"/>
              <w:rPr>
                <w:sz w:val="24"/>
                <w:szCs w:val="24"/>
                <w:lang w:eastAsia="en-US" w:bidi="en-US"/>
              </w:rPr>
            </w:pPr>
          </w:p>
        </w:tc>
        <w:tc>
          <w:tcPr>
            <w:tcW w:w="360" w:type="dxa"/>
            <w:vAlign w:val="center"/>
          </w:tcPr>
          <w:p w14:paraId="0514C635" w14:textId="77777777" w:rsidR="008260D4" w:rsidRPr="00AD2092" w:rsidRDefault="008260D4" w:rsidP="001D6D18">
            <w:pPr>
              <w:pStyle w:val="AralkYok1"/>
              <w:rPr>
                <w:sz w:val="24"/>
                <w:szCs w:val="24"/>
                <w:lang w:eastAsia="en-US" w:bidi="en-US"/>
              </w:rPr>
            </w:pPr>
          </w:p>
        </w:tc>
      </w:tr>
      <w:tr w:rsidR="008260D4" w:rsidRPr="001D6D18" w14:paraId="256E26BA" w14:textId="77777777" w:rsidTr="00075516">
        <w:trPr>
          <w:trHeight w:val="337"/>
          <w:jc w:val="center"/>
        </w:trPr>
        <w:tc>
          <w:tcPr>
            <w:tcW w:w="2228" w:type="dxa"/>
            <w:noWrap/>
            <w:vAlign w:val="center"/>
          </w:tcPr>
          <w:p w14:paraId="0D2DBC40" w14:textId="4E36BF43" w:rsidR="008260D4" w:rsidRPr="001D6D18" w:rsidRDefault="008260D4" w:rsidP="001D6D18">
            <w:pPr>
              <w:pStyle w:val="AralkYok1"/>
              <w:rPr>
                <w:sz w:val="24"/>
                <w:szCs w:val="24"/>
                <w:lang w:eastAsia="en-US" w:bidi="en-US"/>
              </w:rPr>
            </w:pPr>
            <w:r w:rsidRPr="001D6D18">
              <w:rPr>
                <w:sz w:val="24"/>
                <w:szCs w:val="24"/>
                <w:lang w:eastAsia="en-US" w:bidi="en-US"/>
              </w:rPr>
              <w:t>MPDK</w:t>
            </w:r>
            <w:r w:rsidR="00AF6CDB">
              <w:rPr>
                <w:sz w:val="24"/>
                <w:szCs w:val="24"/>
                <w:lang w:eastAsia="en-US" w:bidi="en-US"/>
              </w:rPr>
              <w:t xml:space="preserve"> </w:t>
            </w:r>
            <w:r w:rsidRPr="001D6D18">
              <w:rPr>
                <w:sz w:val="24"/>
                <w:szCs w:val="24"/>
                <w:lang w:eastAsia="en-US" w:bidi="en-US"/>
              </w:rPr>
              <w:t>Değerlendirme</w:t>
            </w:r>
          </w:p>
        </w:tc>
        <w:tc>
          <w:tcPr>
            <w:tcW w:w="392" w:type="dxa"/>
            <w:vAlign w:val="center"/>
          </w:tcPr>
          <w:p w14:paraId="2E9B9B39" w14:textId="77777777" w:rsidR="008260D4" w:rsidRPr="001D6D18" w:rsidRDefault="008260D4" w:rsidP="001D6D18">
            <w:pPr>
              <w:pStyle w:val="AralkYok1"/>
              <w:rPr>
                <w:sz w:val="24"/>
                <w:szCs w:val="24"/>
                <w:lang w:eastAsia="en-US" w:bidi="en-US"/>
              </w:rPr>
            </w:pPr>
          </w:p>
        </w:tc>
        <w:tc>
          <w:tcPr>
            <w:tcW w:w="392" w:type="dxa"/>
            <w:vAlign w:val="center"/>
          </w:tcPr>
          <w:p w14:paraId="229EA77C" w14:textId="77777777" w:rsidR="008260D4" w:rsidRPr="001D6D18" w:rsidRDefault="008260D4" w:rsidP="001D6D18">
            <w:pPr>
              <w:pStyle w:val="AralkYok1"/>
              <w:rPr>
                <w:sz w:val="24"/>
                <w:szCs w:val="24"/>
                <w:lang w:eastAsia="en-US" w:bidi="en-US"/>
              </w:rPr>
            </w:pPr>
          </w:p>
        </w:tc>
        <w:tc>
          <w:tcPr>
            <w:tcW w:w="380" w:type="dxa"/>
            <w:vAlign w:val="center"/>
          </w:tcPr>
          <w:p w14:paraId="3B8C085A" w14:textId="77777777" w:rsidR="008260D4" w:rsidRPr="001D6D18" w:rsidRDefault="008260D4" w:rsidP="001D6D18">
            <w:pPr>
              <w:pStyle w:val="AralkYok1"/>
              <w:rPr>
                <w:sz w:val="24"/>
                <w:szCs w:val="24"/>
                <w:lang w:eastAsia="en-US" w:bidi="en-US"/>
              </w:rPr>
            </w:pPr>
          </w:p>
        </w:tc>
        <w:tc>
          <w:tcPr>
            <w:tcW w:w="361" w:type="dxa"/>
            <w:vAlign w:val="center"/>
          </w:tcPr>
          <w:p w14:paraId="06294967" w14:textId="77777777" w:rsidR="008260D4" w:rsidRPr="001D6D18" w:rsidRDefault="008260D4" w:rsidP="001D6D18">
            <w:pPr>
              <w:pStyle w:val="AralkYok1"/>
              <w:rPr>
                <w:sz w:val="24"/>
                <w:szCs w:val="24"/>
                <w:lang w:eastAsia="en-US" w:bidi="en-US"/>
              </w:rPr>
            </w:pPr>
          </w:p>
        </w:tc>
        <w:tc>
          <w:tcPr>
            <w:tcW w:w="358" w:type="dxa"/>
            <w:vAlign w:val="center"/>
          </w:tcPr>
          <w:p w14:paraId="78F1ACB0" w14:textId="77777777" w:rsidR="008260D4" w:rsidRPr="001D6D18" w:rsidRDefault="008260D4" w:rsidP="001D6D18">
            <w:pPr>
              <w:pStyle w:val="AralkYok1"/>
              <w:rPr>
                <w:sz w:val="24"/>
                <w:szCs w:val="24"/>
                <w:lang w:eastAsia="en-US" w:bidi="en-US"/>
              </w:rPr>
            </w:pPr>
          </w:p>
        </w:tc>
        <w:tc>
          <w:tcPr>
            <w:tcW w:w="387" w:type="dxa"/>
            <w:vAlign w:val="center"/>
          </w:tcPr>
          <w:p w14:paraId="6A7AC596" w14:textId="77777777" w:rsidR="008260D4" w:rsidRPr="001D6D18" w:rsidRDefault="008260D4" w:rsidP="001D6D18">
            <w:pPr>
              <w:pStyle w:val="AralkYok1"/>
              <w:rPr>
                <w:sz w:val="24"/>
                <w:szCs w:val="24"/>
                <w:lang w:eastAsia="en-US" w:bidi="en-US"/>
              </w:rPr>
            </w:pPr>
          </w:p>
        </w:tc>
        <w:tc>
          <w:tcPr>
            <w:tcW w:w="387" w:type="dxa"/>
            <w:vAlign w:val="center"/>
          </w:tcPr>
          <w:p w14:paraId="02FAE9D5" w14:textId="77777777" w:rsidR="008260D4" w:rsidRPr="001D6D18" w:rsidRDefault="008260D4" w:rsidP="001D6D18">
            <w:pPr>
              <w:pStyle w:val="AralkYok1"/>
              <w:rPr>
                <w:sz w:val="24"/>
                <w:szCs w:val="24"/>
                <w:lang w:eastAsia="en-US" w:bidi="en-US"/>
              </w:rPr>
            </w:pPr>
          </w:p>
        </w:tc>
        <w:tc>
          <w:tcPr>
            <w:tcW w:w="389" w:type="dxa"/>
            <w:vAlign w:val="center"/>
          </w:tcPr>
          <w:p w14:paraId="6EE937CA" w14:textId="77777777" w:rsidR="008260D4" w:rsidRPr="001D6D18" w:rsidRDefault="008260D4" w:rsidP="001D6D18">
            <w:pPr>
              <w:pStyle w:val="AralkYok1"/>
              <w:rPr>
                <w:sz w:val="24"/>
                <w:szCs w:val="24"/>
                <w:lang w:eastAsia="en-US" w:bidi="en-US"/>
              </w:rPr>
            </w:pPr>
          </w:p>
        </w:tc>
        <w:tc>
          <w:tcPr>
            <w:tcW w:w="373" w:type="dxa"/>
            <w:gridSpan w:val="2"/>
            <w:vAlign w:val="center"/>
          </w:tcPr>
          <w:p w14:paraId="040E2F0F" w14:textId="77777777" w:rsidR="008260D4" w:rsidRPr="001D6D18" w:rsidRDefault="008260D4" w:rsidP="001D6D18">
            <w:pPr>
              <w:pStyle w:val="AralkYok1"/>
              <w:rPr>
                <w:sz w:val="24"/>
                <w:szCs w:val="24"/>
                <w:lang w:eastAsia="en-US" w:bidi="en-US"/>
              </w:rPr>
            </w:pPr>
          </w:p>
        </w:tc>
        <w:tc>
          <w:tcPr>
            <w:tcW w:w="373" w:type="dxa"/>
            <w:vAlign w:val="center"/>
          </w:tcPr>
          <w:p w14:paraId="2F30016E" w14:textId="77777777" w:rsidR="008260D4" w:rsidRPr="00AD2092" w:rsidRDefault="008260D4" w:rsidP="001D6D18">
            <w:pPr>
              <w:pStyle w:val="AralkYok1"/>
              <w:rPr>
                <w:sz w:val="24"/>
                <w:szCs w:val="24"/>
                <w:lang w:eastAsia="en-US" w:bidi="en-US"/>
              </w:rPr>
            </w:pPr>
          </w:p>
        </w:tc>
        <w:tc>
          <w:tcPr>
            <w:tcW w:w="373" w:type="dxa"/>
            <w:vAlign w:val="center"/>
          </w:tcPr>
          <w:p w14:paraId="5FB3AE87" w14:textId="77777777" w:rsidR="008260D4" w:rsidRPr="00AD2092" w:rsidRDefault="008260D4" w:rsidP="001D6D18">
            <w:pPr>
              <w:pStyle w:val="AralkYok1"/>
              <w:rPr>
                <w:sz w:val="24"/>
                <w:szCs w:val="24"/>
                <w:lang w:eastAsia="en-US" w:bidi="en-US"/>
              </w:rPr>
            </w:pPr>
          </w:p>
        </w:tc>
        <w:tc>
          <w:tcPr>
            <w:tcW w:w="373" w:type="dxa"/>
            <w:vAlign w:val="center"/>
          </w:tcPr>
          <w:p w14:paraId="0B3B5B85" w14:textId="77777777" w:rsidR="008260D4" w:rsidRPr="00AD2092" w:rsidRDefault="008260D4" w:rsidP="001D6D18">
            <w:pPr>
              <w:pStyle w:val="AralkYok1"/>
              <w:rPr>
                <w:sz w:val="24"/>
                <w:szCs w:val="24"/>
                <w:lang w:eastAsia="en-US" w:bidi="en-US"/>
              </w:rPr>
            </w:pPr>
          </w:p>
        </w:tc>
        <w:tc>
          <w:tcPr>
            <w:tcW w:w="373" w:type="dxa"/>
            <w:gridSpan w:val="2"/>
            <w:vAlign w:val="center"/>
          </w:tcPr>
          <w:p w14:paraId="7F32B50F" w14:textId="77777777" w:rsidR="008260D4" w:rsidRPr="00AD2092" w:rsidRDefault="008260D4" w:rsidP="001D6D18">
            <w:pPr>
              <w:pStyle w:val="AralkYok1"/>
              <w:rPr>
                <w:sz w:val="24"/>
                <w:szCs w:val="24"/>
                <w:lang w:eastAsia="en-US" w:bidi="en-US"/>
              </w:rPr>
            </w:pPr>
            <w:r w:rsidRPr="00AD2092">
              <w:rPr>
                <w:sz w:val="24"/>
                <w:szCs w:val="24"/>
                <w:lang w:eastAsia="en-US" w:bidi="en-US"/>
              </w:rPr>
              <w:t>x</w:t>
            </w:r>
          </w:p>
        </w:tc>
        <w:tc>
          <w:tcPr>
            <w:tcW w:w="373" w:type="dxa"/>
            <w:vAlign w:val="center"/>
          </w:tcPr>
          <w:p w14:paraId="5759060C" w14:textId="77777777" w:rsidR="008260D4" w:rsidRPr="00AD2092" w:rsidRDefault="008260D4" w:rsidP="001D6D18">
            <w:pPr>
              <w:pStyle w:val="AralkYok1"/>
              <w:rPr>
                <w:sz w:val="24"/>
                <w:szCs w:val="24"/>
                <w:lang w:eastAsia="en-US" w:bidi="en-US"/>
              </w:rPr>
            </w:pPr>
            <w:r w:rsidRPr="00AD2092">
              <w:rPr>
                <w:sz w:val="24"/>
                <w:szCs w:val="24"/>
                <w:lang w:eastAsia="en-US" w:bidi="en-US"/>
              </w:rPr>
              <w:t>x</w:t>
            </w:r>
          </w:p>
        </w:tc>
        <w:tc>
          <w:tcPr>
            <w:tcW w:w="373" w:type="dxa"/>
            <w:vAlign w:val="center"/>
          </w:tcPr>
          <w:p w14:paraId="0D49CF1B" w14:textId="64AA415D" w:rsidR="008260D4" w:rsidRPr="00AD2092" w:rsidRDefault="005C4C6F" w:rsidP="001D6D18">
            <w:pPr>
              <w:pStyle w:val="AralkYok1"/>
              <w:rPr>
                <w:sz w:val="24"/>
                <w:szCs w:val="24"/>
                <w:lang w:eastAsia="en-US" w:bidi="en-US"/>
              </w:rPr>
            </w:pPr>
            <w:r w:rsidRPr="00AD2092">
              <w:rPr>
                <w:sz w:val="24"/>
                <w:szCs w:val="24"/>
                <w:lang w:eastAsia="en-US" w:bidi="en-US"/>
              </w:rPr>
              <w:t>x</w:t>
            </w:r>
          </w:p>
        </w:tc>
        <w:tc>
          <w:tcPr>
            <w:tcW w:w="373" w:type="dxa"/>
            <w:vAlign w:val="center"/>
          </w:tcPr>
          <w:p w14:paraId="639B02FE" w14:textId="77777777" w:rsidR="008260D4" w:rsidRPr="00AD2092" w:rsidRDefault="008260D4" w:rsidP="001D6D18">
            <w:pPr>
              <w:pStyle w:val="AralkYok1"/>
              <w:rPr>
                <w:sz w:val="24"/>
                <w:szCs w:val="24"/>
                <w:lang w:eastAsia="en-US" w:bidi="en-US"/>
              </w:rPr>
            </w:pPr>
          </w:p>
        </w:tc>
        <w:tc>
          <w:tcPr>
            <w:tcW w:w="373" w:type="dxa"/>
            <w:gridSpan w:val="2"/>
            <w:vAlign w:val="center"/>
          </w:tcPr>
          <w:p w14:paraId="4CCEAF5A" w14:textId="77777777" w:rsidR="008260D4" w:rsidRPr="00AD2092" w:rsidRDefault="008260D4" w:rsidP="001D6D18">
            <w:pPr>
              <w:pStyle w:val="AralkYok1"/>
              <w:rPr>
                <w:sz w:val="24"/>
                <w:szCs w:val="24"/>
                <w:lang w:eastAsia="en-US" w:bidi="en-US"/>
              </w:rPr>
            </w:pPr>
          </w:p>
        </w:tc>
        <w:tc>
          <w:tcPr>
            <w:tcW w:w="373" w:type="dxa"/>
            <w:vAlign w:val="center"/>
          </w:tcPr>
          <w:p w14:paraId="3029EACF" w14:textId="77777777" w:rsidR="008260D4" w:rsidRPr="00AD2092" w:rsidRDefault="008260D4" w:rsidP="001D6D18">
            <w:pPr>
              <w:pStyle w:val="AralkYok1"/>
              <w:rPr>
                <w:sz w:val="24"/>
                <w:szCs w:val="24"/>
                <w:lang w:eastAsia="en-US" w:bidi="en-US"/>
              </w:rPr>
            </w:pPr>
          </w:p>
        </w:tc>
        <w:tc>
          <w:tcPr>
            <w:tcW w:w="342" w:type="dxa"/>
            <w:vAlign w:val="center"/>
          </w:tcPr>
          <w:p w14:paraId="5321DC3E" w14:textId="77777777" w:rsidR="008260D4" w:rsidRPr="00AD2092" w:rsidRDefault="008260D4" w:rsidP="001D6D18">
            <w:pPr>
              <w:pStyle w:val="AralkYok1"/>
              <w:rPr>
                <w:sz w:val="24"/>
                <w:szCs w:val="24"/>
                <w:lang w:eastAsia="en-US" w:bidi="en-US"/>
              </w:rPr>
            </w:pPr>
          </w:p>
        </w:tc>
        <w:tc>
          <w:tcPr>
            <w:tcW w:w="360" w:type="dxa"/>
            <w:vAlign w:val="center"/>
          </w:tcPr>
          <w:p w14:paraId="550B1695" w14:textId="77777777" w:rsidR="008260D4" w:rsidRPr="00AD2092" w:rsidRDefault="008260D4" w:rsidP="001D6D18">
            <w:pPr>
              <w:pStyle w:val="AralkYok1"/>
              <w:rPr>
                <w:sz w:val="24"/>
                <w:szCs w:val="24"/>
                <w:lang w:eastAsia="en-US" w:bidi="en-US"/>
              </w:rPr>
            </w:pPr>
          </w:p>
        </w:tc>
      </w:tr>
      <w:tr w:rsidR="008260D4" w:rsidRPr="001D6D18" w14:paraId="76DD17DA" w14:textId="77777777" w:rsidTr="00075516">
        <w:trPr>
          <w:trHeight w:val="288"/>
          <w:jc w:val="center"/>
        </w:trPr>
        <w:tc>
          <w:tcPr>
            <w:tcW w:w="2228" w:type="dxa"/>
            <w:noWrap/>
            <w:vAlign w:val="center"/>
          </w:tcPr>
          <w:p w14:paraId="179C4F39" w14:textId="2B97D444" w:rsidR="008260D4" w:rsidRPr="001D6D18" w:rsidRDefault="008260D4" w:rsidP="001D6D18">
            <w:pPr>
              <w:pStyle w:val="AralkYok1"/>
              <w:rPr>
                <w:sz w:val="24"/>
                <w:szCs w:val="24"/>
                <w:lang w:eastAsia="en-US" w:bidi="en-US"/>
              </w:rPr>
            </w:pPr>
            <w:r w:rsidRPr="001D6D18">
              <w:rPr>
                <w:sz w:val="24"/>
                <w:szCs w:val="24"/>
                <w:lang w:eastAsia="en-US" w:bidi="en-US"/>
              </w:rPr>
              <w:t>Sonuçların</w:t>
            </w:r>
            <w:r w:rsidR="00AF6CDB">
              <w:rPr>
                <w:sz w:val="24"/>
                <w:szCs w:val="24"/>
                <w:lang w:eastAsia="en-US" w:bidi="en-US"/>
              </w:rPr>
              <w:t xml:space="preserve"> </w:t>
            </w:r>
            <w:r w:rsidRPr="001D6D18">
              <w:rPr>
                <w:sz w:val="24"/>
                <w:szCs w:val="24"/>
                <w:lang w:eastAsia="en-US" w:bidi="en-US"/>
              </w:rPr>
              <w:t>Duyurulması</w:t>
            </w:r>
          </w:p>
        </w:tc>
        <w:tc>
          <w:tcPr>
            <w:tcW w:w="392" w:type="dxa"/>
            <w:vAlign w:val="center"/>
          </w:tcPr>
          <w:p w14:paraId="6297EF3C" w14:textId="77777777" w:rsidR="008260D4" w:rsidRPr="001D6D18" w:rsidRDefault="008260D4" w:rsidP="001D6D18">
            <w:pPr>
              <w:pStyle w:val="AralkYok1"/>
              <w:rPr>
                <w:sz w:val="24"/>
                <w:szCs w:val="24"/>
                <w:lang w:eastAsia="en-US" w:bidi="en-US"/>
              </w:rPr>
            </w:pPr>
          </w:p>
        </w:tc>
        <w:tc>
          <w:tcPr>
            <w:tcW w:w="392" w:type="dxa"/>
            <w:vAlign w:val="center"/>
          </w:tcPr>
          <w:p w14:paraId="79C1AD1B" w14:textId="77777777" w:rsidR="008260D4" w:rsidRPr="001D6D18" w:rsidRDefault="008260D4" w:rsidP="001D6D18">
            <w:pPr>
              <w:pStyle w:val="AralkYok1"/>
              <w:rPr>
                <w:sz w:val="24"/>
                <w:szCs w:val="24"/>
                <w:lang w:eastAsia="en-US" w:bidi="en-US"/>
              </w:rPr>
            </w:pPr>
          </w:p>
        </w:tc>
        <w:tc>
          <w:tcPr>
            <w:tcW w:w="380" w:type="dxa"/>
            <w:vAlign w:val="center"/>
          </w:tcPr>
          <w:p w14:paraId="161ADC9F" w14:textId="77777777" w:rsidR="008260D4" w:rsidRPr="001D6D18" w:rsidRDefault="008260D4" w:rsidP="001D6D18">
            <w:pPr>
              <w:pStyle w:val="AralkYok1"/>
              <w:rPr>
                <w:sz w:val="24"/>
                <w:szCs w:val="24"/>
                <w:lang w:eastAsia="en-US" w:bidi="en-US"/>
              </w:rPr>
            </w:pPr>
          </w:p>
        </w:tc>
        <w:tc>
          <w:tcPr>
            <w:tcW w:w="361" w:type="dxa"/>
            <w:vAlign w:val="center"/>
          </w:tcPr>
          <w:p w14:paraId="1F8E8453" w14:textId="77777777" w:rsidR="008260D4" w:rsidRPr="001D6D18" w:rsidRDefault="008260D4" w:rsidP="001D6D18">
            <w:pPr>
              <w:pStyle w:val="AralkYok1"/>
              <w:rPr>
                <w:sz w:val="24"/>
                <w:szCs w:val="24"/>
                <w:lang w:eastAsia="en-US" w:bidi="en-US"/>
              </w:rPr>
            </w:pPr>
          </w:p>
        </w:tc>
        <w:tc>
          <w:tcPr>
            <w:tcW w:w="358" w:type="dxa"/>
            <w:vAlign w:val="center"/>
          </w:tcPr>
          <w:p w14:paraId="39771F59" w14:textId="77777777" w:rsidR="008260D4" w:rsidRPr="001D6D18" w:rsidRDefault="008260D4" w:rsidP="001D6D18">
            <w:pPr>
              <w:pStyle w:val="AralkYok1"/>
              <w:rPr>
                <w:sz w:val="24"/>
                <w:szCs w:val="24"/>
                <w:lang w:eastAsia="en-US" w:bidi="en-US"/>
              </w:rPr>
            </w:pPr>
          </w:p>
        </w:tc>
        <w:tc>
          <w:tcPr>
            <w:tcW w:w="387" w:type="dxa"/>
            <w:vAlign w:val="center"/>
          </w:tcPr>
          <w:p w14:paraId="29FA5FD7" w14:textId="77777777" w:rsidR="008260D4" w:rsidRPr="001D6D18" w:rsidRDefault="008260D4" w:rsidP="001D6D18">
            <w:pPr>
              <w:pStyle w:val="AralkYok1"/>
              <w:rPr>
                <w:sz w:val="24"/>
                <w:szCs w:val="24"/>
                <w:lang w:eastAsia="en-US" w:bidi="en-US"/>
              </w:rPr>
            </w:pPr>
          </w:p>
        </w:tc>
        <w:tc>
          <w:tcPr>
            <w:tcW w:w="387" w:type="dxa"/>
            <w:vAlign w:val="center"/>
          </w:tcPr>
          <w:p w14:paraId="053B9207" w14:textId="77777777" w:rsidR="008260D4" w:rsidRPr="001D6D18" w:rsidRDefault="008260D4" w:rsidP="001D6D18">
            <w:pPr>
              <w:pStyle w:val="AralkYok1"/>
              <w:rPr>
                <w:sz w:val="24"/>
                <w:szCs w:val="24"/>
                <w:lang w:eastAsia="en-US" w:bidi="en-US"/>
              </w:rPr>
            </w:pPr>
          </w:p>
        </w:tc>
        <w:tc>
          <w:tcPr>
            <w:tcW w:w="389" w:type="dxa"/>
            <w:vAlign w:val="center"/>
          </w:tcPr>
          <w:p w14:paraId="595DBEA1" w14:textId="77777777" w:rsidR="008260D4" w:rsidRPr="001D6D18" w:rsidRDefault="008260D4" w:rsidP="001D6D18">
            <w:pPr>
              <w:pStyle w:val="AralkYok1"/>
              <w:rPr>
                <w:sz w:val="24"/>
                <w:szCs w:val="24"/>
                <w:lang w:eastAsia="en-US" w:bidi="en-US"/>
              </w:rPr>
            </w:pPr>
          </w:p>
        </w:tc>
        <w:tc>
          <w:tcPr>
            <w:tcW w:w="373" w:type="dxa"/>
            <w:gridSpan w:val="2"/>
            <w:vAlign w:val="center"/>
          </w:tcPr>
          <w:p w14:paraId="7C670724" w14:textId="77777777" w:rsidR="008260D4" w:rsidRPr="001D6D18" w:rsidRDefault="008260D4" w:rsidP="001D6D18">
            <w:pPr>
              <w:pStyle w:val="AralkYok1"/>
              <w:rPr>
                <w:sz w:val="24"/>
                <w:szCs w:val="24"/>
                <w:lang w:eastAsia="en-US" w:bidi="en-US"/>
              </w:rPr>
            </w:pPr>
          </w:p>
        </w:tc>
        <w:tc>
          <w:tcPr>
            <w:tcW w:w="373" w:type="dxa"/>
            <w:vAlign w:val="center"/>
          </w:tcPr>
          <w:p w14:paraId="1789FC6C" w14:textId="77777777" w:rsidR="008260D4" w:rsidRPr="00AD2092" w:rsidRDefault="008260D4" w:rsidP="001D6D18">
            <w:pPr>
              <w:pStyle w:val="AralkYok1"/>
              <w:rPr>
                <w:sz w:val="24"/>
                <w:szCs w:val="24"/>
                <w:lang w:eastAsia="en-US" w:bidi="en-US"/>
              </w:rPr>
            </w:pPr>
          </w:p>
        </w:tc>
        <w:tc>
          <w:tcPr>
            <w:tcW w:w="373" w:type="dxa"/>
            <w:vAlign w:val="center"/>
          </w:tcPr>
          <w:p w14:paraId="23A576F4" w14:textId="77777777" w:rsidR="008260D4" w:rsidRPr="00AD2092" w:rsidRDefault="008260D4" w:rsidP="001D6D18">
            <w:pPr>
              <w:pStyle w:val="AralkYok1"/>
              <w:rPr>
                <w:sz w:val="24"/>
                <w:szCs w:val="24"/>
                <w:lang w:eastAsia="en-US" w:bidi="en-US"/>
              </w:rPr>
            </w:pPr>
          </w:p>
        </w:tc>
        <w:tc>
          <w:tcPr>
            <w:tcW w:w="373" w:type="dxa"/>
            <w:vAlign w:val="center"/>
          </w:tcPr>
          <w:p w14:paraId="1DD13F91" w14:textId="77777777" w:rsidR="008260D4" w:rsidRPr="00AD2092" w:rsidRDefault="008260D4" w:rsidP="001D6D18">
            <w:pPr>
              <w:pStyle w:val="AralkYok1"/>
              <w:rPr>
                <w:sz w:val="24"/>
                <w:szCs w:val="24"/>
                <w:lang w:eastAsia="en-US" w:bidi="en-US"/>
              </w:rPr>
            </w:pPr>
          </w:p>
        </w:tc>
        <w:tc>
          <w:tcPr>
            <w:tcW w:w="373" w:type="dxa"/>
            <w:gridSpan w:val="2"/>
            <w:vAlign w:val="center"/>
          </w:tcPr>
          <w:p w14:paraId="7F8057BE" w14:textId="77777777" w:rsidR="008260D4" w:rsidRPr="00AD2092" w:rsidRDefault="008260D4" w:rsidP="001D6D18">
            <w:pPr>
              <w:pStyle w:val="AralkYok1"/>
              <w:rPr>
                <w:sz w:val="24"/>
                <w:szCs w:val="24"/>
                <w:lang w:eastAsia="en-US" w:bidi="en-US"/>
              </w:rPr>
            </w:pPr>
          </w:p>
        </w:tc>
        <w:tc>
          <w:tcPr>
            <w:tcW w:w="373" w:type="dxa"/>
            <w:vAlign w:val="center"/>
          </w:tcPr>
          <w:p w14:paraId="79B30B75" w14:textId="77777777" w:rsidR="008260D4" w:rsidRPr="00AD2092" w:rsidRDefault="008260D4" w:rsidP="001D6D18">
            <w:pPr>
              <w:pStyle w:val="AralkYok1"/>
              <w:rPr>
                <w:sz w:val="24"/>
                <w:szCs w:val="24"/>
                <w:lang w:eastAsia="en-US" w:bidi="en-US"/>
              </w:rPr>
            </w:pPr>
          </w:p>
        </w:tc>
        <w:tc>
          <w:tcPr>
            <w:tcW w:w="373" w:type="dxa"/>
            <w:vAlign w:val="center"/>
          </w:tcPr>
          <w:p w14:paraId="64CB7605" w14:textId="77777777" w:rsidR="008260D4" w:rsidRPr="00AD2092" w:rsidRDefault="008260D4" w:rsidP="001D6D18">
            <w:pPr>
              <w:pStyle w:val="AralkYok1"/>
              <w:rPr>
                <w:sz w:val="24"/>
                <w:szCs w:val="24"/>
                <w:lang w:eastAsia="en-US" w:bidi="en-US"/>
              </w:rPr>
            </w:pPr>
          </w:p>
        </w:tc>
        <w:tc>
          <w:tcPr>
            <w:tcW w:w="373" w:type="dxa"/>
            <w:vAlign w:val="center"/>
          </w:tcPr>
          <w:p w14:paraId="6C7B9B05" w14:textId="77777777" w:rsidR="008260D4" w:rsidRPr="00AD2092" w:rsidRDefault="008260D4" w:rsidP="001D6D18">
            <w:pPr>
              <w:pStyle w:val="AralkYok1"/>
              <w:rPr>
                <w:sz w:val="24"/>
                <w:szCs w:val="24"/>
                <w:lang w:eastAsia="en-US" w:bidi="en-US"/>
              </w:rPr>
            </w:pPr>
            <w:r w:rsidRPr="00AD2092">
              <w:rPr>
                <w:sz w:val="24"/>
                <w:szCs w:val="24"/>
                <w:lang w:eastAsia="en-US" w:bidi="en-US"/>
              </w:rPr>
              <w:t>x</w:t>
            </w:r>
          </w:p>
        </w:tc>
        <w:tc>
          <w:tcPr>
            <w:tcW w:w="373" w:type="dxa"/>
            <w:gridSpan w:val="2"/>
            <w:vAlign w:val="center"/>
          </w:tcPr>
          <w:p w14:paraId="5CF6FCA9" w14:textId="7BC9DAB2" w:rsidR="008260D4" w:rsidRPr="00AD2092" w:rsidRDefault="00AF6CDB" w:rsidP="001D6D18">
            <w:pPr>
              <w:pStyle w:val="AralkYok1"/>
              <w:rPr>
                <w:sz w:val="24"/>
                <w:szCs w:val="24"/>
                <w:lang w:eastAsia="en-US" w:bidi="en-US"/>
              </w:rPr>
            </w:pPr>
            <w:r w:rsidRPr="00AD2092">
              <w:rPr>
                <w:sz w:val="24"/>
                <w:szCs w:val="24"/>
                <w:lang w:eastAsia="en-US" w:bidi="en-US"/>
              </w:rPr>
              <w:t>x</w:t>
            </w:r>
          </w:p>
        </w:tc>
        <w:tc>
          <w:tcPr>
            <w:tcW w:w="373" w:type="dxa"/>
            <w:vAlign w:val="center"/>
          </w:tcPr>
          <w:p w14:paraId="0A47C454" w14:textId="77777777" w:rsidR="008260D4" w:rsidRPr="00AD2092" w:rsidRDefault="008260D4" w:rsidP="001D6D18">
            <w:pPr>
              <w:pStyle w:val="AralkYok1"/>
              <w:rPr>
                <w:sz w:val="24"/>
                <w:szCs w:val="24"/>
                <w:lang w:eastAsia="en-US" w:bidi="en-US"/>
              </w:rPr>
            </w:pPr>
          </w:p>
        </w:tc>
        <w:tc>
          <w:tcPr>
            <w:tcW w:w="342" w:type="dxa"/>
            <w:vAlign w:val="center"/>
          </w:tcPr>
          <w:p w14:paraId="7E437153" w14:textId="77777777" w:rsidR="008260D4" w:rsidRPr="00AD2092" w:rsidRDefault="008260D4" w:rsidP="001D6D18">
            <w:pPr>
              <w:pStyle w:val="AralkYok1"/>
              <w:rPr>
                <w:sz w:val="24"/>
                <w:szCs w:val="24"/>
                <w:lang w:eastAsia="en-US" w:bidi="en-US"/>
              </w:rPr>
            </w:pPr>
          </w:p>
        </w:tc>
        <w:tc>
          <w:tcPr>
            <w:tcW w:w="360" w:type="dxa"/>
            <w:vAlign w:val="center"/>
          </w:tcPr>
          <w:p w14:paraId="7C5F80CC" w14:textId="77777777" w:rsidR="008260D4" w:rsidRPr="00AD2092" w:rsidRDefault="008260D4" w:rsidP="001D6D18">
            <w:pPr>
              <w:pStyle w:val="AralkYok1"/>
              <w:rPr>
                <w:sz w:val="24"/>
                <w:szCs w:val="24"/>
                <w:lang w:eastAsia="en-US" w:bidi="en-US"/>
              </w:rPr>
            </w:pPr>
          </w:p>
        </w:tc>
      </w:tr>
      <w:tr w:rsidR="008260D4" w:rsidRPr="001D6D18" w14:paraId="46441C9C" w14:textId="77777777" w:rsidTr="00075516">
        <w:trPr>
          <w:trHeight w:val="337"/>
          <w:jc w:val="center"/>
        </w:trPr>
        <w:tc>
          <w:tcPr>
            <w:tcW w:w="2228" w:type="dxa"/>
            <w:noWrap/>
            <w:vAlign w:val="center"/>
          </w:tcPr>
          <w:p w14:paraId="06009464" w14:textId="77777777" w:rsidR="008260D4" w:rsidRPr="001D6D18" w:rsidRDefault="008260D4" w:rsidP="001D6D18">
            <w:pPr>
              <w:pStyle w:val="AralkYok1"/>
              <w:rPr>
                <w:sz w:val="24"/>
                <w:szCs w:val="24"/>
                <w:lang w:eastAsia="en-US" w:bidi="en-US"/>
              </w:rPr>
            </w:pPr>
            <w:r w:rsidRPr="001D6D18">
              <w:rPr>
                <w:sz w:val="24"/>
                <w:szCs w:val="24"/>
                <w:lang w:eastAsia="en-US" w:bidi="en-US"/>
              </w:rPr>
              <w:t>Sözleşme İmzalama</w:t>
            </w:r>
          </w:p>
        </w:tc>
        <w:tc>
          <w:tcPr>
            <w:tcW w:w="392" w:type="dxa"/>
            <w:vAlign w:val="center"/>
          </w:tcPr>
          <w:p w14:paraId="5F497CCB" w14:textId="77777777" w:rsidR="008260D4" w:rsidRPr="001D6D18" w:rsidRDefault="008260D4" w:rsidP="001D6D18">
            <w:pPr>
              <w:pStyle w:val="AralkYok1"/>
              <w:rPr>
                <w:sz w:val="24"/>
                <w:szCs w:val="24"/>
                <w:lang w:eastAsia="en-US" w:bidi="en-US"/>
              </w:rPr>
            </w:pPr>
          </w:p>
        </w:tc>
        <w:tc>
          <w:tcPr>
            <w:tcW w:w="392" w:type="dxa"/>
            <w:vAlign w:val="center"/>
          </w:tcPr>
          <w:p w14:paraId="214567FE" w14:textId="77777777" w:rsidR="008260D4" w:rsidRPr="001D6D18" w:rsidRDefault="008260D4" w:rsidP="001D6D18">
            <w:pPr>
              <w:pStyle w:val="AralkYok1"/>
              <w:rPr>
                <w:sz w:val="24"/>
                <w:szCs w:val="24"/>
                <w:lang w:eastAsia="en-US" w:bidi="en-US"/>
              </w:rPr>
            </w:pPr>
          </w:p>
        </w:tc>
        <w:tc>
          <w:tcPr>
            <w:tcW w:w="380" w:type="dxa"/>
            <w:vAlign w:val="center"/>
          </w:tcPr>
          <w:p w14:paraId="7EB3327E" w14:textId="77777777" w:rsidR="008260D4" w:rsidRPr="001D6D18" w:rsidRDefault="008260D4" w:rsidP="001D6D18">
            <w:pPr>
              <w:pStyle w:val="AralkYok1"/>
              <w:rPr>
                <w:sz w:val="24"/>
                <w:szCs w:val="24"/>
                <w:lang w:eastAsia="en-US" w:bidi="en-US"/>
              </w:rPr>
            </w:pPr>
          </w:p>
        </w:tc>
        <w:tc>
          <w:tcPr>
            <w:tcW w:w="361" w:type="dxa"/>
            <w:vAlign w:val="center"/>
          </w:tcPr>
          <w:p w14:paraId="3BA506F5" w14:textId="77777777" w:rsidR="008260D4" w:rsidRPr="001D6D18" w:rsidRDefault="008260D4" w:rsidP="001D6D18">
            <w:pPr>
              <w:pStyle w:val="AralkYok1"/>
              <w:rPr>
                <w:sz w:val="24"/>
                <w:szCs w:val="24"/>
                <w:lang w:eastAsia="en-US" w:bidi="en-US"/>
              </w:rPr>
            </w:pPr>
          </w:p>
        </w:tc>
        <w:tc>
          <w:tcPr>
            <w:tcW w:w="358" w:type="dxa"/>
            <w:vAlign w:val="center"/>
          </w:tcPr>
          <w:p w14:paraId="4508B028" w14:textId="77777777" w:rsidR="008260D4" w:rsidRPr="001D6D18" w:rsidRDefault="008260D4" w:rsidP="001D6D18">
            <w:pPr>
              <w:pStyle w:val="AralkYok1"/>
              <w:rPr>
                <w:sz w:val="24"/>
                <w:szCs w:val="24"/>
                <w:lang w:eastAsia="en-US" w:bidi="en-US"/>
              </w:rPr>
            </w:pPr>
          </w:p>
        </w:tc>
        <w:tc>
          <w:tcPr>
            <w:tcW w:w="387" w:type="dxa"/>
            <w:vAlign w:val="center"/>
          </w:tcPr>
          <w:p w14:paraId="795ACF7C" w14:textId="77777777" w:rsidR="008260D4" w:rsidRPr="001D6D18" w:rsidRDefault="008260D4" w:rsidP="001D6D18">
            <w:pPr>
              <w:pStyle w:val="AralkYok1"/>
              <w:rPr>
                <w:sz w:val="24"/>
                <w:szCs w:val="24"/>
                <w:lang w:eastAsia="en-US" w:bidi="en-US"/>
              </w:rPr>
            </w:pPr>
          </w:p>
        </w:tc>
        <w:tc>
          <w:tcPr>
            <w:tcW w:w="387" w:type="dxa"/>
            <w:vAlign w:val="center"/>
          </w:tcPr>
          <w:p w14:paraId="2BD6C9E6" w14:textId="77777777" w:rsidR="008260D4" w:rsidRPr="001D6D18" w:rsidRDefault="008260D4" w:rsidP="001D6D18">
            <w:pPr>
              <w:pStyle w:val="AralkYok1"/>
              <w:rPr>
                <w:sz w:val="24"/>
                <w:szCs w:val="24"/>
                <w:lang w:eastAsia="en-US" w:bidi="en-US"/>
              </w:rPr>
            </w:pPr>
          </w:p>
        </w:tc>
        <w:tc>
          <w:tcPr>
            <w:tcW w:w="389" w:type="dxa"/>
            <w:vAlign w:val="center"/>
          </w:tcPr>
          <w:p w14:paraId="6A0C4E26" w14:textId="77777777" w:rsidR="008260D4" w:rsidRPr="001D6D18" w:rsidRDefault="008260D4" w:rsidP="001D6D18">
            <w:pPr>
              <w:pStyle w:val="AralkYok1"/>
              <w:rPr>
                <w:sz w:val="24"/>
                <w:szCs w:val="24"/>
                <w:lang w:eastAsia="en-US" w:bidi="en-US"/>
              </w:rPr>
            </w:pPr>
          </w:p>
        </w:tc>
        <w:tc>
          <w:tcPr>
            <w:tcW w:w="373" w:type="dxa"/>
            <w:gridSpan w:val="2"/>
            <w:vAlign w:val="center"/>
          </w:tcPr>
          <w:p w14:paraId="751F0096" w14:textId="77777777" w:rsidR="008260D4" w:rsidRPr="001D6D18" w:rsidRDefault="008260D4" w:rsidP="001D6D18">
            <w:pPr>
              <w:pStyle w:val="AralkYok1"/>
              <w:rPr>
                <w:sz w:val="24"/>
                <w:szCs w:val="24"/>
                <w:lang w:eastAsia="en-US" w:bidi="en-US"/>
              </w:rPr>
            </w:pPr>
          </w:p>
        </w:tc>
        <w:tc>
          <w:tcPr>
            <w:tcW w:w="373" w:type="dxa"/>
            <w:vAlign w:val="center"/>
          </w:tcPr>
          <w:p w14:paraId="41667334" w14:textId="77777777" w:rsidR="008260D4" w:rsidRPr="00AD2092" w:rsidRDefault="008260D4" w:rsidP="001D6D18">
            <w:pPr>
              <w:pStyle w:val="AralkYok1"/>
              <w:rPr>
                <w:sz w:val="24"/>
                <w:szCs w:val="24"/>
                <w:lang w:eastAsia="en-US" w:bidi="en-US"/>
              </w:rPr>
            </w:pPr>
          </w:p>
        </w:tc>
        <w:tc>
          <w:tcPr>
            <w:tcW w:w="373" w:type="dxa"/>
            <w:vAlign w:val="center"/>
          </w:tcPr>
          <w:p w14:paraId="125E5D59" w14:textId="77777777" w:rsidR="008260D4" w:rsidRPr="00AD2092" w:rsidRDefault="008260D4" w:rsidP="001D6D18">
            <w:pPr>
              <w:pStyle w:val="AralkYok1"/>
              <w:rPr>
                <w:sz w:val="24"/>
                <w:szCs w:val="24"/>
                <w:lang w:eastAsia="en-US" w:bidi="en-US"/>
              </w:rPr>
            </w:pPr>
          </w:p>
        </w:tc>
        <w:tc>
          <w:tcPr>
            <w:tcW w:w="373" w:type="dxa"/>
            <w:vAlign w:val="center"/>
          </w:tcPr>
          <w:p w14:paraId="492FCF70" w14:textId="77777777" w:rsidR="008260D4" w:rsidRPr="00AD2092" w:rsidRDefault="008260D4" w:rsidP="001D6D18">
            <w:pPr>
              <w:pStyle w:val="AralkYok1"/>
              <w:rPr>
                <w:sz w:val="24"/>
                <w:szCs w:val="24"/>
                <w:lang w:eastAsia="en-US" w:bidi="en-US"/>
              </w:rPr>
            </w:pPr>
          </w:p>
        </w:tc>
        <w:tc>
          <w:tcPr>
            <w:tcW w:w="373" w:type="dxa"/>
            <w:gridSpan w:val="2"/>
            <w:vAlign w:val="center"/>
          </w:tcPr>
          <w:p w14:paraId="4A35C6B1" w14:textId="77777777" w:rsidR="008260D4" w:rsidRPr="00AD2092" w:rsidRDefault="008260D4" w:rsidP="001D6D18">
            <w:pPr>
              <w:pStyle w:val="AralkYok1"/>
              <w:rPr>
                <w:sz w:val="24"/>
                <w:szCs w:val="24"/>
                <w:lang w:eastAsia="en-US" w:bidi="en-US"/>
              </w:rPr>
            </w:pPr>
          </w:p>
        </w:tc>
        <w:tc>
          <w:tcPr>
            <w:tcW w:w="373" w:type="dxa"/>
            <w:vAlign w:val="center"/>
          </w:tcPr>
          <w:p w14:paraId="0C144753" w14:textId="77777777" w:rsidR="008260D4" w:rsidRPr="00AD2092" w:rsidRDefault="008260D4" w:rsidP="001D6D18">
            <w:pPr>
              <w:pStyle w:val="AralkYok1"/>
              <w:rPr>
                <w:sz w:val="24"/>
                <w:szCs w:val="24"/>
                <w:lang w:eastAsia="en-US" w:bidi="en-US"/>
              </w:rPr>
            </w:pPr>
          </w:p>
        </w:tc>
        <w:tc>
          <w:tcPr>
            <w:tcW w:w="373" w:type="dxa"/>
            <w:vAlign w:val="center"/>
          </w:tcPr>
          <w:p w14:paraId="0100F886" w14:textId="77777777" w:rsidR="008260D4" w:rsidRPr="00AD2092" w:rsidRDefault="008260D4" w:rsidP="001D6D18">
            <w:pPr>
              <w:pStyle w:val="AralkYok1"/>
              <w:rPr>
                <w:sz w:val="24"/>
                <w:szCs w:val="24"/>
                <w:lang w:eastAsia="en-US" w:bidi="en-US"/>
              </w:rPr>
            </w:pPr>
          </w:p>
        </w:tc>
        <w:tc>
          <w:tcPr>
            <w:tcW w:w="373" w:type="dxa"/>
            <w:vAlign w:val="center"/>
          </w:tcPr>
          <w:p w14:paraId="1D4AD717" w14:textId="09D7D953" w:rsidR="008260D4" w:rsidRPr="00AD2092" w:rsidRDefault="008260D4" w:rsidP="001D6D18">
            <w:pPr>
              <w:pStyle w:val="AralkYok1"/>
              <w:rPr>
                <w:sz w:val="24"/>
                <w:szCs w:val="24"/>
                <w:lang w:eastAsia="en-US" w:bidi="en-US"/>
              </w:rPr>
            </w:pPr>
          </w:p>
        </w:tc>
        <w:tc>
          <w:tcPr>
            <w:tcW w:w="373" w:type="dxa"/>
            <w:gridSpan w:val="2"/>
            <w:vAlign w:val="center"/>
          </w:tcPr>
          <w:p w14:paraId="5B2A5FDA" w14:textId="77777777" w:rsidR="008260D4" w:rsidRPr="00AD2092" w:rsidRDefault="008260D4" w:rsidP="001D6D18">
            <w:pPr>
              <w:pStyle w:val="AralkYok1"/>
              <w:rPr>
                <w:sz w:val="24"/>
                <w:szCs w:val="24"/>
                <w:lang w:eastAsia="en-US" w:bidi="en-US"/>
              </w:rPr>
            </w:pPr>
            <w:r w:rsidRPr="00AD2092">
              <w:rPr>
                <w:sz w:val="24"/>
                <w:szCs w:val="24"/>
                <w:lang w:eastAsia="en-US" w:bidi="en-US"/>
              </w:rPr>
              <w:t>x</w:t>
            </w:r>
          </w:p>
        </w:tc>
        <w:tc>
          <w:tcPr>
            <w:tcW w:w="373" w:type="dxa"/>
            <w:vAlign w:val="center"/>
          </w:tcPr>
          <w:p w14:paraId="03AC1304" w14:textId="38B905F7" w:rsidR="008260D4" w:rsidRPr="00AD2092" w:rsidRDefault="00AF6CDB" w:rsidP="001D6D18">
            <w:pPr>
              <w:pStyle w:val="AralkYok1"/>
              <w:rPr>
                <w:sz w:val="24"/>
                <w:szCs w:val="24"/>
                <w:lang w:eastAsia="en-US" w:bidi="en-US"/>
              </w:rPr>
            </w:pPr>
            <w:r w:rsidRPr="00AD2092">
              <w:rPr>
                <w:sz w:val="24"/>
                <w:szCs w:val="24"/>
                <w:lang w:eastAsia="en-US" w:bidi="en-US"/>
              </w:rPr>
              <w:t>x</w:t>
            </w:r>
          </w:p>
        </w:tc>
        <w:tc>
          <w:tcPr>
            <w:tcW w:w="342" w:type="dxa"/>
            <w:vAlign w:val="center"/>
          </w:tcPr>
          <w:p w14:paraId="7B622FF4" w14:textId="77777777" w:rsidR="008260D4" w:rsidRPr="00AD2092" w:rsidRDefault="008260D4" w:rsidP="001D6D18">
            <w:pPr>
              <w:pStyle w:val="AralkYok1"/>
              <w:rPr>
                <w:sz w:val="24"/>
                <w:szCs w:val="24"/>
                <w:lang w:eastAsia="en-US" w:bidi="en-US"/>
              </w:rPr>
            </w:pPr>
          </w:p>
        </w:tc>
        <w:tc>
          <w:tcPr>
            <w:tcW w:w="360" w:type="dxa"/>
            <w:vAlign w:val="center"/>
          </w:tcPr>
          <w:p w14:paraId="00D6A9FE" w14:textId="77777777" w:rsidR="008260D4" w:rsidRPr="00AD2092" w:rsidRDefault="008260D4" w:rsidP="001D6D18">
            <w:pPr>
              <w:pStyle w:val="AralkYok1"/>
              <w:rPr>
                <w:sz w:val="24"/>
                <w:szCs w:val="24"/>
                <w:lang w:eastAsia="en-US" w:bidi="en-US"/>
              </w:rPr>
            </w:pPr>
          </w:p>
        </w:tc>
      </w:tr>
      <w:tr w:rsidR="008260D4" w:rsidRPr="001D6D18" w14:paraId="3C7D6713" w14:textId="77777777" w:rsidTr="00075516">
        <w:trPr>
          <w:trHeight w:val="337"/>
          <w:jc w:val="center"/>
        </w:trPr>
        <w:tc>
          <w:tcPr>
            <w:tcW w:w="2228" w:type="dxa"/>
            <w:noWrap/>
            <w:vAlign w:val="center"/>
          </w:tcPr>
          <w:p w14:paraId="3E0A7460" w14:textId="77777777" w:rsidR="008260D4" w:rsidRPr="001D6D18" w:rsidRDefault="008260D4" w:rsidP="001D6D18">
            <w:pPr>
              <w:pStyle w:val="AralkYok1"/>
              <w:rPr>
                <w:sz w:val="24"/>
                <w:szCs w:val="24"/>
                <w:lang w:eastAsia="en-US" w:bidi="en-US"/>
              </w:rPr>
            </w:pPr>
            <w:r w:rsidRPr="001D6D18">
              <w:rPr>
                <w:sz w:val="24"/>
                <w:szCs w:val="24"/>
                <w:lang w:eastAsia="en-US" w:bidi="en-US"/>
              </w:rPr>
              <w:t>Uygulama</w:t>
            </w:r>
          </w:p>
        </w:tc>
        <w:tc>
          <w:tcPr>
            <w:tcW w:w="392" w:type="dxa"/>
            <w:vAlign w:val="center"/>
          </w:tcPr>
          <w:p w14:paraId="321F54CD" w14:textId="77777777" w:rsidR="008260D4" w:rsidRPr="001D6D18" w:rsidRDefault="008260D4" w:rsidP="001D6D18">
            <w:pPr>
              <w:pStyle w:val="AralkYok1"/>
              <w:rPr>
                <w:sz w:val="24"/>
                <w:szCs w:val="24"/>
                <w:lang w:eastAsia="en-US" w:bidi="en-US"/>
              </w:rPr>
            </w:pPr>
          </w:p>
        </w:tc>
        <w:tc>
          <w:tcPr>
            <w:tcW w:w="392" w:type="dxa"/>
            <w:vAlign w:val="center"/>
          </w:tcPr>
          <w:p w14:paraId="770512B6" w14:textId="77777777" w:rsidR="008260D4" w:rsidRPr="001D6D18" w:rsidRDefault="008260D4" w:rsidP="001D6D18">
            <w:pPr>
              <w:pStyle w:val="AralkYok1"/>
              <w:rPr>
                <w:sz w:val="24"/>
                <w:szCs w:val="24"/>
                <w:lang w:eastAsia="en-US" w:bidi="en-US"/>
              </w:rPr>
            </w:pPr>
          </w:p>
        </w:tc>
        <w:tc>
          <w:tcPr>
            <w:tcW w:w="380" w:type="dxa"/>
            <w:vAlign w:val="center"/>
          </w:tcPr>
          <w:p w14:paraId="18ABD2F2" w14:textId="77777777" w:rsidR="008260D4" w:rsidRPr="001D6D18" w:rsidRDefault="008260D4" w:rsidP="001D6D18">
            <w:pPr>
              <w:pStyle w:val="AralkYok1"/>
              <w:rPr>
                <w:sz w:val="24"/>
                <w:szCs w:val="24"/>
                <w:lang w:eastAsia="en-US" w:bidi="en-US"/>
              </w:rPr>
            </w:pPr>
          </w:p>
        </w:tc>
        <w:tc>
          <w:tcPr>
            <w:tcW w:w="361" w:type="dxa"/>
            <w:vAlign w:val="center"/>
          </w:tcPr>
          <w:p w14:paraId="12C84716" w14:textId="77777777" w:rsidR="008260D4" w:rsidRPr="001D6D18" w:rsidRDefault="008260D4" w:rsidP="001D6D18">
            <w:pPr>
              <w:pStyle w:val="AralkYok1"/>
              <w:rPr>
                <w:sz w:val="24"/>
                <w:szCs w:val="24"/>
                <w:lang w:eastAsia="en-US" w:bidi="en-US"/>
              </w:rPr>
            </w:pPr>
          </w:p>
        </w:tc>
        <w:tc>
          <w:tcPr>
            <w:tcW w:w="358" w:type="dxa"/>
            <w:vAlign w:val="center"/>
          </w:tcPr>
          <w:p w14:paraId="285BE12C" w14:textId="77777777" w:rsidR="008260D4" w:rsidRPr="001D6D18" w:rsidRDefault="008260D4" w:rsidP="001D6D18">
            <w:pPr>
              <w:pStyle w:val="AralkYok1"/>
              <w:rPr>
                <w:sz w:val="24"/>
                <w:szCs w:val="24"/>
                <w:lang w:eastAsia="en-US" w:bidi="en-US"/>
              </w:rPr>
            </w:pPr>
          </w:p>
        </w:tc>
        <w:tc>
          <w:tcPr>
            <w:tcW w:w="387" w:type="dxa"/>
            <w:vAlign w:val="center"/>
          </w:tcPr>
          <w:p w14:paraId="67DA2814" w14:textId="77777777" w:rsidR="008260D4" w:rsidRPr="001D6D18" w:rsidRDefault="008260D4" w:rsidP="001D6D18">
            <w:pPr>
              <w:pStyle w:val="AralkYok1"/>
              <w:rPr>
                <w:sz w:val="24"/>
                <w:szCs w:val="24"/>
                <w:lang w:eastAsia="en-US" w:bidi="en-US"/>
              </w:rPr>
            </w:pPr>
          </w:p>
        </w:tc>
        <w:tc>
          <w:tcPr>
            <w:tcW w:w="387" w:type="dxa"/>
            <w:vAlign w:val="center"/>
          </w:tcPr>
          <w:p w14:paraId="374071F7" w14:textId="77777777" w:rsidR="008260D4" w:rsidRPr="001D6D18" w:rsidRDefault="008260D4" w:rsidP="001D6D18">
            <w:pPr>
              <w:pStyle w:val="AralkYok1"/>
              <w:rPr>
                <w:sz w:val="24"/>
                <w:szCs w:val="24"/>
                <w:lang w:eastAsia="en-US" w:bidi="en-US"/>
              </w:rPr>
            </w:pPr>
          </w:p>
        </w:tc>
        <w:tc>
          <w:tcPr>
            <w:tcW w:w="389" w:type="dxa"/>
            <w:vAlign w:val="center"/>
          </w:tcPr>
          <w:p w14:paraId="3E60DD62" w14:textId="77777777" w:rsidR="008260D4" w:rsidRPr="001D6D18" w:rsidRDefault="008260D4" w:rsidP="001D6D18">
            <w:pPr>
              <w:pStyle w:val="AralkYok1"/>
              <w:rPr>
                <w:sz w:val="24"/>
                <w:szCs w:val="24"/>
                <w:lang w:eastAsia="en-US" w:bidi="en-US"/>
              </w:rPr>
            </w:pPr>
          </w:p>
        </w:tc>
        <w:tc>
          <w:tcPr>
            <w:tcW w:w="373" w:type="dxa"/>
            <w:gridSpan w:val="2"/>
            <w:vAlign w:val="center"/>
          </w:tcPr>
          <w:p w14:paraId="2519CB79" w14:textId="77777777" w:rsidR="008260D4" w:rsidRPr="001D6D18" w:rsidRDefault="008260D4" w:rsidP="001D6D18">
            <w:pPr>
              <w:pStyle w:val="AralkYok1"/>
              <w:rPr>
                <w:sz w:val="24"/>
                <w:szCs w:val="24"/>
                <w:lang w:eastAsia="en-US" w:bidi="en-US"/>
              </w:rPr>
            </w:pPr>
          </w:p>
        </w:tc>
        <w:tc>
          <w:tcPr>
            <w:tcW w:w="373" w:type="dxa"/>
            <w:vAlign w:val="center"/>
          </w:tcPr>
          <w:p w14:paraId="699FB6BF" w14:textId="77777777" w:rsidR="008260D4" w:rsidRPr="00AD2092" w:rsidRDefault="008260D4" w:rsidP="001D6D18">
            <w:pPr>
              <w:pStyle w:val="AralkYok1"/>
              <w:rPr>
                <w:sz w:val="24"/>
                <w:szCs w:val="24"/>
                <w:lang w:eastAsia="en-US" w:bidi="en-US"/>
              </w:rPr>
            </w:pPr>
          </w:p>
        </w:tc>
        <w:tc>
          <w:tcPr>
            <w:tcW w:w="373" w:type="dxa"/>
            <w:vAlign w:val="center"/>
          </w:tcPr>
          <w:p w14:paraId="2F32BCC4" w14:textId="77777777" w:rsidR="008260D4" w:rsidRPr="00AD2092" w:rsidRDefault="008260D4" w:rsidP="001D6D18">
            <w:pPr>
              <w:pStyle w:val="AralkYok1"/>
              <w:rPr>
                <w:sz w:val="24"/>
                <w:szCs w:val="24"/>
                <w:lang w:eastAsia="en-US" w:bidi="en-US"/>
              </w:rPr>
            </w:pPr>
          </w:p>
        </w:tc>
        <w:tc>
          <w:tcPr>
            <w:tcW w:w="373" w:type="dxa"/>
            <w:vAlign w:val="center"/>
          </w:tcPr>
          <w:p w14:paraId="48807CF3" w14:textId="77777777" w:rsidR="008260D4" w:rsidRPr="00AD2092" w:rsidRDefault="008260D4" w:rsidP="001D6D18">
            <w:pPr>
              <w:pStyle w:val="AralkYok1"/>
              <w:rPr>
                <w:sz w:val="24"/>
                <w:szCs w:val="24"/>
                <w:lang w:eastAsia="en-US" w:bidi="en-US"/>
              </w:rPr>
            </w:pPr>
          </w:p>
        </w:tc>
        <w:tc>
          <w:tcPr>
            <w:tcW w:w="373" w:type="dxa"/>
            <w:gridSpan w:val="2"/>
            <w:vAlign w:val="center"/>
          </w:tcPr>
          <w:p w14:paraId="044656A4" w14:textId="77777777" w:rsidR="008260D4" w:rsidRPr="00AD2092" w:rsidRDefault="008260D4" w:rsidP="001D6D18">
            <w:pPr>
              <w:pStyle w:val="AralkYok1"/>
              <w:rPr>
                <w:sz w:val="24"/>
                <w:szCs w:val="24"/>
                <w:lang w:eastAsia="en-US" w:bidi="en-US"/>
              </w:rPr>
            </w:pPr>
          </w:p>
        </w:tc>
        <w:tc>
          <w:tcPr>
            <w:tcW w:w="373" w:type="dxa"/>
            <w:vAlign w:val="center"/>
          </w:tcPr>
          <w:p w14:paraId="19767552" w14:textId="77777777" w:rsidR="008260D4" w:rsidRPr="00AD2092" w:rsidRDefault="008260D4" w:rsidP="001D6D18">
            <w:pPr>
              <w:pStyle w:val="AralkYok1"/>
              <w:rPr>
                <w:sz w:val="24"/>
                <w:szCs w:val="24"/>
                <w:lang w:eastAsia="en-US" w:bidi="en-US"/>
              </w:rPr>
            </w:pPr>
          </w:p>
        </w:tc>
        <w:tc>
          <w:tcPr>
            <w:tcW w:w="373" w:type="dxa"/>
            <w:vAlign w:val="center"/>
          </w:tcPr>
          <w:p w14:paraId="707F96EA" w14:textId="77777777" w:rsidR="008260D4" w:rsidRPr="00AD2092" w:rsidRDefault="008260D4" w:rsidP="001D6D18">
            <w:pPr>
              <w:pStyle w:val="AralkYok1"/>
              <w:rPr>
                <w:sz w:val="24"/>
                <w:szCs w:val="24"/>
                <w:lang w:eastAsia="en-US" w:bidi="en-US"/>
              </w:rPr>
            </w:pPr>
          </w:p>
        </w:tc>
        <w:tc>
          <w:tcPr>
            <w:tcW w:w="373" w:type="dxa"/>
            <w:vAlign w:val="center"/>
          </w:tcPr>
          <w:p w14:paraId="69CD7DD3" w14:textId="2D26B324" w:rsidR="008260D4" w:rsidRPr="00AD2092" w:rsidRDefault="008260D4" w:rsidP="001D6D18">
            <w:pPr>
              <w:pStyle w:val="AralkYok1"/>
              <w:rPr>
                <w:sz w:val="24"/>
                <w:szCs w:val="24"/>
                <w:lang w:eastAsia="en-US" w:bidi="en-US"/>
              </w:rPr>
            </w:pPr>
          </w:p>
        </w:tc>
        <w:tc>
          <w:tcPr>
            <w:tcW w:w="373" w:type="dxa"/>
            <w:gridSpan w:val="2"/>
            <w:vAlign w:val="center"/>
          </w:tcPr>
          <w:p w14:paraId="0B60FA5F" w14:textId="77777777" w:rsidR="008260D4" w:rsidRPr="00AD2092" w:rsidRDefault="008260D4" w:rsidP="001D6D18">
            <w:pPr>
              <w:pStyle w:val="AralkYok1"/>
              <w:rPr>
                <w:sz w:val="24"/>
                <w:szCs w:val="24"/>
                <w:lang w:eastAsia="en-US" w:bidi="en-US"/>
              </w:rPr>
            </w:pPr>
            <w:r w:rsidRPr="00AD2092">
              <w:rPr>
                <w:sz w:val="24"/>
                <w:szCs w:val="24"/>
                <w:lang w:eastAsia="en-US" w:bidi="en-US"/>
              </w:rPr>
              <w:t>x</w:t>
            </w:r>
          </w:p>
        </w:tc>
        <w:tc>
          <w:tcPr>
            <w:tcW w:w="373" w:type="dxa"/>
            <w:vAlign w:val="center"/>
          </w:tcPr>
          <w:p w14:paraId="2271C583" w14:textId="77777777" w:rsidR="008260D4" w:rsidRPr="00AD2092" w:rsidRDefault="008260D4" w:rsidP="001D6D18">
            <w:pPr>
              <w:pStyle w:val="AralkYok1"/>
              <w:rPr>
                <w:sz w:val="24"/>
                <w:szCs w:val="24"/>
                <w:lang w:eastAsia="en-US" w:bidi="en-US"/>
              </w:rPr>
            </w:pPr>
            <w:r w:rsidRPr="00AD2092">
              <w:rPr>
                <w:sz w:val="24"/>
                <w:szCs w:val="24"/>
                <w:lang w:eastAsia="en-US" w:bidi="en-US"/>
              </w:rPr>
              <w:t>x</w:t>
            </w:r>
          </w:p>
        </w:tc>
        <w:tc>
          <w:tcPr>
            <w:tcW w:w="342" w:type="dxa"/>
            <w:vAlign w:val="center"/>
          </w:tcPr>
          <w:p w14:paraId="01B2F282" w14:textId="77777777" w:rsidR="008260D4" w:rsidRPr="00AD2092" w:rsidRDefault="008260D4" w:rsidP="001D6D18">
            <w:pPr>
              <w:pStyle w:val="AralkYok1"/>
              <w:rPr>
                <w:sz w:val="24"/>
                <w:szCs w:val="24"/>
                <w:lang w:eastAsia="en-US" w:bidi="en-US"/>
              </w:rPr>
            </w:pPr>
            <w:r w:rsidRPr="00AD2092">
              <w:rPr>
                <w:sz w:val="24"/>
                <w:szCs w:val="24"/>
                <w:lang w:eastAsia="en-US" w:bidi="en-US"/>
              </w:rPr>
              <w:t>x</w:t>
            </w:r>
          </w:p>
        </w:tc>
        <w:tc>
          <w:tcPr>
            <w:tcW w:w="360" w:type="dxa"/>
            <w:vAlign w:val="center"/>
          </w:tcPr>
          <w:p w14:paraId="490E1661" w14:textId="77777777" w:rsidR="008260D4" w:rsidRPr="00AD2092" w:rsidRDefault="008260D4" w:rsidP="001D6D18">
            <w:pPr>
              <w:pStyle w:val="AralkYok1"/>
              <w:rPr>
                <w:sz w:val="24"/>
                <w:szCs w:val="24"/>
                <w:lang w:eastAsia="en-US" w:bidi="en-US"/>
              </w:rPr>
            </w:pPr>
            <w:r w:rsidRPr="00AD2092">
              <w:rPr>
                <w:sz w:val="24"/>
                <w:szCs w:val="24"/>
                <w:lang w:eastAsia="en-US" w:bidi="en-US"/>
              </w:rPr>
              <w:t>x</w:t>
            </w:r>
          </w:p>
        </w:tc>
      </w:tr>
    </w:tbl>
    <w:p w14:paraId="14F93BCE" w14:textId="77777777" w:rsidR="006E4089" w:rsidRPr="001D6D18" w:rsidRDefault="006E4089" w:rsidP="001D6D18">
      <w:pPr>
        <w:pStyle w:val="AralkYok1"/>
        <w:rPr>
          <w:sz w:val="24"/>
          <w:szCs w:val="24"/>
          <w:lang w:eastAsia="x-none"/>
        </w:rPr>
      </w:pPr>
    </w:p>
    <w:p w14:paraId="309F79AD" w14:textId="1D4553C8" w:rsidR="00455536" w:rsidRPr="001D6D18" w:rsidRDefault="00455536" w:rsidP="001D6D18">
      <w:pPr>
        <w:pStyle w:val="AralkYok1"/>
        <w:rPr>
          <w:sz w:val="24"/>
          <w:szCs w:val="24"/>
        </w:rPr>
      </w:pPr>
      <w:bookmarkStart w:id="8" w:name="_Toc90373021"/>
    </w:p>
    <w:p w14:paraId="07ABF23B" w14:textId="6A00C55D" w:rsidR="004D145D" w:rsidRDefault="0061299D" w:rsidP="001D6D18">
      <w:pPr>
        <w:pStyle w:val="AralkYok1"/>
        <w:rPr>
          <w:sz w:val="24"/>
          <w:szCs w:val="24"/>
        </w:rPr>
      </w:pPr>
      <w:r>
        <w:rPr>
          <w:sz w:val="24"/>
          <w:szCs w:val="24"/>
        </w:rPr>
        <w:t>Ekler:</w:t>
      </w:r>
    </w:p>
    <w:p w14:paraId="3AA063EA" w14:textId="0CF2D9DF" w:rsidR="0061299D" w:rsidRDefault="0061299D" w:rsidP="001D6D18">
      <w:pPr>
        <w:pStyle w:val="AralkYok1"/>
        <w:rPr>
          <w:sz w:val="24"/>
          <w:szCs w:val="24"/>
        </w:rPr>
      </w:pPr>
    </w:p>
    <w:p w14:paraId="5B9CFD14" w14:textId="54157077" w:rsidR="0061299D" w:rsidRDefault="0061299D" w:rsidP="001D6D18">
      <w:pPr>
        <w:pStyle w:val="AralkYok1"/>
        <w:rPr>
          <w:sz w:val="24"/>
          <w:szCs w:val="24"/>
        </w:rPr>
      </w:pPr>
      <w:r>
        <w:rPr>
          <w:sz w:val="24"/>
          <w:szCs w:val="24"/>
        </w:rPr>
        <w:t>Ek-1</w:t>
      </w:r>
      <w:r>
        <w:rPr>
          <w:sz w:val="24"/>
          <w:szCs w:val="24"/>
        </w:rPr>
        <w:tab/>
        <w:t>: Teknik ve İdari Şartname</w:t>
      </w:r>
    </w:p>
    <w:p w14:paraId="7465945C" w14:textId="0AAE9A47" w:rsidR="0061299D" w:rsidRDefault="0061299D" w:rsidP="001D6D18">
      <w:pPr>
        <w:pStyle w:val="AralkYok1"/>
        <w:rPr>
          <w:sz w:val="24"/>
          <w:szCs w:val="24"/>
        </w:rPr>
      </w:pPr>
      <w:r>
        <w:rPr>
          <w:sz w:val="24"/>
          <w:szCs w:val="24"/>
        </w:rPr>
        <w:t>Ek-2</w:t>
      </w:r>
      <w:r>
        <w:rPr>
          <w:sz w:val="24"/>
          <w:szCs w:val="24"/>
        </w:rPr>
        <w:tab/>
        <w:t>: Hibe Çağrı Kılavuzu</w:t>
      </w:r>
    </w:p>
    <w:p w14:paraId="647DD383" w14:textId="7AE36E25" w:rsidR="0061299D" w:rsidRDefault="0061299D" w:rsidP="001D6D18">
      <w:pPr>
        <w:pStyle w:val="AralkYok1"/>
        <w:rPr>
          <w:sz w:val="24"/>
          <w:szCs w:val="24"/>
        </w:rPr>
      </w:pPr>
    </w:p>
    <w:p w14:paraId="35963B4D" w14:textId="77777777" w:rsidR="0061299D" w:rsidRPr="001D6D18" w:rsidRDefault="0061299D" w:rsidP="001D6D18">
      <w:pPr>
        <w:pStyle w:val="AralkYok1"/>
        <w:rPr>
          <w:sz w:val="24"/>
          <w:szCs w:val="24"/>
        </w:rPr>
      </w:pPr>
    </w:p>
    <w:p w14:paraId="698B7D96" w14:textId="275DD9A8" w:rsidR="004D145D" w:rsidRPr="001D6D18" w:rsidRDefault="004D145D" w:rsidP="001D6D18">
      <w:pPr>
        <w:pStyle w:val="AralkYok1"/>
        <w:rPr>
          <w:sz w:val="24"/>
          <w:szCs w:val="24"/>
        </w:rPr>
      </w:pPr>
    </w:p>
    <w:p w14:paraId="5673C6AA" w14:textId="32995049" w:rsidR="004D145D" w:rsidRPr="001D6D18" w:rsidRDefault="004D145D" w:rsidP="001D6D18">
      <w:pPr>
        <w:pStyle w:val="AralkYok1"/>
        <w:rPr>
          <w:sz w:val="24"/>
          <w:szCs w:val="24"/>
        </w:rPr>
      </w:pPr>
    </w:p>
    <w:p w14:paraId="3EA9C2E8" w14:textId="11A71593" w:rsidR="004D145D" w:rsidRPr="001D6D18" w:rsidRDefault="004D145D" w:rsidP="001D6D18">
      <w:pPr>
        <w:pStyle w:val="AralkYok1"/>
        <w:rPr>
          <w:sz w:val="24"/>
          <w:szCs w:val="24"/>
        </w:rPr>
      </w:pPr>
    </w:p>
    <w:p w14:paraId="51F37354" w14:textId="039C4FEF" w:rsidR="004D145D" w:rsidRPr="001D6D18" w:rsidRDefault="004D145D" w:rsidP="001D6D18">
      <w:pPr>
        <w:pStyle w:val="AralkYok1"/>
        <w:rPr>
          <w:sz w:val="24"/>
          <w:szCs w:val="24"/>
        </w:rPr>
      </w:pPr>
    </w:p>
    <w:p w14:paraId="1EB34550" w14:textId="5E76DE76" w:rsidR="004D145D" w:rsidRPr="001D6D18" w:rsidRDefault="004D145D" w:rsidP="001D6D18">
      <w:pPr>
        <w:pStyle w:val="AralkYok1"/>
        <w:rPr>
          <w:sz w:val="24"/>
          <w:szCs w:val="24"/>
        </w:rPr>
      </w:pPr>
    </w:p>
    <w:p w14:paraId="11412AE3" w14:textId="0C170E06" w:rsidR="004D145D" w:rsidRPr="001D6D18" w:rsidRDefault="004D145D" w:rsidP="001D6D18">
      <w:pPr>
        <w:pStyle w:val="AralkYok1"/>
        <w:rPr>
          <w:sz w:val="24"/>
          <w:szCs w:val="24"/>
        </w:rPr>
      </w:pPr>
    </w:p>
    <w:p w14:paraId="6B81C190" w14:textId="6BEB92CB" w:rsidR="004D145D" w:rsidRPr="001D6D18" w:rsidRDefault="004D145D" w:rsidP="001D6D18">
      <w:pPr>
        <w:pStyle w:val="AralkYok1"/>
        <w:rPr>
          <w:sz w:val="24"/>
          <w:szCs w:val="24"/>
        </w:rPr>
      </w:pPr>
    </w:p>
    <w:p w14:paraId="476B5BB9" w14:textId="7CAAAA49" w:rsidR="004D145D" w:rsidRPr="001D6D18" w:rsidRDefault="004D145D" w:rsidP="001D6D18">
      <w:pPr>
        <w:pStyle w:val="AralkYok1"/>
        <w:rPr>
          <w:sz w:val="24"/>
          <w:szCs w:val="24"/>
        </w:rPr>
      </w:pPr>
    </w:p>
    <w:p w14:paraId="3A53A9CE" w14:textId="36A62445" w:rsidR="004D145D" w:rsidRPr="001D6D18" w:rsidRDefault="004D145D" w:rsidP="001D6D18">
      <w:pPr>
        <w:pStyle w:val="AralkYok1"/>
        <w:rPr>
          <w:sz w:val="24"/>
          <w:szCs w:val="24"/>
        </w:rPr>
      </w:pPr>
    </w:p>
    <w:p w14:paraId="00473BF9" w14:textId="509FE347" w:rsidR="004D145D" w:rsidRPr="001D6D18" w:rsidRDefault="004D145D" w:rsidP="00DB2999">
      <w:pPr>
        <w:spacing w:after="120" w:line="25" w:lineRule="atLeast"/>
        <w:jc w:val="center"/>
      </w:pPr>
    </w:p>
    <w:p w14:paraId="6D66B978" w14:textId="77777777" w:rsidR="00C90D84" w:rsidRDefault="00C90D84" w:rsidP="00DB2999">
      <w:pPr>
        <w:spacing w:after="120" w:line="25" w:lineRule="atLeast"/>
        <w:jc w:val="center"/>
        <w:rPr>
          <w:b/>
          <w:sz w:val="32"/>
          <w:szCs w:val="32"/>
        </w:rPr>
      </w:pPr>
    </w:p>
    <w:p w14:paraId="519D3746" w14:textId="77777777" w:rsidR="00C90D84" w:rsidRDefault="00C90D84" w:rsidP="00DB2999">
      <w:pPr>
        <w:spacing w:after="120" w:line="25" w:lineRule="atLeast"/>
        <w:jc w:val="center"/>
        <w:rPr>
          <w:b/>
          <w:sz w:val="32"/>
          <w:szCs w:val="32"/>
        </w:rPr>
      </w:pPr>
    </w:p>
    <w:p w14:paraId="17E31A1D" w14:textId="77777777" w:rsidR="00C90D84" w:rsidRDefault="00C90D84" w:rsidP="00DB2999">
      <w:pPr>
        <w:spacing w:after="120" w:line="25" w:lineRule="atLeast"/>
        <w:jc w:val="center"/>
        <w:rPr>
          <w:b/>
          <w:sz w:val="32"/>
          <w:szCs w:val="32"/>
        </w:rPr>
      </w:pPr>
    </w:p>
    <w:p w14:paraId="710BAE1F" w14:textId="7E6D8247" w:rsidR="00DB2999" w:rsidRPr="001D6D18" w:rsidRDefault="00DB2999" w:rsidP="00DB2999">
      <w:pPr>
        <w:spacing w:after="120" w:line="25" w:lineRule="atLeast"/>
        <w:jc w:val="center"/>
        <w:rPr>
          <w:b/>
          <w:sz w:val="32"/>
          <w:szCs w:val="32"/>
        </w:rPr>
      </w:pPr>
      <w:r w:rsidRPr="001D6D18">
        <w:rPr>
          <w:b/>
          <w:sz w:val="32"/>
          <w:szCs w:val="32"/>
        </w:rPr>
        <w:lastRenderedPageBreak/>
        <w:t>202</w:t>
      </w:r>
      <w:r w:rsidR="008260D4" w:rsidRPr="001D6D18">
        <w:rPr>
          <w:b/>
          <w:sz w:val="32"/>
          <w:szCs w:val="32"/>
        </w:rPr>
        <w:t>6</w:t>
      </w:r>
      <w:r w:rsidRPr="001D6D18">
        <w:rPr>
          <w:b/>
          <w:sz w:val="32"/>
          <w:szCs w:val="32"/>
        </w:rPr>
        <w:t xml:space="preserve"> YILI </w:t>
      </w:r>
    </w:p>
    <w:p w14:paraId="44B566B6" w14:textId="77777777" w:rsidR="00C90D84" w:rsidRDefault="00C90D84" w:rsidP="00DB2999">
      <w:pPr>
        <w:spacing w:after="120" w:line="25" w:lineRule="atLeast"/>
        <w:rPr>
          <w:b/>
          <w:sz w:val="32"/>
          <w:szCs w:val="32"/>
        </w:rPr>
      </w:pPr>
    </w:p>
    <w:p w14:paraId="4222FBED" w14:textId="1055BABA" w:rsidR="00DB2999" w:rsidRPr="001D6D18" w:rsidRDefault="008260D4" w:rsidP="00C90D84">
      <w:pPr>
        <w:spacing w:after="120" w:line="25" w:lineRule="atLeast"/>
        <w:jc w:val="center"/>
        <w:rPr>
          <w:b/>
          <w:sz w:val="32"/>
          <w:szCs w:val="32"/>
        </w:rPr>
      </w:pPr>
      <w:r w:rsidRPr="001D6D18">
        <w:rPr>
          <w:b/>
          <w:sz w:val="32"/>
          <w:szCs w:val="32"/>
        </w:rPr>
        <w:t>MODERN ARI KOVANI</w:t>
      </w:r>
      <w:r w:rsidR="00964041" w:rsidRPr="001D6D18">
        <w:rPr>
          <w:b/>
          <w:sz w:val="32"/>
          <w:szCs w:val="32"/>
        </w:rPr>
        <w:t xml:space="preserve"> </w:t>
      </w:r>
      <w:r w:rsidR="00CF7FED" w:rsidRPr="001D6D18">
        <w:rPr>
          <w:b/>
          <w:sz w:val="32"/>
          <w:szCs w:val="32"/>
        </w:rPr>
        <w:t>HİBE PRO</w:t>
      </w:r>
      <w:r w:rsidR="00786613">
        <w:rPr>
          <w:b/>
          <w:sz w:val="32"/>
          <w:szCs w:val="32"/>
        </w:rPr>
        <w:t>G</w:t>
      </w:r>
      <w:r w:rsidR="00CF7FED" w:rsidRPr="001D6D18">
        <w:rPr>
          <w:b/>
          <w:sz w:val="32"/>
          <w:szCs w:val="32"/>
        </w:rPr>
        <w:t>RAMI</w:t>
      </w:r>
    </w:p>
    <w:p w14:paraId="53279135" w14:textId="77777777" w:rsidR="00DB2999" w:rsidRPr="001D6D18" w:rsidRDefault="00DB2999" w:rsidP="00DB2999">
      <w:pPr>
        <w:spacing w:after="120" w:line="25" w:lineRule="atLeast"/>
        <w:jc w:val="center"/>
        <w:rPr>
          <w:b/>
          <w:sz w:val="32"/>
          <w:szCs w:val="32"/>
        </w:rPr>
      </w:pPr>
    </w:p>
    <w:p w14:paraId="2FFA7D7D" w14:textId="77777777" w:rsidR="00DB2999" w:rsidRPr="001D6D18" w:rsidRDefault="00DB2999" w:rsidP="00DB2999">
      <w:pPr>
        <w:spacing w:after="120" w:line="25" w:lineRule="atLeast"/>
        <w:jc w:val="center"/>
        <w:rPr>
          <w:b/>
          <w:sz w:val="32"/>
          <w:szCs w:val="32"/>
        </w:rPr>
      </w:pPr>
      <w:r w:rsidRPr="001D6D18">
        <w:t xml:space="preserve"> I. Hibe Çağrısı</w:t>
      </w:r>
    </w:p>
    <w:p w14:paraId="37ACF914" w14:textId="77777777" w:rsidR="00DB2999" w:rsidRPr="001D6D18" w:rsidRDefault="00DB2999" w:rsidP="00DB2999">
      <w:pPr>
        <w:spacing w:after="120" w:line="25" w:lineRule="atLeast"/>
        <w:jc w:val="center"/>
        <w:rPr>
          <w:b/>
          <w:sz w:val="32"/>
          <w:szCs w:val="32"/>
        </w:rPr>
      </w:pPr>
    </w:p>
    <w:p w14:paraId="01DC57D9" w14:textId="77777777" w:rsidR="00DB2999" w:rsidRPr="001D6D18" w:rsidRDefault="00DB2999" w:rsidP="00DB2999">
      <w:pPr>
        <w:spacing w:after="120" w:line="25" w:lineRule="atLeast"/>
        <w:jc w:val="center"/>
        <w:rPr>
          <w:b/>
          <w:sz w:val="32"/>
          <w:szCs w:val="32"/>
        </w:rPr>
      </w:pPr>
    </w:p>
    <w:p w14:paraId="7D22E2AA" w14:textId="77777777" w:rsidR="00DB2999" w:rsidRPr="001D6D18" w:rsidRDefault="00DB2999" w:rsidP="00DB2999">
      <w:pPr>
        <w:spacing w:after="120" w:line="25" w:lineRule="atLeast"/>
        <w:jc w:val="center"/>
        <w:rPr>
          <w:b/>
          <w:sz w:val="32"/>
          <w:szCs w:val="32"/>
        </w:rPr>
      </w:pPr>
    </w:p>
    <w:p w14:paraId="3E5E94DD" w14:textId="77777777" w:rsidR="00DB2999" w:rsidRPr="001D6D18" w:rsidRDefault="00DB2999" w:rsidP="00DB2999">
      <w:pPr>
        <w:spacing w:after="120" w:line="25" w:lineRule="atLeast"/>
        <w:jc w:val="center"/>
        <w:rPr>
          <w:b/>
          <w:sz w:val="32"/>
          <w:szCs w:val="32"/>
        </w:rPr>
      </w:pPr>
    </w:p>
    <w:p w14:paraId="4D81AB7D" w14:textId="77777777" w:rsidR="00DB2999" w:rsidRPr="001D6D18" w:rsidRDefault="00DB2999" w:rsidP="00DB2999">
      <w:pPr>
        <w:spacing w:after="120" w:line="25" w:lineRule="atLeast"/>
        <w:jc w:val="center"/>
        <w:rPr>
          <w:b/>
          <w:sz w:val="32"/>
          <w:szCs w:val="32"/>
        </w:rPr>
      </w:pPr>
    </w:p>
    <w:p w14:paraId="029CC603" w14:textId="77777777" w:rsidR="00DB2999" w:rsidRPr="001D6D18" w:rsidRDefault="00DB2999" w:rsidP="00DB2999">
      <w:pPr>
        <w:spacing w:after="120" w:line="25" w:lineRule="atLeast"/>
        <w:jc w:val="center"/>
        <w:rPr>
          <w:b/>
          <w:sz w:val="32"/>
          <w:szCs w:val="32"/>
        </w:rPr>
      </w:pPr>
    </w:p>
    <w:p w14:paraId="656AC196" w14:textId="7E32342C" w:rsidR="00DB2999" w:rsidRDefault="00DB2999" w:rsidP="00C90D84">
      <w:pPr>
        <w:spacing w:after="120" w:line="25" w:lineRule="atLeast"/>
        <w:rPr>
          <w:b/>
          <w:sz w:val="32"/>
          <w:szCs w:val="32"/>
        </w:rPr>
      </w:pPr>
    </w:p>
    <w:p w14:paraId="670876F1" w14:textId="77777777" w:rsidR="00C90D84" w:rsidRPr="001D6D18" w:rsidRDefault="00C90D84" w:rsidP="00C90D84">
      <w:pPr>
        <w:spacing w:after="120" w:line="25" w:lineRule="atLeast"/>
        <w:rPr>
          <w:b/>
          <w:sz w:val="32"/>
          <w:szCs w:val="32"/>
        </w:rPr>
      </w:pPr>
    </w:p>
    <w:p w14:paraId="4B919539" w14:textId="77777777" w:rsidR="00CC6441" w:rsidRPr="001D6D18" w:rsidRDefault="00CC6441" w:rsidP="00DB2999">
      <w:pPr>
        <w:spacing w:after="120" w:line="25" w:lineRule="atLeast"/>
        <w:jc w:val="center"/>
        <w:rPr>
          <w:b/>
          <w:sz w:val="32"/>
          <w:szCs w:val="32"/>
        </w:rPr>
      </w:pPr>
    </w:p>
    <w:p w14:paraId="2B167D9B" w14:textId="77777777" w:rsidR="00CC6441" w:rsidRPr="001D6D18" w:rsidRDefault="00CC6441" w:rsidP="00DB2999">
      <w:pPr>
        <w:spacing w:after="120" w:line="25" w:lineRule="atLeast"/>
        <w:jc w:val="center"/>
        <w:rPr>
          <w:b/>
          <w:sz w:val="32"/>
          <w:szCs w:val="32"/>
        </w:rPr>
      </w:pPr>
    </w:p>
    <w:p w14:paraId="18DD6B3E" w14:textId="77777777" w:rsidR="00CC6441" w:rsidRPr="001D6D18" w:rsidRDefault="00CC6441" w:rsidP="00DB2999">
      <w:pPr>
        <w:spacing w:after="120" w:line="25" w:lineRule="atLeast"/>
        <w:jc w:val="center"/>
        <w:rPr>
          <w:b/>
          <w:sz w:val="32"/>
          <w:szCs w:val="32"/>
        </w:rPr>
      </w:pPr>
    </w:p>
    <w:p w14:paraId="0167EB64" w14:textId="77777777" w:rsidR="00CC6441" w:rsidRPr="001D6D18" w:rsidRDefault="00CC6441" w:rsidP="00DB2999">
      <w:pPr>
        <w:spacing w:after="120" w:line="25" w:lineRule="atLeast"/>
        <w:jc w:val="center"/>
        <w:rPr>
          <w:b/>
          <w:sz w:val="32"/>
          <w:szCs w:val="32"/>
        </w:rPr>
      </w:pPr>
    </w:p>
    <w:p w14:paraId="0ABE01D8" w14:textId="77777777" w:rsidR="00CC6441" w:rsidRPr="001D6D18" w:rsidRDefault="00CC6441" w:rsidP="00DB2999">
      <w:pPr>
        <w:spacing w:after="120" w:line="25" w:lineRule="atLeast"/>
        <w:jc w:val="center"/>
        <w:rPr>
          <w:b/>
          <w:sz w:val="32"/>
          <w:szCs w:val="32"/>
        </w:rPr>
      </w:pPr>
    </w:p>
    <w:p w14:paraId="36597CE2" w14:textId="0F355A6B" w:rsidR="00DB2999" w:rsidRPr="001D6D18" w:rsidRDefault="00DB2999" w:rsidP="00DB2999">
      <w:pPr>
        <w:spacing w:after="120" w:line="25" w:lineRule="atLeast"/>
        <w:rPr>
          <w:b/>
          <w:sz w:val="32"/>
          <w:szCs w:val="32"/>
        </w:rPr>
      </w:pPr>
      <w:r w:rsidRPr="001D6D18">
        <w:rPr>
          <w:b/>
          <w:sz w:val="32"/>
          <w:szCs w:val="32"/>
        </w:rPr>
        <w:t>İl Adı</w:t>
      </w:r>
      <w:r w:rsidRPr="001D6D18">
        <w:rPr>
          <w:b/>
          <w:sz w:val="32"/>
          <w:szCs w:val="32"/>
        </w:rPr>
        <w:tab/>
      </w:r>
      <w:r w:rsidRPr="001D6D18">
        <w:rPr>
          <w:b/>
          <w:sz w:val="32"/>
          <w:szCs w:val="32"/>
        </w:rPr>
        <w:tab/>
      </w:r>
      <w:r w:rsidRPr="001D6D18">
        <w:rPr>
          <w:b/>
          <w:sz w:val="32"/>
          <w:szCs w:val="32"/>
        </w:rPr>
        <w:tab/>
        <w:t>:</w:t>
      </w:r>
      <w:r w:rsidR="00D764F3">
        <w:rPr>
          <w:b/>
          <w:sz w:val="32"/>
          <w:szCs w:val="32"/>
        </w:rPr>
        <w:t xml:space="preserve"> </w:t>
      </w:r>
      <w:r w:rsidRPr="001D6D18">
        <w:rPr>
          <w:b/>
          <w:sz w:val="32"/>
          <w:szCs w:val="32"/>
        </w:rPr>
        <w:t>SİNOP</w:t>
      </w:r>
    </w:p>
    <w:p w14:paraId="2218BF09" w14:textId="2466DAEB" w:rsidR="00DB2999" w:rsidRPr="001D6D18" w:rsidRDefault="00DB2999" w:rsidP="00DB2999">
      <w:pPr>
        <w:spacing w:after="120" w:line="25" w:lineRule="atLeast"/>
        <w:rPr>
          <w:b/>
          <w:sz w:val="32"/>
          <w:szCs w:val="32"/>
        </w:rPr>
      </w:pPr>
      <w:r w:rsidRPr="001D6D18">
        <w:rPr>
          <w:b/>
          <w:sz w:val="32"/>
          <w:szCs w:val="32"/>
        </w:rPr>
        <w:t>EKK Adı</w:t>
      </w:r>
      <w:r w:rsidRPr="001D6D18">
        <w:rPr>
          <w:b/>
          <w:sz w:val="32"/>
          <w:szCs w:val="32"/>
        </w:rPr>
        <w:tab/>
      </w:r>
      <w:r w:rsidRPr="001D6D18">
        <w:rPr>
          <w:b/>
          <w:sz w:val="32"/>
          <w:szCs w:val="32"/>
        </w:rPr>
        <w:tab/>
      </w:r>
      <w:r w:rsidRPr="001D6D18">
        <w:rPr>
          <w:b/>
          <w:sz w:val="32"/>
          <w:szCs w:val="32"/>
        </w:rPr>
        <w:tab/>
        <w:t>:</w:t>
      </w:r>
      <w:r w:rsidR="00D764F3">
        <w:rPr>
          <w:b/>
          <w:sz w:val="32"/>
          <w:szCs w:val="32"/>
        </w:rPr>
        <w:t xml:space="preserve"> </w:t>
      </w:r>
      <w:r w:rsidRPr="001D6D18">
        <w:rPr>
          <w:b/>
          <w:sz w:val="32"/>
          <w:szCs w:val="32"/>
        </w:rPr>
        <w:t>KÜME</w:t>
      </w:r>
      <w:r w:rsidR="00D764F3">
        <w:rPr>
          <w:b/>
          <w:sz w:val="32"/>
          <w:szCs w:val="32"/>
        </w:rPr>
        <w:t xml:space="preserve"> </w:t>
      </w:r>
      <w:r w:rsidRPr="001D6D18">
        <w:rPr>
          <w:b/>
          <w:sz w:val="32"/>
          <w:szCs w:val="32"/>
        </w:rPr>
        <w:t>(1-2-3)</w:t>
      </w:r>
    </w:p>
    <w:p w14:paraId="2A657EA8" w14:textId="18E93B62" w:rsidR="00DB2999" w:rsidRPr="001D6D18" w:rsidRDefault="00EA3CAA" w:rsidP="00DB2999">
      <w:pPr>
        <w:spacing w:after="120" w:line="25" w:lineRule="atLeast"/>
        <w:rPr>
          <w:b/>
          <w:color w:val="FF0000"/>
          <w:sz w:val="32"/>
          <w:szCs w:val="32"/>
        </w:rPr>
      </w:pPr>
      <w:r w:rsidRPr="001D6D18">
        <w:rPr>
          <w:b/>
          <w:sz w:val="32"/>
          <w:szCs w:val="32"/>
        </w:rPr>
        <w:t>Tarih</w:t>
      </w:r>
      <w:r w:rsidRPr="001D6D18">
        <w:rPr>
          <w:b/>
          <w:sz w:val="32"/>
          <w:szCs w:val="32"/>
        </w:rPr>
        <w:tab/>
      </w:r>
      <w:r w:rsidRPr="001D6D18">
        <w:rPr>
          <w:b/>
          <w:sz w:val="32"/>
          <w:szCs w:val="32"/>
        </w:rPr>
        <w:tab/>
      </w:r>
      <w:r w:rsidRPr="001D6D18">
        <w:rPr>
          <w:b/>
          <w:sz w:val="32"/>
          <w:szCs w:val="32"/>
        </w:rPr>
        <w:tab/>
      </w:r>
      <w:r w:rsidR="00895CE7" w:rsidRPr="001D6D18">
        <w:rPr>
          <w:b/>
          <w:sz w:val="32"/>
          <w:szCs w:val="32"/>
        </w:rPr>
        <w:t>:</w:t>
      </w:r>
      <w:r w:rsidR="00D764F3">
        <w:rPr>
          <w:b/>
          <w:sz w:val="32"/>
          <w:szCs w:val="32"/>
        </w:rPr>
        <w:t xml:space="preserve"> </w:t>
      </w:r>
      <w:r w:rsidR="00792868" w:rsidRPr="001D6D18">
        <w:rPr>
          <w:b/>
          <w:sz w:val="32"/>
          <w:szCs w:val="32"/>
        </w:rPr>
        <w:t>23/03/2026</w:t>
      </w:r>
    </w:p>
    <w:p w14:paraId="61372F9A" w14:textId="29F17378" w:rsidR="00786613" w:rsidRDefault="00786613" w:rsidP="004C71C4">
      <w:pPr>
        <w:pStyle w:val="Balk1"/>
        <w:spacing w:line="360" w:lineRule="auto"/>
        <w:ind w:left="0"/>
        <w:rPr>
          <w:lang w:val="tr-TR"/>
        </w:rPr>
      </w:pPr>
    </w:p>
    <w:p w14:paraId="2EE790E5" w14:textId="04AE73EB" w:rsidR="00947FE4" w:rsidRDefault="00947FE4" w:rsidP="00947FE4"/>
    <w:p w14:paraId="33A19FDD" w14:textId="5A7EC28A" w:rsidR="00947FE4" w:rsidRDefault="00947FE4" w:rsidP="00947FE4"/>
    <w:p w14:paraId="4BFA1F7E" w14:textId="55970C2C" w:rsidR="00947FE4" w:rsidRDefault="00947FE4" w:rsidP="00947FE4"/>
    <w:p w14:paraId="1EBAE74D" w14:textId="03483D5B" w:rsidR="00947FE4" w:rsidRDefault="00947FE4" w:rsidP="00947FE4"/>
    <w:p w14:paraId="0566915F" w14:textId="4AE39DAA" w:rsidR="00947FE4" w:rsidRDefault="00947FE4" w:rsidP="00947FE4"/>
    <w:p w14:paraId="19245D6A" w14:textId="23206DD2" w:rsidR="00947FE4" w:rsidRDefault="00947FE4" w:rsidP="00947FE4"/>
    <w:p w14:paraId="2E21E19D" w14:textId="64D91315" w:rsidR="00947FE4" w:rsidRDefault="00947FE4" w:rsidP="00947FE4"/>
    <w:p w14:paraId="76BDFEAB" w14:textId="71DFD17E" w:rsidR="00947FE4" w:rsidRDefault="00947FE4" w:rsidP="00947FE4"/>
    <w:p w14:paraId="3274B3DA" w14:textId="42248D62" w:rsidR="00947FE4" w:rsidRDefault="00947FE4" w:rsidP="00947FE4"/>
    <w:p w14:paraId="0F50C49E" w14:textId="289396F9" w:rsidR="00947FE4" w:rsidRDefault="00947FE4" w:rsidP="00947FE4"/>
    <w:p w14:paraId="4113A36D" w14:textId="77777777" w:rsidR="00947FE4" w:rsidRPr="00947FE4" w:rsidRDefault="00947FE4" w:rsidP="00947FE4"/>
    <w:p w14:paraId="4DE5A8B9" w14:textId="77777777" w:rsidR="00BA4584" w:rsidRPr="00BA4584" w:rsidRDefault="00BA4584" w:rsidP="00BA4584"/>
    <w:p w14:paraId="2931C880" w14:textId="77777777" w:rsidR="0075478D" w:rsidRDefault="0075478D" w:rsidP="0075478D">
      <w:pPr>
        <w:pStyle w:val="AralkYok1"/>
      </w:pPr>
    </w:p>
    <w:p w14:paraId="3E584DCC" w14:textId="4D6EA80D" w:rsidR="00786613" w:rsidRPr="0075478D" w:rsidRDefault="00895CE7" w:rsidP="0075478D">
      <w:pPr>
        <w:pStyle w:val="AralkYok1"/>
        <w:jc w:val="center"/>
        <w:rPr>
          <w:b/>
          <w:bCs/>
          <w:sz w:val="24"/>
          <w:szCs w:val="24"/>
        </w:rPr>
      </w:pPr>
      <w:r w:rsidRPr="0075478D">
        <w:rPr>
          <w:b/>
          <w:bCs/>
          <w:sz w:val="24"/>
          <w:szCs w:val="24"/>
        </w:rPr>
        <w:lastRenderedPageBreak/>
        <w:t>MODERN ARI KOVANI</w:t>
      </w:r>
      <w:r w:rsidR="00CC6441" w:rsidRPr="0075478D">
        <w:rPr>
          <w:b/>
          <w:bCs/>
          <w:sz w:val="24"/>
          <w:szCs w:val="24"/>
        </w:rPr>
        <w:t xml:space="preserve"> </w:t>
      </w:r>
      <w:r w:rsidR="00CF7FED" w:rsidRPr="0075478D">
        <w:rPr>
          <w:b/>
          <w:bCs/>
          <w:sz w:val="24"/>
          <w:szCs w:val="24"/>
        </w:rPr>
        <w:t>HİBE PRO</w:t>
      </w:r>
      <w:r w:rsidR="00786613" w:rsidRPr="0075478D">
        <w:rPr>
          <w:b/>
          <w:bCs/>
          <w:sz w:val="24"/>
          <w:szCs w:val="24"/>
        </w:rPr>
        <w:t>G</w:t>
      </w:r>
      <w:r w:rsidR="00CF7FED" w:rsidRPr="0075478D">
        <w:rPr>
          <w:b/>
          <w:bCs/>
          <w:sz w:val="24"/>
          <w:szCs w:val="24"/>
        </w:rPr>
        <w:t>RAMI</w:t>
      </w:r>
    </w:p>
    <w:p w14:paraId="0834FAAF" w14:textId="70A9D4DE" w:rsidR="004C71C4" w:rsidRPr="0075478D" w:rsidRDefault="004C71C4" w:rsidP="0075478D">
      <w:pPr>
        <w:pStyle w:val="AralkYok1"/>
        <w:jc w:val="center"/>
        <w:rPr>
          <w:b/>
          <w:bCs/>
          <w:sz w:val="24"/>
          <w:szCs w:val="24"/>
        </w:rPr>
      </w:pPr>
      <w:r w:rsidRPr="0075478D">
        <w:rPr>
          <w:b/>
          <w:bCs/>
          <w:sz w:val="24"/>
          <w:szCs w:val="24"/>
        </w:rPr>
        <w:t>202</w:t>
      </w:r>
      <w:r w:rsidR="00895CE7" w:rsidRPr="0075478D">
        <w:rPr>
          <w:b/>
          <w:bCs/>
          <w:sz w:val="24"/>
          <w:szCs w:val="24"/>
        </w:rPr>
        <w:t>6</w:t>
      </w:r>
      <w:r w:rsidRPr="0075478D">
        <w:rPr>
          <w:b/>
          <w:bCs/>
          <w:sz w:val="24"/>
          <w:szCs w:val="24"/>
        </w:rPr>
        <w:t>/1 HİBE ÇAĞRI KILAVUZU</w:t>
      </w:r>
      <w:bookmarkEnd w:id="8"/>
    </w:p>
    <w:p w14:paraId="55A4AF36" w14:textId="77777777" w:rsidR="00CC6441" w:rsidRPr="0075478D" w:rsidRDefault="00CC6441" w:rsidP="0075478D">
      <w:pPr>
        <w:pStyle w:val="AralkYok1"/>
        <w:rPr>
          <w:b/>
          <w:sz w:val="24"/>
          <w:szCs w:val="24"/>
        </w:rPr>
      </w:pPr>
    </w:p>
    <w:p w14:paraId="1D548F41" w14:textId="1B530041" w:rsidR="00895CE7" w:rsidRPr="0075478D" w:rsidRDefault="00895CE7" w:rsidP="0075478D">
      <w:pPr>
        <w:pStyle w:val="AralkYok1"/>
        <w:rPr>
          <w:sz w:val="24"/>
          <w:szCs w:val="24"/>
        </w:rPr>
      </w:pPr>
      <w:bookmarkStart w:id="9" w:name="_Toc90373022"/>
      <w:r w:rsidRPr="0075478D">
        <w:rPr>
          <w:b/>
          <w:sz w:val="24"/>
          <w:szCs w:val="24"/>
        </w:rPr>
        <w:t>Hibe İlan Tarihi</w:t>
      </w:r>
      <w:r w:rsidR="0075478D">
        <w:rPr>
          <w:b/>
          <w:sz w:val="24"/>
          <w:szCs w:val="24"/>
        </w:rPr>
        <w:tab/>
      </w:r>
      <w:r w:rsidR="0075478D">
        <w:rPr>
          <w:b/>
          <w:sz w:val="24"/>
          <w:szCs w:val="24"/>
        </w:rPr>
        <w:tab/>
      </w:r>
      <w:r w:rsidRPr="0075478D">
        <w:rPr>
          <w:b/>
          <w:sz w:val="24"/>
          <w:szCs w:val="24"/>
        </w:rPr>
        <w:t>:</w:t>
      </w:r>
      <w:r w:rsidR="00786613" w:rsidRPr="0075478D">
        <w:rPr>
          <w:b/>
          <w:sz w:val="24"/>
          <w:szCs w:val="24"/>
        </w:rPr>
        <w:t xml:space="preserve"> </w:t>
      </w:r>
      <w:r w:rsidRPr="0075478D">
        <w:rPr>
          <w:sz w:val="24"/>
          <w:szCs w:val="24"/>
        </w:rPr>
        <w:t>23 Mart 2026</w:t>
      </w:r>
    </w:p>
    <w:p w14:paraId="50087A58" w14:textId="77777777" w:rsidR="00895CE7" w:rsidRPr="0075478D" w:rsidRDefault="00895CE7" w:rsidP="0075478D">
      <w:pPr>
        <w:pStyle w:val="AralkYok1"/>
        <w:rPr>
          <w:sz w:val="24"/>
          <w:szCs w:val="24"/>
        </w:rPr>
      </w:pPr>
      <w:r w:rsidRPr="0075478D">
        <w:rPr>
          <w:b/>
          <w:sz w:val="24"/>
          <w:szCs w:val="24"/>
        </w:rPr>
        <w:t>Başvuru Başlangıç Tarihi</w:t>
      </w:r>
      <w:r w:rsidRPr="0075478D">
        <w:rPr>
          <w:b/>
          <w:sz w:val="24"/>
          <w:szCs w:val="24"/>
        </w:rPr>
        <w:tab/>
        <w:t>:</w:t>
      </w:r>
      <w:r w:rsidRPr="0075478D">
        <w:rPr>
          <w:sz w:val="24"/>
          <w:szCs w:val="24"/>
        </w:rPr>
        <w:t xml:space="preserve"> 23 Mart 2026</w:t>
      </w:r>
    </w:p>
    <w:p w14:paraId="704A519D" w14:textId="1E8021D7" w:rsidR="00895CE7" w:rsidRPr="0075478D" w:rsidRDefault="00895CE7" w:rsidP="0075478D">
      <w:pPr>
        <w:pStyle w:val="AralkYok1"/>
        <w:rPr>
          <w:sz w:val="24"/>
          <w:szCs w:val="24"/>
        </w:rPr>
      </w:pPr>
      <w:r w:rsidRPr="0075478D">
        <w:rPr>
          <w:b/>
          <w:sz w:val="24"/>
          <w:szCs w:val="24"/>
        </w:rPr>
        <w:t>Başvuru Bitiş Tarihi</w:t>
      </w:r>
      <w:r w:rsidRPr="0075478D">
        <w:rPr>
          <w:b/>
          <w:sz w:val="24"/>
          <w:szCs w:val="24"/>
        </w:rPr>
        <w:tab/>
      </w:r>
      <w:r w:rsidR="0075478D">
        <w:rPr>
          <w:b/>
          <w:sz w:val="24"/>
          <w:szCs w:val="24"/>
        </w:rPr>
        <w:tab/>
      </w:r>
      <w:r w:rsidRPr="0075478D">
        <w:rPr>
          <w:b/>
          <w:sz w:val="24"/>
          <w:szCs w:val="24"/>
        </w:rPr>
        <w:t xml:space="preserve">: </w:t>
      </w:r>
      <w:r w:rsidRPr="00FD44DC">
        <w:rPr>
          <w:sz w:val="24"/>
          <w:szCs w:val="24"/>
        </w:rPr>
        <w:t>1</w:t>
      </w:r>
      <w:r w:rsidR="00786613" w:rsidRPr="00FD44DC">
        <w:rPr>
          <w:sz w:val="24"/>
          <w:szCs w:val="24"/>
        </w:rPr>
        <w:t>0</w:t>
      </w:r>
      <w:r w:rsidRPr="00FD44DC">
        <w:rPr>
          <w:sz w:val="24"/>
          <w:szCs w:val="24"/>
        </w:rPr>
        <w:t xml:space="preserve"> Nisan</w:t>
      </w:r>
      <w:r w:rsidRPr="0075478D">
        <w:rPr>
          <w:sz w:val="24"/>
          <w:szCs w:val="24"/>
        </w:rPr>
        <w:t xml:space="preserve"> 2026</w:t>
      </w:r>
      <w:r w:rsidR="003C6E69">
        <w:rPr>
          <w:sz w:val="24"/>
          <w:szCs w:val="24"/>
        </w:rPr>
        <w:t xml:space="preserve"> </w:t>
      </w:r>
    </w:p>
    <w:p w14:paraId="6E29F775" w14:textId="353B8D07" w:rsidR="00895CE7" w:rsidRPr="0075478D" w:rsidRDefault="00895CE7" w:rsidP="0075478D">
      <w:pPr>
        <w:pStyle w:val="AralkYok1"/>
        <w:rPr>
          <w:b/>
          <w:sz w:val="24"/>
          <w:szCs w:val="24"/>
        </w:rPr>
      </w:pPr>
      <w:r w:rsidRPr="0075478D">
        <w:rPr>
          <w:b/>
          <w:sz w:val="24"/>
          <w:szCs w:val="24"/>
        </w:rPr>
        <w:t>Başvuru Yeri</w:t>
      </w:r>
      <w:r w:rsidRPr="0075478D">
        <w:rPr>
          <w:b/>
          <w:sz w:val="24"/>
          <w:szCs w:val="24"/>
        </w:rPr>
        <w:tab/>
      </w:r>
      <w:r w:rsidR="00DB316C">
        <w:rPr>
          <w:b/>
          <w:sz w:val="24"/>
          <w:szCs w:val="24"/>
        </w:rPr>
        <w:tab/>
      </w:r>
      <w:r w:rsidR="00DB316C">
        <w:rPr>
          <w:b/>
          <w:sz w:val="24"/>
          <w:szCs w:val="24"/>
        </w:rPr>
        <w:tab/>
      </w:r>
      <w:r w:rsidRPr="0075478D">
        <w:rPr>
          <w:b/>
          <w:sz w:val="24"/>
          <w:szCs w:val="24"/>
        </w:rPr>
        <w:t xml:space="preserve">: </w:t>
      </w:r>
      <w:r w:rsidRPr="0075478D">
        <w:rPr>
          <w:sz w:val="24"/>
          <w:szCs w:val="24"/>
        </w:rPr>
        <w:t>Sinop İli Merkez, Ayancık, Erfelek, Gerze, Dikmen, Türkeli</w:t>
      </w:r>
      <w:r w:rsidRPr="0075478D">
        <w:rPr>
          <w:b/>
          <w:sz w:val="24"/>
          <w:szCs w:val="24"/>
        </w:rPr>
        <w:t xml:space="preserve">,     </w:t>
      </w:r>
    </w:p>
    <w:p w14:paraId="5B07346B" w14:textId="441ED580" w:rsidR="00895CE7" w:rsidRPr="0075478D" w:rsidRDefault="00895CE7" w:rsidP="0075478D">
      <w:pPr>
        <w:pStyle w:val="AralkYok1"/>
        <w:rPr>
          <w:sz w:val="24"/>
          <w:szCs w:val="24"/>
        </w:rPr>
      </w:pPr>
      <w:r w:rsidRPr="0075478D">
        <w:rPr>
          <w:b/>
          <w:sz w:val="24"/>
          <w:szCs w:val="24"/>
        </w:rPr>
        <w:tab/>
      </w:r>
      <w:r w:rsidR="0075478D">
        <w:rPr>
          <w:b/>
          <w:sz w:val="24"/>
          <w:szCs w:val="24"/>
        </w:rPr>
        <w:tab/>
      </w:r>
      <w:r w:rsidR="0075478D">
        <w:rPr>
          <w:b/>
          <w:sz w:val="24"/>
          <w:szCs w:val="24"/>
        </w:rPr>
        <w:tab/>
      </w:r>
      <w:r w:rsidR="0075478D">
        <w:rPr>
          <w:b/>
          <w:sz w:val="24"/>
          <w:szCs w:val="24"/>
        </w:rPr>
        <w:tab/>
      </w:r>
      <w:r w:rsidRPr="0075478D">
        <w:rPr>
          <w:sz w:val="24"/>
          <w:szCs w:val="24"/>
        </w:rPr>
        <w:t>Boyabat, Durağan, Saraydüzü İl/İlçe Tarım ve Orman Müdürlükleri</w:t>
      </w:r>
    </w:p>
    <w:p w14:paraId="41798BD4" w14:textId="6CBEED76" w:rsidR="0075478D" w:rsidRDefault="0075478D" w:rsidP="0075478D">
      <w:pPr>
        <w:pStyle w:val="AralkYok1"/>
        <w:rPr>
          <w:sz w:val="24"/>
          <w:szCs w:val="24"/>
        </w:rPr>
      </w:pPr>
    </w:p>
    <w:p w14:paraId="73A8B1E3" w14:textId="29BD5291" w:rsidR="00AD2092" w:rsidRDefault="00AD2092" w:rsidP="0075478D">
      <w:pPr>
        <w:pStyle w:val="AralkYok1"/>
        <w:rPr>
          <w:sz w:val="24"/>
          <w:szCs w:val="24"/>
        </w:rPr>
      </w:pPr>
    </w:p>
    <w:p w14:paraId="5F155D50" w14:textId="77777777" w:rsidR="00AD2092" w:rsidRPr="0075478D" w:rsidRDefault="00AD2092" w:rsidP="0075478D">
      <w:pPr>
        <w:pStyle w:val="AralkYok1"/>
        <w:rPr>
          <w:sz w:val="24"/>
          <w:szCs w:val="24"/>
        </w:rPr>
      </w:pPr>
    </w:p>
    <w:p w14:paraId="5498D03A" w14:textId="11C16F0F" w:rsidR="004C71C4" w:rsidRDefault="004C71C4" w:rsidP="003F7430">
      <w:pPr>
        <w:pStyle w:val="AralkYok1"/>
        <w:numPr>
          <w:ilvl w:val="0"/>
          <w:numId w:val="77"/>
        </w:numPr>
        <w:rPr>
          <w:b/>
          <w:bCs/>
          <w:sz w:val="24"/>
          <w:szCs w:val="24"/>
        </w:rPr>
      </w:pPr>
      <w:r w:rsidRPr="0075478D">
        <w:rPr>
          <w:b/>
          <w:bCs/>
          <w:sz w:val="24"/>
          <w:szCs w:val="24"/>
        </w:rPr>
        <w:t>Giriş</w:t>
      </w:r>
      <w:bookmarkEnd w:id="9"/>
    </w:p>
    <w:p w14:paraId="44CE58CF" w14:textId="77777777" w:rsidR="0075478D" w:rsidRPr="0075478D" w:rsidRDefault="0075478D" w:rsidP="0075478D">
      <w:pPr>
        <w:pStyle w:val="AralkYok1"/>
        <w:ind w:left="720"/>
        <w:rPr>
          <w:b/>
          <w:bCs/>
          <w:sz w:val="24"/>
          <w:szCs w:val="24"/>
        </w:rPr>
      </w:pPr>
    </w:p>
    <w:p w14:paraId="06CF01D3" w14:textId="6DADC12D" w:rsidR="008D0A2B" w:rsidRDefault="004C71C4" w:rsidP="0075478D">
      <w:pPr>
        <w:pStyle w:val="AralkYok1"/>
        <w:ind w:firstLine="360"/>
        <w:jc w:val="both"/>
        <w:rPr>
          <w:kern w:val="3"/>
          <w:sz w:val="24"/>
          <w:szCs w:val="24"/>
          <w:lang w:eastAsia="ar-SA"/>
        </w:rPr>
      </w:pPr>
      <w:r w:rsidRPr="0075478D">
        <w:rPr>
          <w:sz w:val="24"/>
          <w:szCs w:val="24"/>
        </w:rPr>
        <w:t xml:space="preserve">Bu hibe çağrısı ile Kırsal Dezavantajlı Alanlar Kalkınma Projesi </w:t>
      </w:r>
      <w:r w:rsidR="006637BC" w:rsidRPr="00FD44DC">
        <w:rPr>
          <w:sz w:val="24"/>
          <w:szCs w:val="24"/>
        </w:rPr>
        <w:t xml:space="preserve">Stratejik Yatırım Planlarında (SYP) yer alan, </w:t>
      </w:r>
      <w:r w:rsidRPr="00FD44DC">
        <w:rPr>
          <w:sz w:val="24"/>
          <w:szCs w:val="24"/>
        </w:rPr>
        <w:t xml:space="preserve">Değer Zincirinin </w:t>
      </w:r>
      <w:r w:rsidR="00CF7FED" w:rsidRPr="00FD44DC">
        <w:rPr>
          <w:sz w:val="24"/>
          <w:szCs w:val="24"/>
        </w:rPr>
        <w:t xml:space="preserve">(Bal Değer Zinciri) </w:t>
      </w:r>
      <w:r w:rsidRPr="00FD44DC">
        <w:rPr>
          <w:sz w:val="24"/>
          <w:szCs w:val="24"/>
        </w:rPr>
        <w:t>Gelişmesine Yönelik Bireysel Yatırımların Desteklenmesi kapsamında Bireysel Hibelerde</w:t>
      </w:r>
      <w:r w:rsidR="00BF7806" w:rsidRPr="00FD44DC">
        <w:rPr>
          <w:sz w:val="24"/>
          <w:szCs w:val="24"/>
        </w:rPr>
        <w:t xml:space="preserve"> Arıcıların ihtiyaç duyduğu</w:t>
      </w:r>
      <w:r w:rsidR="00496D97" w:rsidRPr="00FD44DC">
        <w:rPr>
          <w:sz w:val="24"/>
          <w:szCs w:val="24"/>
        </w:rPr>
        <w:t xml:space="preserve"> </w:t>
      </w:r>
      <w:r w:rsidR="00895CE7" w:rsidRPr="00FD44DC">
        <w:rPr>
          <w:sz w:val="24"/>
          <w:szCs w:val="24"/>
        </w:rPr>
        <w:t>Modern</w:t>
      </w:r>
      <w:r w:rsidR="00895CE7" w:rsidRPr="0075478D">
        <w:rPr>
          <w:sz w:val="24"/>
          <w:szCs w:val="24"/>
        </w:rPr>
        <w:t xml:space="preserve"> Arı Kovanı</w:t>
      </w:r>
      <w:r w:rsidRPr="0075478D">
        <w:rPr>
          <w:kern w:val="3"/>
          <w:sz w:val="24"/>
          <w:szCs w:val="24"/>
          <w:lang w:eastAsia="ar-SA"/>
        </w:rPr>
        <w:t xml:space="preserve"> </w:t>
      </w:r>
      <w:r w:rsidR="006637BC">
        <w:rPr>
          <w:kern w:val="3"/>
          <w:sz w:val="24"/>
          <w:szCs w:val="24"/>
          <w:lang w:eastAsia="ar-SA"/>
        </w:rPr>
        <w:t>Hibe Desteği</w:t>
      </w:r>
      <w:r w:rsidRPr="0075478D">
        <w:rPr>
          <w:kern w:val="3"/>
          <w:sz w:val="24"/>
          <w:szCs w:val="24"/>
          <w:lang w:eastAsia="ar-SA"/>
        </w:rPr>
        <w:t xml:space="preserve"> gerçekleştirilecektir. </w:t>
      </w:r>
    </w:p>
    <w:p w14:paraId="7920BC38" w14:textId="77777777" w:rsidR="008D0A2B" w:rsidRDefault="008D0A2B" w:rsidP="0075478D">
      <w:pPr>
        <w:pStyle w:val="AralkYok1"/>
        <w:ind w:firstLine="360"/>
        <w:jc w:val="both"/>
        <w:rPr>
          <w:kern w:val="3"/>
          <w:sz w:val="24"/>
          <w:szCs w:val="24"/>
          <w:lang w:eastAsia="ar-SA"/>
        </w:rPr>
      </w:pPr>
    </w:p>
    <w:p w14:paraId="117794EA" w14:textId="4E85ABE8" w:rsidR="004C71C4" w:rsidRPr="008D0A2B" w:rsidRDefault="004C71C4" w:rsidP="0075478D">
      <w:pPr>
        <w:pStyle w:val="AralkYok1"/>
        <w:ind w:firstLine="360"/>
        <w:jc w:val="both"/>
        <w:rPr>
          <w:b/>
          <w:sz w:val="24"/>
          <w:szCs w:val="24"/>
        </w:rPr>
      </w:pPr>
      <w:r w:rsidRPr="0075478D">
        <w:rPr>
          <w:sz w:val="24"/>
          <w:szCs w:val="24"/>
        </w:rPr>
        <w:t xml:space="preserve">Başvuru sonucunda desteklemeye hak kazanan yararlanıcılara %70 oranında hibe ödemesi </w:t>
      </w:r>
      <w:r w:rsidRPr="008D0A2B">
        <w:rPr>
          <w:sz w:val="24"/>
          <w:szCs w:val="24"/>
        </w:rPr>
        <w:t>yapılacaktır. Bu hibe çağrı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Müdürlüklerinde oluşturulan KDAKP İl Proje Yönetim Birimi, İlçe Müdürlüklerinde ise Çiftçi Destek Ekiplerinde görevli teknik personeller ile görüşülmesi gerekmektedir. Başvuru yapmak isteyenler, Hibe Çağrı Kılavuzunu, başvuru formunu, teknik ve idari şartname örneklerini ve bilgilendirici diğer belgeleri İl/İlçe Tarım ve Orman Müdürlüklerinden ve (</w:t>
      </w:r>
      <w:hyperlink r:id="rId11" w:history="1">
        <w:r w:rsidRPr="008D0A2B">
          <w:rPr>
            <w:rStyle w:val="Kpr"/>
            <w:sz w:val="24"/>
            <w:szCs w:val="24"/>
          </w:rPr>
          <w:t>www.sinop.tarimorman.gov.tr</w:t>
        </w:r>
      </w:hyperlink>
      <w:r w:rsidRPr="008D0A2B">
        <w:rPr>
          <w:sz w:val="24"/>
          <w:szCs w:val="24"/>
        </w:rPr>
        <w:t xml:space="preserve">) internet adresinden temin edebilirler. </w:t>
      </w:r>
      <w:r w:rsidRPr="008D0A2B">
        <w:rPr>
          <w:b/>
          <w:sz w:val="24"/>
          <w:szCs w:val="24"/>
        </w:rPr>
        <w:t xml:space="preserve">Formların doldurulması ve başvuru belgelerinin hazırlanması başvuru sahibi tarafından yapılır. </w:t>
      </w:r>
    </w:p>
    <w:p w14:paraId="5069AD1E" w14:textId="77777777" w:rsidR="0075478D" w:rsidRPr="008D0A2B" w:rsidRDefault="0075478D" w:rsidP="0075478D">
      <w:pPr>
        <w:pStyle w:val="AralkYok1"/>
        <w:rPr>
          <w:b/>
          <w:sz w:val="24"/>
          <w:szCs w:val="24"/>
        </w:rPr>
      </w:pPr>
    </w:p>
    <w:p w14:paraId="19E6AE8F" w14:textId="6ECE0F80" w:rsidR="0075478D" w:rsidRPr="008D0A2B" w:rsidRDefault="004C71C4" w:rsidP="003F7430">
      <w:pPr>
        <w:pStyle w:val="AralkYok1"/>
        <w:numPr>
          <w:ilvl w:val="0"/>
          <w:numId w:val="77"/>
        </w:numPr>
        <w:rPr>
          <w:b/>
          <w:sz w:val="24"/>
          <w:szCs w:val="24"/>
        </w:rPr>
      </w:pPr>
      <w:r w:rsidRPr="008D0A2B">
        <w:rPr>
          <w:b/>
          <w:sz w:val="24"/>
          <w:szCs w:val="24"/>
        </w:rPr>
        <w:t>Kısaltmalar</w:t>
      </w:r>
    </w:p>
    <w:p w14:paraId="046C99D8" w14:textId="77777777" w:rsidR="0075478D" w:rsidRPr="008D0A2B" w:rsidRDefault="0075478D" w:rsidP="0075478D">
      <w:pPr>
        <w:pStyle w:val="AralkYok1"/>
        <w:ind w:left="720"/>
        <w:rPr>
          <w:b/>
          <w:sz w:val="24"/>
          <w:szCs w:val="24"/>
        </w:rPr>
      </w:pPr>
    </w:p>
    <w:p w14:paraId="7FB5BD9B" w14:textId="77777777" w:rsidR="004C71C4" w:rsidRPr="008D0A2B" w:rsidRDefault="004C71C4" w:rsidP="0075478D">
      <w:pPr>
        <w:pStyle w:val="AralkYok1"/>
        <w:rPr>
          <w:sz w:val="24"/>
          <w:szCs w:val="24"/>
        </w:rPr>
      </w:pPr>
      <w:r w:rsidRPr="008D0A2B">
        <w:rPr>
          <w:sz w:val="24"/>
          <w:szCs w:val="24"/>
        </w:rPr>
        <w:t>KDAKP</w:t>
      </w:r>
      <w:r w:rsidRPr="008D0A2B">
        <w:rPr>
          <w:sz w:val="24"/>
          <w:szCs w:val="24"/>
        </w:rPr>
        <w:tab/>
        <w:t>Kırsal Dezavantajlı Alanlar Kalkınma Projesi</w:t>
      </w:r>
    </w:p>
    <w:p w14:paraId="7A37EC46" w14:textId="755E4577" w:rsidR="004C71C4" w:rsidRPr="008D0A2B" w:rsidRDefault="004C71C4" w:rsidP="0075478D">
      <w:pPr>
        <w:pStyle w:val="AralkYok1"/>
        <w:rPr>
          <w:sz w:val="24"/>
          <w:szCs w:val="24"/>
        </w:rPr>
      </w:pPr>
      <w:r w:rsidRPr="008D0A2B">
        <w:rPr>
          <w:sz w:val="24"/>
          <w:szCs w:val="24"/>
        </w:rPr>
        <w:t>TOB</w:t>
      </w:r>
      <w:r w:rsidRPr="008D0A2B">
        <w:rPr>
          <w:sz w:val="24"/>
          <w:szCs w:val="24"/>
        </w:rPr>
        <w:tab/>
      </w:r>
      <w:r w:rsidR="0075478D" w:rsidRPr="008D0A2B">
        <w:rPr>
          <w:sz w:val="24"/>
          <w:szCs w:val="24"/>
        </w:rPr>
        <w:tab/>
      </w:r>
      <w:r w:rsidRPr="008D0A2B">
        <w:rPr>
          <w:sz w:val="24"/>
          <w:szCs w:val="24"/>
        </w:rPr>
        <w:t>Tarım ve Orman Bakanlığı</w:t>
      </w:r>
    </w:p>
    <w:p w14:paraId="4E703B21" w14:textId="3C9BEB87" w:rsidR="004C71C4" w:rsidRPr="008D0A2B" w:rsidRDefault="004C71C4" w:rsidP="0075478D">
      <w:pPr>
        <w:pStyle w:val="AralkYok1"/>
        <w:rPr>
          <w:sz w:val="24"/>
          <w:szCs w:val="24"/>
        </w:rPr>
      </w:pPr>
      <w:r w:rsidRPr="008D0A2B">
        <w:rPr>
          <w:sz w:val="24"/>
          <w:szCs w:val="24"/>
        </w:rPr>
        <w:t>IFAD</w:t>
      </w:r>
      <w:r w:rsidRPr="008D0A2B">
        <w:rPr>
          <w:sz w:val="24"/>
          <w:szCs w:val="24"/>
        </w:rPr>
        <w:tab/>
      </w:r>
      <w:r w:rsidR="0075478D" w:rsidRPr="008D0A2B">
        <w:rPr>
          <w:sz w:val="24"/>
          <w:szCs w:val="24"/>
        </w:rPr>
        <w:tab/>
      </w:r>
      <w:r w:rsidRPr="008D0A2B">
        <w:rPr>
          <w:sz w:val="24"/>
          <w:szCs w:val="24"/>
        </w:rPr>
        <w:t>Uluslararası Tarımsal Kalkınma Fonu</w:t>
      </w:r>
    </w:p>
    <w:p w14:paraId="42994B03" w14:textId="44A77947" w:rsidR="004C71C4" w:rsidRPr="008D0A2B" w:rsidRDefault="004C71C4" w:rsidP="0075478D">
      <w:pPr>
        <w:pStyle w:val="AralkYok1"/>
        <w:rPr>
          <w:sz w:val="24"/>
          <w:szCs w:val="24"/>
        </w:rPr>
      </w:pPr>
      <w:r w:rsidRPr="008D0A2B">
        <w:rPr>
          <w:sz w:val="24"/>
          <w:szCs w:val="24"/>
        </w:rPr>
        <w:t>TRGM</w:t>
      </w:r>
      <w:r w:rsidRPr="008D0A2B">
        <w:rPr>
          <w:sz w:val="24"/>
          <w:szCs w:val="24"/>
        </w:rPr>
        <w:tab/>
      </w:r>
      <w:r w:rsidR="0075478D" w:rsidRPr="008D0A2B">
        <w:rPr>
          <w:sz w:val="24"/>
          <w:szCs w:val="24"/>
        </w:rPr>
        <w:tab/>
      </w:r>
      <w:r w:rsidRPr="008D0A2B">
        <w:rPr>
          <w:sz w:val="24"/>
          <w:szCs w:val="24"/>
        </w:rPr>
        <w:t>Tarım Reformu Genel Müdürlüğü</w:t>
      </w:r>
    </w:p>
    <w:p w14:paraId="0DDF8CC2" w14:textId="67E46D76" w:rsidR="004C71C4" w:rsidRPr="008D0A2B" w:rsidRDefault="004C71C4" w:rsidP="0075478D">
      <w:pPr>
        <w:pStyle w:val="AralkYok1"/>
        <w:rPr>
          <w:sz w:val="24"/>
          <w:szCs w:val="24"/>
        </w:rPr>
      </w:pPr>
      <w:r w:rsidRPr="008D0A2B">
        <w:rPr>
          <w:sz w:val="24"/>
          <w:szCs w:val="24"/>
        </w:rPr>
        <w:t>EPDB</w:t>
      </w:r>
      <w:r w:rsidRPr="008D0A2B">
        <w:rPr>
          <w:sz w:val="24"/>
          <w:szCs w:val="24"/>
        </w:rPr>
        <w:tab/>
      </w:r>
      <w:r w:rsidR="0075478D" w:rsidRPr="008D0A2B">
        <w:rPr>
          <w:sz w:val="24"/>
          <w:szCs w:val="24"/>
        </w:rPr>
        <w:tab/>
      </w:r>
      <w:r w:rsidRPr="008D0A2B">
        <w:rPr>
          <w:sz w:val="24"/>
          <w:szCs w:val="24"/>
        </w:rPr>
        <w:t>Etüt ve Projeler Daire Başkanlığı</w:t>
      </w:r>
    </w:p>
    <w:p w14:paraId="542799B6" w14:textId="41482B72" w:rsidR="004C71C4" w:rsidRPr="008D0A2B" w:rsidRDefault="004C71C4" w:rsidP="0075478D">
      <w:pPr>
        <w:pStyle w:val="AralkYok1"/>
        <w:rPr>
          <w:sz w:val="24"/>
          <w:szCs w:val="24"/>
        </w:rPr>
      </w:pPr>
      <w:r w:rsidRPr="008D0A2B">
        <w:rPr>
          <w:sz w:val="24"/>
          <w:szCs w:val="24"/>
        </w:rPr>
        <w:t>İPYB</w:t>
      </w:r>
      <w:r w:rsidRPr="008D0A2B">
        <w:rPr>
          <w:sz w:val="24"/>
          <w:szCs w:val="24"/>
        </w:rPr>
        <w:tab/>
      </w:r>
      <w:r w:rsidR="0075478D" w:rsidRPr="008D0A2B">
        <w:rPr>
          <w:sz w:val="24"/>
          <w:szCs w:val="24"/>
        </w:rPr>
        <w:tab/>
      </w:r>
      <w:r w:rsidRPr="008D0A2B">
        <w:rPr>
          <w:sz w:val="24"/>
          <w:szCs w:val="24"/>
        </w:rPr>
        <w:t>İl Proje Yönetim Birimi (Sinop İl Tarım ve Orman Müdürlüğünde)</w:t>
      </w:r>
    </w:p>
    <w:p w14:paraId="0E40AD8B" w14:textId="08B79D9E" w:rsidR="004C71C4" w:rsidRPr="008D0A2B" w:rsidRDefault="004C71C4" w:rsidP="0075478D">
      <w:pPr>
        <w:pStyle w:val="AralkYok1"/>
        <w:rPr>
          <w:sz w:val="24"/>
          <w:szCs w:val="24"/>
        </w:rPr>
      </w:pPr>
      <w:r w:rsidRPr="008D0A2B">
        <w:rPr>
          <w:sz w:val="24"/>
          <w:szCs w:val="24"/>
        </w:rPr>
        <w:t>ÇDE</w:t>
      </w:r>
      <w:r w:rsidRPr="008D0A2B">
        <w:rPr>
          <w:sz w:val="24"/>
          <w:szCs w:val="24"/>
        </w:rPr>
        <w:tab/>
      </w:r>
      <w:r w:rsidR="0075478D" w:rsidRPr="008D0A2B">
        <w:rPr>
          <w:sz w:val="24"/>
          <w:szCs w:val="24"/>
        </w:rPr>
        <w:tab/>
      </w:r>
      <w:r w:rsidRPr="008D0A2B">
        <w:rPr>
          <w:sz w:val="24"/>
          <w:szCs w:val="24"/>
        </w:rPr>
        <w:t>Çiftçi Destek Ekibi (İlçe Tarım ve Orman Müdürlüklerinde)</w:t>
      </w:r>
    </w:p>
    <w:p w14:paraId="6BF106A5" w14:textId="77777777" w:rsidR="0075478D" w:rsidRPr="008D0A2B" w:rsidRDefault="00227989" w:rsidP="0075478D">
      <w:pPr>
        <w:pStyle w:val="AralkYok1"/>
        <w:rPr>
          <w:sz w:val="24"/>
          <w:szCs w:val="24"/>
        </w:rPr>
      </w:pPr>
      <w:r w:rsidRPr="008D0A2B">
        <w:rPr>
          <w:sz w:val="24"/>
          <w:szCs w:val="24"/>
        </w:rPr>
        <w:t>AKS</w:t>
      </w:r>
      <w:r w:rsidRPr="008D0A2B">
        <w:rPr>
          <w:sz w:val="24"/>
          <w:szCs w:val="24"/>
        </w:rPr>
        <w:tab/>
      </w:r>
      <w:r w:rsidR="0075478D" w:rsidRPr="008D0A2B">
        <w:rPr>
          <w:sz w:val="24"/>
          <w:szCs w:val="24"/>
        </w:rPr>
        <w:tab/>
      </w:r>
      <w:r w:rsidRPr="008D0A2B">
        <w:rPr>
          <w:sz w:val="24"/>
          <w:szCs w:val="24"/>
        </w:rPr>
        <w:t>Arıcılık Kayıt Sistemi</w:t>
      </w:r>
    </w:p>
    <w:p w14:paraId="72CB8F0F" w14:textId="1898D3FE" w:rsidR="004C71C4" w:rsidRPr="008D0A2B" w:rsidRDefault="00227989" w:rsidP="0075478D">
      <w:pPr>
        <w:pStyle w:val="AralkYok1"/>
        <w:rPr>
          <w:sz w:val="24"/>
          <w:szCs w:val="24"/>
        </w:rPr>
      </w:pPr>
      <w:r w:rsidRPr="008D0A2B">
        <w:rPr>
          <w:sz w:val="24"/>
          <w:szCs w:val="24"/>
        </w:rPr>
        <w:t>S</w:t>
      </w:r>
      <w:r w:rsidR="004C71C4" w:rsidRPr="008D0A2B">
        <w:rPr>
          <w:sz w:val="24"/>
          <w:szCs w:val="24"/>
        </w:rPr>
        <w:t>GK</w:t>
      </w:r>
      <w:r w:rsidR="004C71C4" w:rsidRPr="008D0A2B">
        <w:rPr>
          <w:sz w:val="24"/>
          <w:szCs w:val="24"/>
        </w:rPr>
        <w:tab/>
      </w:r>
      <w:r w:rsidR="0075478D" w:rsidRPr="008D0A2B">
        <w:rPr>
          <w:sz w:val="24"/>
          <w:szCs w:val="24"/>
        </w:rPr>
        <w:tab/>
      </w:r>
      <w:r w:rsidR="004C71C4" w:rsidRPr="008D0A2B">
        <w:rPr>
          <w:sz w:val="24"/>
          <w:szCs w:val="24"/>
        </w:rPr>
        <w:t>Sosyal Güvenlik Kurumu</w:t>
      </w:r>
    </w:p>
    <w:p w14:paraId="71F2C28E" w14:textId="77777777" w:rsidR="0075478D" w:rsidRPr="008D0A2B" w:rsidRDefault="0075478D" w:rsidP="0075478D">
      <w:pPr>
        <w:pStyle w:val="AralkYok1"/>
        <w:rPr>
          <w:sz w:val="24"/>
          <w:szCs w:val="24"/>
        </w:rPr>
      </w:pPr>
    </w:p>
    <w:p w14:paraId="063C2851" w14:textId="1CDCDEAD" w:rsidR="005B65AA" w:rsidRPr="0075478D" w:rsidRDefault="005B65AA" w:rsidP="003F7430">
      <w:pPr>
        <w:pStyle w:val="AralkYok1"/>
        <w:numPr>
          <w:ilvl w:val="0"/>
          <w:numId w:val="77"/>
        </w:numPr>
        <w:rPr>
          <w:rFonts w:eastAsia="MS Gothic"/>
          <w:b/>
          <w:bCs/>
          <w:vanish/>
          <w:kern w:val="32"/>
          <w:sz w:val="24"/>
          <w:szCs w:val="24"/>
        </w:rPr>
      </w:pPr>
      <w:bookmarkStart w:id="10" w:name="_Toc90373023"/>
    </w:p>
    <w:p w14:paraId="4CE35443" w14:textId="64B45720" w:rsidR="004C71C4" w:rsidRPr="000054EF" w:rsidRDefault="004C71C4" w:rsidP="003F7430">
      <w:pPr>
        <w:pStyle w:val="AralkYok1"/>
        <w:numPr>
          <w:ilvl w:val="0"/>
          <w:numId w:val="79"/>
        </w:numPr>
        <w:rPr>
          <w:b/>
          <w:bCs/>
          <w:sz w:val="24"/>
          <w:szCs w:val="24"/>
        </w:rPr>
      </w:pPr>
      <w:r w:rsidRPr="000054EF">
        <w:rPr>
          <w:b/>
          <w:bCs/>
          <w:sz w:val="24"/>
          <w:szCs w:val="24"/>
        </w:rPr>
        <w:t>Uygulama</w:t>
      </w:r>
      <w:r w:rsidR="00F14518" w:rsidRPr="000054EF">
        <w:rPr>
          <w:b/>
          <w:bCs/>
          <w:sz w:val="24"/>
          <w:szCs w:val="24"/>
        </w:rPr>
        <w:t xml:space="preserve"> </w:t>
      </w:r>
      <w:r w:rsidRPr="000054EF">
        <w:rPr>
          <w:b/>
          <w:bCs/>
          <w:sz w:val="24"/>
          <w:szCs w:val="24"/>
        </w:rPr>
        <w:t>Bölgesi</w:t>
      </w:r>
      <w:bookmarkEnd w:id="10"/>
    </w:p>
    <w:p w14:paraId="5DA6DFF3" w14:textId="77777777" w:rsidR="0075478D" w:rsidRPr="0075478D" w:rsidRDefault="0075478D" w:rsidP="0075478D">
      <w:pPr>
        <w:pStyle w:val="AralkYok1"/>
        <w:ind w:left="720"/>
        <w:rPr>
          <w:b/>
          <w:bCs/>
          <w:sz w:val="24"/>
          <w:szCs w:val="24"/>
        </w:rPr>
      </w:pPr>
    </w:p>
    <w:p w14:paraId="53AC22C0" w14:textId="51A9C1B2" w:rsidR="008D0A2B" w:rsidRDefault="00895CE7" w:rsidP="00AD2092">
      <w:pPr>
        <w:pStyle w:val="AralkYok1"/>
        <w:ind w:firstLine="360"/>
        <w:jc w:val="both"/>
        <w:rPr>
          <w:sz w:val="24"/>
          <w:szCs w:val="24"/>
        </w:rPr>
      </w:pPr>
      <w:r w:rsidRPr="0075478D">
        <w:rPr>
          <w:b/>
          <w:sz w:val="24"/>
          <w:szCs w:val="24"/>
        </w:rPr>
        <w:t>Modern arı kovanı dağıtımı</w:t>
      </w:r>
      <w:r w:rsidR="002E6988" w:rsidRPr="0075478D">
        <w:rPr>
          <w:b/>
          <w:sz w:val="24"/>
          <w:szCs w:val="24"/>
        </w:rPr>
        <w:t xml:space="preserve"> </w:t>
      </w:r>
      <w:r w:rsidR="00D509B3" w:rsidRPr="0075478D">
        <w:rPr>
          <w:sz w:val="24"/>
          <w:szCs w:val="24"/>
        </w:rPr>
        <w:t>Küme-1 (Boyabat-Durağan-Saraydüzü), Küme-2 (Ayancık-Erfelek-Türkeli) ve Küme-3 (Merkez-Gerze-Dikmen) ’de KDAKP kapsamında olan hibe kılavuzunda ekli onaylanmış proje köylerinde uygulanacaktır.</w:t>
      </w:r>
    </w:p>
    <w:p w14:paraId="4DC65463" w14:textId="019C0E89" w:rsidR="008D0A2B" w:rsidRDefault="008D0A2B" w:rsidP="0075478D">
      <w:pPr>
        <w:pStyle w:val="AralkYok1"/>
        <w:rPr>
          <w:sz w:val="24"/>
          <w:szCs w:val="24"/>
        </w:rPr>
      </w:pPr>
    </w:p>
    <w:p w14:paraId="5AE65285" w14:textId="30DC297E" w:rsidR="00AD2092" w:rsidRDefault="00AD2092" w:rsidP="0075478D">
      <w:pPr>
        <w:pStyle w:val="AralkYok1"/>
        <w:rPr>
          <w:sz w:val="24"/>
          <w:szCs w:val="24"/>
        </w:rPr>
      </w:pPr>
    </w:p>
    <w:p w14:paraId="093092AE" w14:textId="2777D0C3" w:rsidR="00AD2092" w:rsidRDefault="00AD2092" w:rsidP="0075478D">
      <w:pPr>
        <w:pStyle w:val="AralkYok1"/>
        <w:rPr>
          <w:sz w:val="24"/>
          <w:szCs w:val="24"/>
        </w:rPr>
      </w:pPr>
    </w:p>
    <w:p w14:paraId="3A90A17B" w14:textId="598FC0F3" w:rsidR="00AD2092" w:rsidRDefault="00AD2092" w:rsidP="0075478D">
      <w:pPr>
        <w:pStyle w:val="AralkYok1"/>
        <w:rPr>
          <w:sz w:val="24"/>
          <w:szCs w:val="24"/>
        </w:rPr>
      </w:pPr>
    </w:p>
    <w:p w14:paraId="7AEA1F3D" w14:textId="02BD55C2" w:rsidR="00AD2092" w:rsidRDefault="00AD2092" w:rsidP="0075478D">
      <w:pPr>
        <w:pStyle w:val="AralkYok1"/>
        <w:rPr>
          <w:sz w:val="24"/>
          <w:szCs w:val="24"/>
        </w:rPr>
      </w:pPr>
    </w:p>
    <w:p w14:paraId="348FAAD9" w14:textId="069A2998" w:rsidR="00AD2092" w:rsidRDefault="00AD2092" w:rsidP="0075478D">
      <w:pPr>
        <w:pStyle w:val="AralkYok1"/>
        <w:rPr>
          <w:sz w:val="24"/>
          <w:szCs w:val="24"/>
        </w:rPr>
      </w:pPr>
    </w:p>
    <w:p w14:paraId="633A5FC5" w14:textId="5178E135" w:rsidR="00AD2092" w:rsidRDefault="00AD2092" w:rsidP="0075478D">
      <w:pPr>
        <w:pStyle w:val="AralkYok1"/>
        <w:rPr>
          <w:sz w:val="24"/>
          <w:szCs w:val="24"/>
        </w:rPr>
      </w:pPr>
    </w:p>
    <w:p w14:paraId="25648386" w14:textId="1C167A48" w:rsidR="00AD2092" w:rsidRDefault="00AD2092" w:rsidP="0075478D">
      <w:pPr>
        <w:pStyle w:val="AralkYok1"/>
        <w:rPr>
          <w:sz w:val="24"/>
          <w:szCs w:val="24"/>
        </w:rPr>
      </w:pPr>
    </w:p>
    <w:p w14:paraId="255DE464" w14:textId="1E0F87B4" w:rsidR="00AD2092" w:rsidRDefault="00AD2092" w:rsidP="0075478D">
      <w:pPr>
        <w:pStyle w:val="AralkYok1"/>
        <w:rPr>
          <w:sz w:val="24"/>
          <w:szCs w:val="24"/>
        </w:rPr>
      </w:pPr>
    </w:p>
    <w:p w14:paraId="54D5C0C8" w14:textId="2751A1EF" w:rsidR="00AD2092" w:rsidRDefault="00AD2092" w:rsidP="0075478D">
      <w:pPr>
        <w:pStyle w:val="AralkYok1"/>
        <w:rPr>
          <w:sz w:val="24"/>
          <w:szCs w:val="24"/>
        </w:rPr>
      </w:pPr>
    </w:p>
    <w:p w14:paraId="01BE092C" w14:textId="72728B10" w:rsidR="00AD2092" w:rsidRDefault="00AD2092" w:rsidP="0075478D">
      <w:pPr>
        <w:pStyle w:val="AralkYok1"/>
        <w:rPr>
          <w:sz w:val="24"/>
          <w:szCs w:val="24"/>
        </w:rPr>
      </w:pPr>
    </w:p>
    <w:p w14:paraId="2F4DD9DB" w14:textId="58AB6679" w:rsidR="00AD2092" w:rsidRDefault="00AD2092" w:rsidP="0075478D">
      <w:pPr>
        <w:pStyle w:val="AralkYok1"/>
        <w:rPr>
          <w:sz w:val="24"/>
          <w:szCs w:val="24"/>
        </w:rPr>
      </w:pPr>
    </w:p>
    <w:p w14:paraId="42870779" w14:textId="51368CCA" w:rsidR="00AD2092" w:rsidRDefault="00AD2092" w:rsidP="0075478D">
      <w:pPr>
        <w:pStyle w:val="AralkYok1"/>
        <w:rPr>
          <w:sz w:val="24"/>
          <w:szCs w:val="24"/>
        </w:rPr>
      </w:pPr>
    </w:p>
    <w:p w14:paraId="34C40770" w14:textId="77777777" w:rsidR="00AD2092" w:rsidRDefault="00AD2092" w:rsidP="0075478D">
      <w:pPr>
        <w:pStyle w:val="AralkYok1"/>
        <w:rPr>
          <w:sz w:val="24"/>
          <w:szCs w:val="24"/>
        </w:rPr>
      </w:pPr>
    </w:p>
    <w:p w14:paraId="30D31152" w14:textId="77661740" w:rsidR="004C71C4" w:rsidRDefault="004C71C4" w:rsidP="003F7430">
      <w:pPr>
        <w:pStyle w:val="AralkYok1"/>
        <w:numPr>
          <w:ilvl w:val="0"/>
          <w:numId w:val="79"/>
        </w:numPr>
        <w:rPr>
          <w:b/>
          <w:bCs/>
          <w:sz w:val="24"/>
          <w:szCs w:val="24"/>
        </w:rPr>
      </w:pPr>
      <w:r w:rsidRPr="0075478D">
        <w:rPr>
          <w:b/>
          <w:bCs/>
          <w:sz w:val="24"/>
          <w:szCs w:val="24"/>
        </w:rPr>
        <w:t>Hedef Grup</w:t>
      </w:r>
    </w:p>
    <w:p w14:paraId="58C39B37" w14:textId="77777777" w:rsidR="0075478D" w:rsidRPr="0075478D" w:rsidRDefault="0075478D" w:rsidP="0075478D">
      <w:pPr>
        <w:pStyle w:val="AralkYok1"/>
        <w:ind w:left="720"/>
        <w:rPr>
          <w:b/>
          <w:bCs/>
          <w:sz w:val="24"/>
          <w:szCs w:val="24"/>
        </w:rPr>
      </w:pPr>
    </w:p>
    <w:p w14:paraId="2C4C43E4" w14:textId="64300063" w:rsidR="0095584D" w:rsidRPr="0075478D" w:rsidRDefault="0095584D" w:rsidP="003F7430">
      <w:pPr>
        <w:pStyle w:val="AralkYok1"/>
        <w:numPr>
          <w:ilvl w:val="0"/>
          <w:numId w:val="78"/>
        </w:numPr>
        <w:jc w:val="both"/>
        <w:rPr>
          <w:sz w:val="24"/>
          <w:szCs w:val="24"/>
        </w:rPr>
      </w:pPr>
      <w:bookmarkStart w:id="11" w:name="_Hlk222736421"/>
      <w:r w:rsidRPr="0075478D">
        <w:rPr>
          <w:sz w:val="24"/>
          <w:szCs w:val="24"/>
        </w:rPr>
        <w:t>Yarı-geçim seviyesinde üretim yapan ekonomik bakımdan aktif yoksul çiftçiler,</w:t>
      </w:r>
    </w:p>
    <w:p w14:paraId="109B9225" w14:textId="77777777" w:rsidR="000054EF" w:rsidRDefault="0095584D" w:rsidP="003F7430">
      <w:pPr>
        <w:pStyle w:val="AralkYok1"/>
        <w:numPr>
          <w:ilvl w:val="0"/>
          <w:numId w:val="78"/>
        </w:numPr>
        <w:jc w:val="both"/>
        <w:rPr>
          <w:sz w:val="24"/>
          <w:szCs w:val="24"/>
        </w:rPr>
      </w:pPr>
      <w:r w:rsidRPr="0075478D">
        <w:rPr>
          <w:sz w:val="24"/>
          <w:szCs w:val="24"/>
        </w:rPr>
        <w:t xml:space="preserve">Yükselme potansiyeli olan ekonomik olarak aktif yoksul kesimdeki çiftçiler </w:t>
      </w:r>
    </w:p>
    <w:p w14:paraId="6B4D6D9E" w14:textId="50C7E03A" w:rsidR="0075478D" w:rsidRDefault="0095584D" w:rsidP="000054EF">
      <w:pPr>
        <w:pStyle w:val="AralkYok1"/>
        <w:jc w:val="both"/>
        <w:rPr>
          <w:sz w:val="24"/>
          <w:szCs w:val="24"/>
        </w:rPr>
      </w:pPr>
      <w:r w:rsidRPr="0075478D">
        <w:rPr>
          <w:sz w:val="24"/>
          <w:szCs w:val="24"/>
        </w:rPr>
        <w:t>için hibe programı uygulanacaktır.</w:t>
      </w:r>
      <w:r w:rsidR="00993011" w:rsidRPr="0075478D">
        <w:rPr>
          <w:sz w:val="24"/>
          <w:szCs w:val="24"/>
        </w:rPr>
        <w:t xml:space="preserve"> </w:t>
      </w:r>
      <w:r w:rsidR="00764005" w:rsidRPr="005A2D8A">
        <w:rPr>
          <w:sz w:val="24"/>
          <w:szCs w:val="24"/>
        </w:rPr>
        <w:t>Bu tanımlamalara ait ayrıntılar tabloda gösterilmiştir.</w:t>
      </w:r>
      <w:bookmarkEnd w:id="11"/>
    </w:p>
    <w:p w14:paraId="10A2998B" w14:textId="77777777" w:rsidR="00AD2092" w:rsidRDefault="00AD2092" w:rsidP="0075478D">
      <w:pPr>
        <w:pStyle w:val="AralkYok1"/>
        <w:rPr>
          <w:sz w:val="24"/>
          <w:szCs w:val="24"/>
          <w:u w:val="single"/>
        </w:rPr>
      </w:pPr>
    </w:p>
    <w:p w14:paraId="7A6692B7" w14:textId="7FCF111A" w:rsidR="00764005" w:rsidRPr="00FD44DC" w:rsidRDefault="00764005" w:rsidP="0075478D">
      <w:pPr>
        <w:pStyle w:val="AralkYok1"/>
        <w:rPr>
          <w:sz w:val="24"/>
          <w:szCs w:val="24"/>
        </w:rPr>
      </w:pPr>
      <w:bookmarkStart w:id="12" w:name="_Hlk222736514"/>
      <w:r w:rsidRPr="00FD44DC">
        <w:rPr>
          <w:sz w:val="24"/>
          <w:szCs w:val="24"/>
        </w:rPr>
        <w:t>Hedef Grup Tanımı:</w:t>
      </w:r>
    </w:p>
    <w:tbl>
      <w:tblPr>
        <w:tblStyle w:val="TabloKlavuzu"/>
        <w:tblW w:w="10092" w:type="dxa"/>
        <w:tblLayout w:type="fixed"/>
        <w:tblLook w:val="04A0" w:firstRow="1" w:lastRow="0" w:firstColumn="1" w:lastColumn="0" w:noHBand="0" w:noVBand="1"/>
      </w:tblPr>
      <w:tblGrid>
        <w:gridCol w:w="846"/>
        <w:gridCol w:w="850"/>
        <w:gridCol w:w="3686"/>
        <w:gridCol w:w="1276"/>
        <w:gridCol w:w="1417"/>
        <w:gridCol w:w="992"/>
        <w:gridCol w:w="1025"/>
      </w:tblGrid>
      <w:tr w:rsidR="00764005" w:rsidRPr="00FD44DC" w14:paraId="47E77620" w14:textId="77777777" w:rsidTr="004214D1">
        <w:tc>
          <w:tcPr>
            <w:tcW w:w="846" w:type="dxa"/>
          </w:tcPr>
          <w:p w14:paraId="2BD7425D" w14:textId="77777777" w:rsidR="00764005" w:rsidRPr="00FD44DC" w:rsidRDefault="00764005" w:rsidP="00054D1D">
            <w:pPr>
              <w:rPr>
                <w:b/>
                <w:sz w:val="20"/>
                <w:szCs w:val="20"/>
              </w:rPr>
            </w:pPr>
            <w:r w:rsidRPr="00FD44DC">
              <w:rPr>
                <w:b/>
                <w:sz w:val="20"/>
                <w:szCs w:val="20"/>
              </w:rPr>
              <w:t>Hedef Grup</w:t>
            </w:r>
          </w:p>
        </w:tc>
        <w:tc>
          <w:tcPr>
            <w:tcW w:w="850" w:type="dxa"/>
          </w:tcPr>
          <w:p w14:paraId="7C19B310" w14:textId="77777777" w:rsidR="00764005" w:rsidRPr="00FD44DC" w:rsidRDefault="00764005" w:rsidP="00054D1D">
            <w:pPr>
              <w:rPr>
                <w:b/>
                <w:sz w:val="20"/>
                <w:szCs w:val="20"/>
              </w:rPr>
            </w:pPr>
            <w:r w:rsidRPr="00FD44DC">
              <w:rPr>
                <w:b/>
                <w:sz w:val="20"/>
                <w:szCs w:val="20"/>
              </w:rPr>
              <w:t>Kadın</w:t>
            </w:r>
          </w:p>
        </w:tc>
        <w:tc>
          <w:tcPr>
            <w:tcW w:w="3686" w:type="dxa"/>
          </w:tcPr>
          <w:p w14:paraId="00F75F62" w14:textId="77777777" w:rsidR="00764005" w:rsidRPr="00FD44DC" w:rsidRDefault="00764005" w:rsidP="00054D1D">
            <w:pPr>
              <w:rPr>
                <w:b/>
                <w:sz w:val="20"/>
                <w:szCs w:val="20"/>
              </w:rPr>
            </w:pPr>
            <w:r w:rsidRPr="00FD44DC">
              <w:rPr>
                <w:b/>
                <w:sz w:val="20"/>
                <w:szCs w:val="20"/>
              </w:rPr>
              <w:t>Erkek</w:t>
            </w:r>
          </w:p>
        </w:tc>
        <w:tc>
          <w:tcPr>
            <w:tcW w:w="1276" w:type="dxa"/>
          </w:tcPr>
          <w:p w14:paraId="2D12DBBD" w14:textId="67A8A959" w:rsidR="00764005" w:rsidRPr="00FD44DC" w:rsidRDefault="00764005" w:rsidP="00054D1D">
            <w:pPr>
              <w:rPr>
                <w:b/>
                <w:sz w:val="20"/>
                <w:szCs w:val="20"/>
              </w:rPr>
            </w:pPr>
            <w:r w:rsidRPr="00FD44DC">
              <w:rPr>
                <w:b/>
                <w:sz w:val="20"/>
                <w:szCs w:val="20"/>
              </w:rPr>
              <w:t>Genç (18-40</w:t>
            </w:r>
            <w:r w:rsidR="000B708E" w:rsidRPr="00FD44DC">
              <w:rPr>
                <w:b/>
                <w:sz w:val="20"/>
                <w:szCs w:val="20"/>
              </w:rPr>
              <w:t xml:space="preserve"> </w:t>
            </w:r>
            <w:r w:rsidRPr="00FD44DC">
              <w:rPr>
                <w:b/>
                <w:sz w:val="20"/>
                <w:szCs w:val="20"/>
              </w:rPr>
              <w:t>yaş arası)</w:t>
            </w:r>
          </w:p>
        </w:tc>
        <w:tc>
          <w:tcPr>
            <w:tcW w:w="1417" w:type="dxa"/>
          </w:tcPr>
          <w:p w14:paraId="4784B0C9" w14:textId="33C28B60" w:rsidR="00764005" w:rsidRPr="00FD44DC" w:rsidRDefault="00764005" w:rsidP="00054D1D">
            <w:pPr>
              <w:rPr>
                <w:b/>
                <w:sz w:val="20"/>
                <w:szCs w:val="20"/>
              </w:rPr>
            </w:pPr>
            <w:r w:rsidRPr="00FD44DC">
              <w:rPr>
                <w:b/>
                <w:sz w:val="20"/>
                <w:szCs w:val="20"/>
              </w:rPr>
              <w:t>Göçer (göçer</w:t>
            </w:r>
            <w:r w:rsidR="004214D1" w:rsidRPr="00FD44DC">
              <w:rPr>
                <w:b/>
                <w:sz w:val="20"/>
                <w:szCs w:val="20"/>
              </w:rPr>
              <w:t xml:space="preserve"> </w:t>
            </w:r>
            <w:r w:rsidRPr="00FD44DC">
              <w:rPr>
                <w:b/>
                <w:sz w:val="20"/>
                <w:szCs w:val="20"/>
              </w:rPr>
              <w:t>hayvancılık yapan bireyler)</w:t>
            </w:r>
          </w:p>
        </w:tc>
        <w:tc>
          <w:tcPr>
            <w:tcW w:w="992" w:type="dxa"/>
          </w:tcPr>
          <w:p w14:paraId="487EED2B" w14:textId="77777777" w:rsidR="00764005" w:rsidRPr="00FD44DC" w:rsidRDefault="00764005" w:rsidP="00054D1D">
            <w:pPr>
              <w:rPr>
                <w:b/>
                <w:sz w:val="20"/>
                <w:szCs w:val="20"/>
              </w:rPr>
            </w:pPr>
            <w:r w:rsidRPr="00FD44DC">
              <w:rPr>
                <w:b/>
                <w:sz w:val="20"/>
                <w:szCs w:val="20"/>
              </w:rPr>
              <w:t xml:space="preserve">Hassas </w:t>
            </w:r>
          </w:p>
          <w:p w14:paraId="485D5A32" w14:textId="77777777" w:rsidR="00764005" w:rsidRPr="00FD44DC" w:rsidRDefault="00764005" w:rsidP="00054D1D">
            <w:pPr>
              <w:rPr>
                <w:b/>
                <w:sz w:val="20"/>
                <w:szCs w:val="20"/>
              </w:rPr>
            </w:pPr>
            <w:r w:rsidRPr="00FD44DC">
              <w:rPr>
                <w:b/>
                <w:sz w:val="20"/>
                <w:szCs w:val="20"/>
              </w:rPr>
              <w:t>Gruplar</w:t>
            </w:r>
          </w:p>
        </w:tc>
        <w:tc>
          <w:tcPr>
            <w:tcW w:w="1025" w:type="dxa"/>
          </w:tcPr>
          <w:p w14:paraId="405A0642" w14:textId="77777777" w:rsidR="00764005" w:rsidRPr="00FD44DC" w:rsidRDefault="00764005" w:rsidP="00054D1D">
            <w:pPr>
              <w:rPr>
                <w:b/>
                <w:sz w:val="20"/>
                <w:szCs w:val="20"/>
              </w:rPr>
            </w:pPr>
            <w:r w:rsidRPr="00FD44DC">
              <w:rPr>
                <w:b/>
                <w:sz w:val="20"/>
                <w:szCs w:val="20"/>
              </w:rPr>
              <w:t xml:space="preserve">Deprem </w:t>
            </w:r>
          </w:p>
          <w:p w14:paraId="58AEE080" w14:textId="77777777" w:rsidR="00764005" w:rsidRPr="00FD44DC" w:rsidRDefault="00764005" w:rsidP="00054D1D">
            <w:pPr>
              <w:rPr>
                <w:b/>
                <w:sz w:val="20"/>
                <w:szCs w:val="20"/>
              </w:rPr>
            </w:pPr>
            <w:r w:rsidRPr="00FD44DC">
              <w:rPr>
                <w:b/>
                <w:sz w:val="20"/>
                <w:szCs w:val="20"/>
              </w:rPr>
              <w:t>Paketi</w:t>
            </w:r>
          </w:p>
        </w:tc>
      </w:tr>
      <w:tr w:rsidR="00764005" w:rsidRPr="00FD44DC" w14:paraId="183ACE33" w14:textId="77777777" w:rsidTr="004214D1">
        <w:tc>
          <w:tcPr>
            <w:tcW w:w="846" w:type="dxa"/>
          </w:tcPr>
          <w:p w14:paraId="15AB8B7C" w14:textId="77777777" w:rsidR="00764005" w:rsidRPr="00FD44DC" w:rsidRDefault="00764005" w:rsidP="00054D1D">
            <w:pPr>
              <w:rPr>
                <w:b/>
                <w:sz w:val="20"/>
                <w:szCs w:val="20"/>
              </w:rPr>
            </w:pPr>
            <w:r w:rsidRPr="00FD44DC">
              <w:rPr>
                <w:b/>
                <w:sz w:val="20"/>
                <w:szCs w:val="20"/>
              </w:rPr>
              <w:t>1.Grup</w:t>
            </w:r>
          </w:p>
        </w:tc>
        <w:tc>
          <w:tcPr>
            <w:tcW w:w="850" w:type="dxa"/>
          </w:tcPr>
          <w:p w14:paraId="7112D010" w14:textId="77777777" w:rsidR="00764005" w:rsidRPr="00FD44DC" w:rsidRDefault="00764005" w:rsidP="00054D1D">
            <w:pPr>
              <w:jc w:val="center"/>
              <w:rPr>
                <w:b/>
                <w:sz w:val="20"/>
                <w:szCs w:val="20"/>
              </w:rPr>
            </w:pPr>
            <w:r w:rsidRPr="00FD44DC">
              <w:rPr>
                <w:b/>
                <w:sz w:val="20"/>
                <w:szCs w:val="20"/>
              </w:rPr>
              <w:t>+</w:t>
            </w:r>
          </w:p>
        </w:tc>
        <w:tc>
          <w:tcPr>
            <w:tcW w:w="3686" w:type="dxa"/>
          </w:tcPr>
          <w:p w14:paraId="79C4E29B" w14:textId="77777777" w:rsidR="00764005" w:rsidRPr="00FD44DC" w:rsidRDefault="00764005" w:rsidP="00054D1D">
            <w:pPr>
              <w:rPr>
                <w:sz w:val="20"/>
                <w:szCs w:val="20"/>
              </w:rPr>
            </w:pPr>
            <w:r w:rsidRPr="00FD44DC">
              <w:rPr>
                <w:sz w:val="20"/>
                <w:szCs w:val="20"/>
              </w:rPr>
              <w:t>5 dekar’dan az tarım alanı VE</w:t>
            </w:r>
          </w:p>
          <w:p w14:paraId="11364AA0" w14:textId="77777777" w:rsidR="00764005" w:rsidRPr="00FD44DC" w:rsidRDefault="00764005" w:rsidP="00054D1D">
            <w:pPr>
              <w:rPr>
                <w:sz w:val="20"/>
                <w:szCs w:val="20"/>
              </w:rPr>
            </w:pPr>
            <w:r w:rsidRPr="00FD44DC">
              <w:rPr>
                <w:sz w:val="20"/>
                <w:szCs w:val="20"/>
              </w:rPr>
              <w:t>10’dan az büyükbaş VE</w:t>
            </w:r>
          </w:p>
          <w:p w14:paraId="6AD98868" w14:textId="77777777" w:rsidR="00764005" w:rsidRPr="00FD44DC" w:rsidRDefault="00764005" w:rsidP="00054D1D">
            <w:pPr>
              <w:rPr>
                <w:sz w:val="20"/>
                <w:szCs w:val="20"/>
              </w:rPr>
            </w:pPr>
            <w:r w:rsidRPr="00FD44DC">
              <w:rPr>
                <w:sz w:val="20"/>
                <w:szCs w:val="20"/>
              </w:rPr>
              <w:t>50’den az küçükbaş VE</w:t>
            </w:r>
          </w:p>
          <w:p w14:paraId="3652E509" w14:textId="77777777" w:rsidR="00764005" w:rsidRPr="00FD44DC" w:rsidRDefault="00764005" w:rsidP="00054D1D">
            <w:pPr>
              <w:rPr>
                <w:sz w:val="20"/>
                <w:szCs w:val="20"/>
              </w:rPr>
            </w:pPr>
            <w:r w:rsidRPr="00FD44DC">
              <w:rPr>
                <w:sz w:val="20"/>
                <w:szCs w:val="20"/>
              </w:rPr>
              <w:t>100’den az arı kovanı</w:t>
            </w:r>
          </w:p>
        </w:tc>
        <w:tc>
          <w:tcPr>
            <w:tcW w:w="1276" w:type="dxa"/>
          </w:tcPr>
          <w:p w14:paraId="25294970" w14:textId="77777777" w:rsidR="00764005" w:rsidRPr="00FD44DC" w:rsidRDefault="00764005" w:rsidP="00054D1D">
            <w:pPr>
              <w:jc w:val="center"/>
              <w:rPr>
                <w:b/>
                <w:sz w:val="20"/>
                <w:szCs w:val="20"/>
              </w:rPr>
            </w:pPr>
            <w:r w:rsidRPr="00FD44DC">
              <w:rPr>
                <w:b/>
                <w:sz w:val="20"/>
                <w:szCs w:val="20"/>
              </w:rPr>
              <w:t>+</w:t>
            </w:r>
          </w:p>
        </w:tc>
        <w:tc>
          <w:tcPr>
            <w:tcW w:w="1417" w:type="dxa"/>
          </w:tcPr>
          <w:p w14:paraId="3BF305E2" w14:textId="77777777" w:rsidR="00764005" w:rsidRPr="00FD44DC" w:rsidRDefault="00764005" w:rsidP="00054D1D">
            <w:pPr>
              <w:jc w:val="center"/>
              <w:rPr>
                <w:b/>
                <w:sz w:val="20"/>
                <w:szCs w:val="20"/>
              </w:rPr>
            </w:pPr>
            <w:r w:rsidRPr="00FD44DC">
              <w:rPr>
                <w:b/>
                <w:sz w:val="20"/>
                <w:szCs w:val="20"/>
              </w:rPr>
              <w:t>+</w:t>
            </w:r>
          </w:p>
        </w:tc>
        <w:tc>
          <w:tcPr>
            <w:tcW w:w="992" w:type="dxa"/>
          </w:tcPr>
          <w:p w14:paraId="753591C7" w14:textId="77777777" w:rsidR="00764005" w:rsidRPr="00FD44DC" w:rsidRDefault="00764005" w:rsidP="00054D1D">
            <w:pPr>
              <w:jc w:val="center"/>
              <w:rPr>
                <w:b/>
                <w:sz w:val="20"/>
                <w:szCs w:val="20"/>
              </w:rPr>
            </w:pPr>
            <w:r w:rsidRPr="00FD44DC">
              <w:rPr>
                <w:b/>
                <w:sz w:val="20"/>
                <w:szCs w:val="20"/>
              </w:rPr>
              <w:t>+</w:t>
            </w:r>
          </w:p>
        </w:tc>
        <w:tc>
          <w:tcPr>
            <w:tcW w:w="1025" w:type="dxa"/>
          </w:tcPr>
          <w:p w14:paraId="232687F7" w14:textId="77777777" w:rsidR="00764005" w:rsidRPr="00FD44DC" w:rsidRDefault="00764005" w:rsidP="00054D1D">
            <w:pPr>
              <w:jc w:val="center"/>
              <w:rPr>
                <w:b/>
                <w:sz w:val="20"/>
                <w:szCs w:val="20"/>
              </w:rPr>
            </w:pPr>
            <w:r w:rsidRPr="00FD44DC">
              <w:rPr>
                <w:b/>
                <w:sz w:val="20"/>
                <w:szCs w:val="20"/>
              </w:rPr>
              <w:t>+</w:t>
            </w:r>
          </w:p>
        </w:tc>
      </w:tr>
      <w:tr w:rsidR="00764005" w:rsidRPr="00FD44DC" w14:paraId="4FDAC0AA" w14:textId="77777777" w:rsidTr="004214D1">
        <w:tc>
          <w:tcPr>
            <w:tcW w:w="846" w:type="dxa"/>
          </w:tcPr>
          <w:p w14:paraId="2305283C" w14:textId="77777777" w:rsidR="00764005" w:rsidRPr="00FD44DC" w:rsidRDefault="00764005" w:rsidP="00054D1D">
            <w:pPr>
              <w:rPr>
                <w:b/>
                <w:sz w:val="20"/>
                <w:szCs w:val="20"/>
              </w:rPr>
            </w:pPr>
            <w:r w:rsidRPr="00FD44DC">
              <w:rPr>
                <w:b/>
                <w:sz w:val="20"/>
                <w:szCs w:val="20"/>
              </w:rPr>
              <w:t>2.Grup</w:t>
            </w:r>
          </w:p>
        </w:tc>
        <w:tc>
          <w:tcPr>
            <w:tcW w:w="850" w:type="dxa"/>
          </w:tcPr>
          <w:p w14:paraId="17E557FF" w14:textId="77777777" w:rsidR="00764005" w:rsidRPr="00FD44DC" w:rsidRDefault="00764005" w:rsidP="00054D1D">
            <w:pPr>
              <w:rPr>
                <w:sz w:val="20"/>
                <w:szCs w:val="20"/>
              </w:rPr>
            </w:pPr>
          </w:p>
        </w:tc>
        <w:tc>
          <w:tcPr>
            <w:tcW w:w="3686" w:type="dxa"/>
          </w:tcPr>
          <w:p w14:paraId="546D8F14" w14:textId="77777777" w:rsidR="00764005" w:rsidRPr="00FD44DC" w:rsidRDefault="00764005" w:rsidP="00054D1D">
            <w:pPr>
              <w:rPr>
                <w:sz w:val="20"/>
                <w:szCs w:val="20"/>
              </w:rPr>
            </w:pPr>
            <w:r w:rsidRPr="00FD44DC">
              <w:rPr>
                <w:sz w:val="20"/>
                <w:szCs w:val="20"/>
              </w:rPr>
              <w:t xml:space="preserve"> 5-10 dekar arası tarım alanı VE</w:t>
            </w:r>
          </w:p>
          <w:p w14:paraId="0A16CA03" w14:textId="77777777" w:rsidR="00764005" w:rsidRPr="00FD44DC" w:rsidRDefault="00764005" w:rsidP="00054D1D">
            <w:pPr>
              <w:rPr>
                <w:sz w:val="20"/>
                <w:szCs w:val="20"/>
              </w:rPr>
            </w:pPr>
            <w:r w:rsidRPr="00FD44DC">
              <w:rPr>
                <w:sz w:val="20"/>
                <w:szCs w:val="20"/>
              </w:rPr>
              <w:t>10’dan fazla büyükbaş VE</w:t>
            </w:r>
          </w:p>
          <w:p w14:paraId="27507D1A" w14:textId="77777777" w:rsidR="00764005" w:rsidRPr="00FD44DC" w:rsidRDefault="00764005" w:rsidP="00054D1D">
            <w:pPr>
              <w:rPr>
                <w:sz w:val="20"/>
                <w:szCs w:val="20"/>
              </w:rPr>
            </w:pPr>
            <w:r w:rsidRPr="00FD44DC">
              <w:rPr>
                <w:sz w:val="20"/>
                <w:szCs w:val="20"/>
              </w:rPr>
              <w:t>50-100 arası küçükbaş VE</w:t>
            </w:r>
          </w:p>
          <w:p w14:paraId="55DC2822" w14:textId="77777777" w:rsidR="00764005" w:rsidRPr="00FD44DC" w:rsidRDefault="00764005" w:rsidP="00054D1D">
            <w:pPr>
              <w:rPr>
                <w:sz w:val="20"/>
                <w:szCs w:val="20"/>
              </w:rPr>
            </w:pPr>
            <w:r w:rsidRPr="00FD44DC">
              <w:rPr>
                <w:sz w:val="20"/>
                <w:szCs w:val="20"/>
              </w:rPr>
              <w:t>100-150 arası arı kovanı</w:t>
            </w:r>
          </w:p>
        </w:tc>
        <w:tc>
          <w:tcPr>
            <w:tcW w:w="1276" w:type="dxa"/>
          </w:tcPr>
          <w:p w14:paraId="79FC8A72" w14:textId="77777777" w:rsidR="00764005" w:rsidRPr="00FD44DC" w:rsidRDefault="00764005" w:rsidP="00054D1D">
            <w:pPr>
              <w:rPr>
                <w:sz w:val="20"/>
                <w:szCs w:val="20"/>
              </w:rPr>
            </w:pPr>
          </w:p>
        </w:tc>
        <w:tc>
          <w:tcPr>
            <w:tcW w:w="1417" w:type="dxa"/>
          </w:tcPr>
          <w:p w14:paraId="68583F68" w14:textId="77777777" w:rsidR="00764005" w:rsidRPr="00FD44DC" w:rsidRDefault="00764005" w:rsidP="00054D1D">
            <w:pPr>
              <w:rPr>
                <w:sz w:val="20"/>
                <w:szCs w:val="20"/>
              </w:rPr>
            </w:pPr>
          </w:p>
        </w:tc>
        <w:tc>
          <w:tcPr>
            <w:tcW w:w="992" w:type="dxa"/>
          </w:tcPr>
          <w:p w14:paraId="1C856CB3" w14:textId="77777777" w:rsidR="00764005" w:rsidRPr="00FD44DC" w:rsidRDefault="00764005" w:rsidP="00054D1D">
            <w:pPr>
              <w:rPr>
                <w:sz w:val="20"/>
                <w:szCs w:val="20"/>
              </w:rPr>
            </w:pPr>
          </w:p>
        </w:tc>
        <w:tc>
          <w:tcPr>
            <w:tcW w:w="1025" w:type="dxa"/>
          </w:tcPr>
          <w:p w14:paraId="45A7C26E" w14:textId="77777777" w:rsidR="00764005" w:rsidRPr="00FD44DC" w:rsidRDefault="00764005" w:rsidP="00054D1D">
            <w:pPr>
              <w:rPr>
                <w:sz w:val="20"/>
                <w:szCs w:val="20"/>
              </w:rPr>
            </w:pPr>
          </w:p>
        </w:tc>
      </w:tr>
      <w:tr w:rsidR="00764005" w:rsidRPr="00FD44DC" w14:paraId="731EA32F" w14:textId="77777777" w:rsidTr="004214D1">
        <w:tc>
          <w:tcPr>
            <w:tcW w:w="846" w:type="dxa"/>
          </w:tcPr>
          <w:p w14:paraId="161E1745" w14:textId="77777777" w:rsidR="00764005" w:rsidRPr="00FD44DC" w:rsidRDefault="00764005" w:rsidP="00054D1D">
            <w:pPr>
              <w:rPr>
                <w:b/>
                <w:sz w:val="20"/>
                <w:szCs w:val="20"/>
                <w:u w:val="single"/>
              </w:rPr>
            </w:pPr>
            <w:r w:rsidRPr="00FD44DC">
              <w:rPr>
                <w:b/>
                <w:sz w:val="20"/>
                <w:szCs w:val="20"/>
                <w:u w:val="single"/>
              </w:rPr>
              <w:t>Destek Dışı</w:t>
            </w:r>
          </w:p>
        </w:tc>
        <w:tc>
          <w:tcPr>
            <w:tcW w:w="850" w:type="dxa"/>
          </w:tcPr>
          <w:p w14:paraId="1B6F7FEB" w14:textId="77777777" w:rsidR="00764005" w:rsidRPr="00FD44DC" w:rsidRDefault="00764005" w:rsidP="00054D1D">
            <w:pPr>
              <w:rPr>
                <w:sz w:val="20"/>
                <w:szCs w:val="20"/>
              </w:rPr>
            </w:pPr>
          </w:p>
        </w:tc>
        <w:tc>
          <w:tcPr>
            <w:tcW w:w="3686" w:type="dxa"/>
          </w:tcPr>
          <w:p w14:paraId="7C9E9B46" w14:textId="77777777" w:rsidR="004214D1" w:rsidRPr="00FD44DC" w:rsidRDefault="00764005" w:rsidP="00054D1D">
            <w:pPr>
              <w:rPr>
                <w:sz w:val="20"/>
                <w:szCs w:val="20"/>
              </w:rPr>
            </w:pPr>
            <w:r w:rsidRPr="00FD44DC">
              <w:rPr>
                <w:sz w:val="20"/>
                <w:szCs w:val="20"/>
              </w:rPr>
              <w:t xml:space="preserve">10 dekardan FAZLA tarım alanı </w:t>
            </w:r>
          </w:p>
          <w:p w14:paraId="1F8B29A6" w14:textId="31F41A38" w:rsidR="00764005" w:rsidRPr="00FD44DC" w:rsidRDefault="00764005" w:rsidP="00054D1D">
            <w:pPr>
              <w:rPr>
                <w:sz w:val="20"/>
                <w:szCs w:val="20"/>
              </w:rPr>
            </w:pPr>
            <w:r w:rsidRPr="00FD44DC">
              <w:rPr>
                <w:sz w:val="20"/>
                <w:szCs w:val="20"/>
                <w:u w:val="single"/>
              </w:rPr>
              <w:t>VEYA</w:t>
            </w:r>
          </w:p>
          <w:p w14:paraId="252E16B1" w14:textId="77777777" w:rsidR="00764005" w:rsidRPr="00FD44DC" w:rsidRDefault="00764005" w:rsidP="00054D1D">
            <w:pPr>
              <w:rPr>
                <w:sz w:val="20"/>
                <w:szCs w:val="20"/>
                <w:u w:val="single"/>
              </w:rPr>
            </w:pPr>
            <w:r w:rsidRPr="00FD44DC">
              <w:rPr>
                <w:sz w:val="20"/>
                <w:szCs w:val="20"/>
              </w:rPr>
              <w:t xml:space="preserve">100 küçükbaştan FAZLA hayvan varlığı </w:t>
            </w:r>
            <w:r w:rsidRPr="00FD44DC">
              <w:rPr>
                <w:sz w:val="20"/>
                <w:szCs w:val="20"/>
                <w:u w:val="single"/>
              </w:rPr>
              <w:t>VEYA</w:t>
            </w:r>
          </w:p>
          <w:p w14:paraId="74294410" w14:textId="77777777" w:rsidR="00764005" w:rsidRPr="00FD44DC" w:rsidRDefault="00764005" w:rsidP="00054D1D">
            <w:pPr>
              <w:rPr>
                <w:sz w:val="20"/>
                <w:szCs w:val="20"/>
              </w:rPr>
            </w:pPr>
            <w:r w:rsidRPr="00FD44DC">
              <w:rPr>
                <w:sz w:val="20"/>
                <w:szCs w:val="20"/>
              </w:rPr>
              <w:t>150 arı kovanından FAZLA</w:t>
            </w:r>
          </w:p>
        </w:tc>
        <w:tc>
          <w:tcPr>
            <w:tcW w:w="1276" w:type="dxa"/>
          </w:tcPr>
          <w:p w14:paraId="6E2509C1" w14:textId="77777777" w:rsidR="00764005" w:rsidRPr="00FD44DC" w:rsidRDefault="00764005" w:rsidP="00054D1D">
            <w:pPr>
              <w:rPr>
                <w:sz w:val="20"/>
                <w:szCs w:val="20"/>
              </w:rPr>
            </w:pPr>
          </w:p>
        </w:tc>
        <w:tc>
          <w:tcPr>
            <w:tcW w:w="1417" w:type="dxa"/>
          </w:tcPr>
          <w:p w14:paraId="1DF41957" w14:textId="77777777" w:rsidR="00764005" w:rsidRPr="00FD44DC" w:rsidRDefault="00764005" w:rsidP="00054D1D">
            <w:pPr>
              <w:rPr>
                <w:sz w:val="20"/>
                <w:szCs w:val="20"/>
              </w:rPr>
            </w:pPr>
          </w:p>
        </w:tc>
        <w:tc>
          <w:tcPr>
            <w:tcW w:w="992" w:type="dxa"/>
          </w:tcPr>
          <w:p w14:paraId="387CEB8F" w14:textId="77777777" w:rsidR="00764005" w:rsidRPr="00FD44DC" w:rsidRDefault="00764005" w:rsidP="00054D1D">
            <w:pPr>
              <w:rPr>
                <w:sz w:val="20"/>
                <w:szCs w:val="20"/>
              </w:rPr>
            </w:pPr>
          </w:p>
        </w:tc>
        <w:tc>
          <w:tcPr>
            <w:tcW w:w="1025" w:type="dxa"/>
          </w:tcPr>
          <w:p w14:paraId="2B659555" w14:textId="77777777" w:rsidR="00764005" w:rsidRPr="00FD44DC" w:rsidRDefault="00764005" w:rsidP="00054D1D">
            <w:pPr>
              <w:rPr>
                <w:sz w:val="20"/>
                <w:szCs w:val="20"/>
              </w:rPr>
            </w:pPr>
          </w:p>
        </w:tc>
      </w:tr>
    </w:tbl>
    <w:p w14:paraId="19FBD1BB" w14:textId="77777777" w:rsidR="00764005" w:rsidRPr="00FD44DC" w:rsidRDefault="00764005" w:rsidP="00764005">
      <w:pPr>
        <w:pStyle w:val="AralkYok1"/>
        <w:jc w:val="both"/>
      </w:pPr>
      <w:r w:rsidRPr="00FD44DC">
        <w:rPr>
          <w:b/>
          <w:bCs/>
        </w:rPr>
        <w:t>Not 1:</w:t>
      </w:r>
      <w:r w:rsidRPr="00FD44DC">
        <w:t xml:space="preserve"> Uygun Başvuru Sahibi 1 ve 2. Hedef grup tanımında yer alan 4 kriterin TAMAMINA uymalıdır.</w:t>
      </w:r>
    </w:p>
    <w:p w14:paraId="6CA9BF95" w14:textId="77777777" w:rsidR="00764005" w:rsidRPr="00FD44DC" w:rsidRDefault="00764005" w:rsidP="00764005">
      <w:pPr>
        <w:pStyle w:val="AralkYok1"/>
        <w:jc w:val="both"/>
      </w:pPr>
      <w:r w:rsidRPr="00FD44DC">
        <w:rPr>
          <w:b/>
          <w:bCs/>
        </w:rPr>
        <w:t>Not 2:</w:t>
      </w:r>
      <w:r w:rsidRPr="00FD44DC">
        <w:t xml:space="preserve"> Destek Dışı açıklamasında yer alan 4 kriterden HERHANGİ BİRİNE uymama durumunu ifade eder.</w:t>
      </w:r>
    </w:p>
    <w:p w14:paraId="6E2F9922" w14:textId="6949DF75" w:rsidR="00764005" w:rsidRPr="00FD44DC" w:rsidRDefault="00764005" w:rsidP="00764005">
      <w:pPr>
        <w:pStyle w:val="AralkYok1"/>
        <w:jc w:val="both"/>
      </w:pPr>
      <w:r w:rsidRPr="00FD44DC">
        <w:rPr>
          <w:b/>
          <w:bCs/>
        </w:rPr>
        <w:t>Not 3:</w:t>
      </w:r>
      <w:r w:rsidRPr="00FD44DC">
        <w:t xml:space="preserve"> Başvuru sahibinin TÜM TARIMSAL VERİLERİNİN kontrol edilmesi gerekmektedir.</w:t>
      </w:r>
    </w:p>
    <w:p w14:paraId="520E8257" w14:textId="26EF5382" w:rsidR="00764005" w:rsidRPr="00FD44DC" w:rsidRDefault="00764005" w:rsidP="00764005">
      <w:pPr>
        <w:pStyle w:val="AralkYok1"/>
        <w:jc w:val="both"/>
      </w:pPr>
    </w:p>
    <w:p w14:paraId="5D47D671" w14:textId="77777777" w:rsidR="00764005" w:rsidRPr="00FD44DC" w:rsidRDefault="00764005" w:rsidP="00764005">
      <w:pPr>
        <w:pStyle w:val="AralkYok1"/>
        <w:ind w:firstLine="284"/>
        <w:jc w:val="both"/>
        <w:rPr>
          <w:sz w:val="24"/>
          <w:szCs w:val="24"/>
        </w:rPr>
      </w:pPr>
      <w:r w:rsidRPr="00FD44DC">
        <w:rPr>
          <w:sz w:val="24"/>
          <w:szCs w:val="24"/>
        </w:rPr>
        <w:t>KDAKP kapsamında daha önce hibe desteğinden faydalanan başvuru sahipleri (-) eksi 20 puan verilecektir.</w:t>
      </w:r>
    </w:p>
    <w:p w14:paraId="36AD2B45" w14:textId="77777777" w:rsidR="00764005" w:rsidRPr="00FD44DC" w:rsidRDefault="00764005" w:rsidP="00764005">
      <w:pPr>
        <w:pStyle w:val="AralkYok1"/>
        <w:ind w:firstLine="284"/>
        <w:jc w:val="both"/>
        <w:rPr>
          <w:sz w:val="24"/>
          <w:szCs w:val="24"/>
        </w:rPr>
      </w:pPr>
    </w:p>
    <w:p w14:paraId="55BE94D4" w14:textId="52F25B80" w:rsidR="00764005" w:rsidRPr="00FD44DC" w:rsidRDefault="00764005" w:rsidP="00764005">
      <w:pPr>
        <w:pStyle w:val="AralkYok1"/>
        <w:ind w:firstLine="284"/>
        <w:jc w:val="both"/>
        <w:rPr>
          <w:sz w:val="24"/>
          <w:szCs w:val="24"/>
        </w:rPr>
      </w:pPr>
      <w:r w:rsidRPr="00FD44DC">
        <w:rPr>
          <w:sz w:val="24"/>
          <w:szCs w:val="24"/>
        </w:rPr>
        <w:t xml:space="preserve">Yararlanıcının, hak kazandıktan sonra sözleşme imzalasın ya da imzalamasın yatırımdan vazgeçmesi durumunda, aynı yatırımcının bir sonraki yıl başvuru yapması halinde hibe konusuna bakılmaksızın değerlendirme aşamasında (-) eksi 20 puan verilecektir. </w:t>
      </w:r>
    </w:p>
    <w:p w14:paraId="0B607285" w14:textId="77777777" w:rsidR="00764005" w:rsidRPr="00FD44DC" w:rsidRDefault="00764005" w:rsidP="00764005">
      <w:pPr>
        <w:pStyle w:val="AralkYok1"/>
        <w:jc w:val="both"/>
        <w:rPr>
          <w:sz w:val="24"/>
          <w:szCs w:val="24"/>
        </w:rPr>
      </w:pPr>
    </w:p>
    <w:p w14:paraId="46635F11" w14:textId="18D36C2E" w:rsidR="00764005" w:rsidRDefault="00764005" w:rsidP="00764005">
      <w:pPr>
        <w:pStyle w:val="AralkYok1"/>
        <w:ind w:firstLine="284"/>
        <w:jc w:val="both"/>
        <w:rPr>
          <w:b/>
          <w:bCs/>
          <w:sz w:val="24"/>
          <w:szCs w:val="24"/>
        </w:rPr>
      </w:pPr>
      <w:r w:rsidRPr="00FD44DC">
        <w:rPr>
          <w:sz w:val="24"/>
          <w:szCs w:val="24"/>
        </w:rPr>
        <w:t xml:space="preserve">Başvuru sahibi hedef grup tanımına uymak zorundadır. </w:t>
      </w:r>
      <w:r w:rsidRPr="00FD44DC">
        <w:rPr>
          <w:b/>
          <w:bCs/>
          <w:sz w:val="24"/>
          <w:szCs w:val="24"/>
        </w:rPr>
        <w:t>“Destek Dışı”</w:t>
      </w:r>
      <w:r w:rsidRPr="00FD44DC">
        <w:rPr>
          <w:sz w:val="24"/>
          <w:szCs w:val="24"/>
        </w:rPr>
        <w:t xml:space="preserve"> olarak tanımlanan grupta yer alan başvuru sahipleri bu hibe programından </w:t>
      </w:r>
      <w:r w:rsidRPr="00FD44DC">
        <w:rPr>
          <w:b/>
          <w:bCs/>
          <w:sz w:val="24"/>
          <w:szCs w:val="24"/>
        </w:rPr>
        <w:t>desteklenemez.</w:t>
      </w:r>
      <w:bookmarkEnd w:id="12"/>
    </w:p>
    <w:p w14:paraId="628CE9CD" w14:textId="77777777" w:rsidR="00764005" w:rsidRPr="00764005" w:rsidRDefault="00764005" w:rsidP="00F06C56">
      <w:pPr>
        <w:pStyle w:val="AralkYok1"/>
        <w:jc w:val="both"/>
        <w:rPr>
          <w:sz w:val="24"/>
          <w:szCs w:val="24"/>
        </w:rPr>
      </w:pPr>
    </w:p>
    <w:p w14:paraId="22AE5447" w14:textId="6CD5F31E" w:rsidR="004C71C4" w:rsidRDefault="004C71C4" w:rsidP="003F7430">
      <w:pPr>
        <w:pStyle w:val="AralkYok1"/>
        <w:numPr>
          <w:ilvl w:val="0"/>
          <w:numId w:val="79"/>
        </w:numPr>
        <w:rPr>
          <w:b/>
          <w:bCs/>
          <w:sz w:val="24"/>
          <w:szCs w:val="24"/>
        </w:rPr>
      </w:pPr>
      <w:bookmarkStart w:id="13" w:name="_Toc90373024"/>
      <w:r w:rsidRPr="00045D23">
        <w:rPr>
          <w:b/>
          <w:bCs/>
          <w:sz w:val="24"/>
          <w:szCs w:val="24"/>
        </w:rPr>
        <w:t>Desteklenecek</w:t>
      </w:r>
      <w:r w:rsidR="00952EA2" w:rsidRPr="00045D23">
        <w:rPr>
          <w:b/>
          <w:bCs/>
          <w:sz w:val="24"/>
          <w:szCs w:val="24"/>
        </w:rPr>
        <w:t xml:space="preserve"> </w:t>
      </w:r>
      <w:r w:rsidRPr="00045D23">
        <w:rPr>
          <w:b/>
          <w:bCs/>
          <w:sz w:val="24"/>
          <w:szCs w:val="24"/>
        </w:rPr>
        <w:t>Yatırımın</w:t>
      </w:r>
      <w:r w:rsidR="00952EA2" w:rsidRPr="00045D23">
        <w:rPr>
          <w:b/>
          <w:bCs/>
          <w:sz w:val="24"/>
          <w:szCs w:val="24"/>
        </w:rPr>
        <w:t xml:space="preserve"> </w:t>
      </w:r>
      <w:r w:rsidRPr="00045D23">
        <w:rPr>
          <w:b/>
          <w:bCs/>
          <w:sz w:val="24"/>
          <w:szCs w:val="24"/>
        </w:rPr>
        <w:t>Kapsamı</w:t>
      </w:r>
      <w:bookmarkEnd w:id="13"/>
    </w:p>
    <w:p w14:paraId="66DCA940" w14:textId="77777777" w:rsidR="00045D23" w:rsidRPr="00045D23" w:rsidRDefault="00045D23" w:rsidP="00045D23">
      <w:pPr>
        <w:pStyle w:val="AralkYok1"/>
        <w:ind w:left="720"/>
        <w:rPr>
          <w:b/>
          <w:bCs/>
          <w:sz w:val="24"/>
          <w:szCs w:val="24"/>
        </w:rPr>
      </w:pPr>
    </w:p>
    <w:p w14:paraId="0DE4C272" w14:textId="76CCAABF" w:rsidR="000054EF" w:rsidRDefault="00D509B3" w:rsidP="000054EF">
      <w:pPr>
        <w:pStyle w:val="AralkYok1"/>
        <w:ind w:firstLine="360"/>
        <w:rPr>
          <w:sz w:val="24"/>
          <w:szCs w:val="24"/>
        </w:rPr>
      </w:pPr>
      <w:r w:rsidRPr="0075478D">
        <w:rPr>
          <w:sz w:val="24"/>
          <w:szCs w:val="24"/>
        </w:rPr>
        <w:t xml:space="preserve">Detayları </w:t>
      </w:r>
      <w:r w:rsidR="000054EF">
        <w:rPr>
          <w:sz w:val="24"/>
          <w:szCs w:val="24"/>
        </w:rPr>
        <w:t xml:space="preserve">uygulama planı ekinde yer alan teknik şartnamede belirtilen </w:t>
      </w:r>
      <w:r w:rsidR="00895CE7" w:rsidRPr="0075478D">
        <w:rPr>
          <w:sz w:val="24"/>
          <w:szCs w:val="24"/>
        </w:rPr>
        <w:t>modern arı kovan</w:t>
      </w:r>
      <w:r w:rsidR="00CF7FED" w:rsidRPr="0075478D">
        <w:rPr>
          <w:sz w:val="24"/>
          <w:szCs w:val="24"/>
        </w:rPr>
        <w:t>ları</w:t>
      </w:r>
      <w:r w:rsidR="000054EF">
        <w:rPr>
          <w:sz w:val="24"/>
          <w:szCs w:val="24"/>
        </w:rPr>
        <w:t xml:space="preserve"> hibe yolu ile desteklenecektir.</w:t>
      </w:r>
    </w:p>
    <w:p w14:paraId="6A47B958" w14:textId="77777777" w:rsidR="000054EF" w:rsidRDefault="000054EF" w:rsidP="000054EF">
      <w:pPr>
        <w:pStyle w:val="AralkYok1"/>
        <w:ind w:firstLine="360"/>
        <w:jc w:val="both"/>
        <w:rPr>
          <w:sz w:val="24"/>
          <w:szCs w:val="24"/>
        </w:rPr>
      </w:pPr>
    </w:p>
    <w:p w14:paraId="0B636E45" w14:textId="7791E111" w:rsidR="00CF7FED" w:rsidRPr="0075478D" w:rsidRDefault="00D509B3" w:rsidP="000054EF">
      <w:pPr>
        <w:pStyle w:val="AralkYok1"/>
        <w:ind w:firstLine="360"/>
        <w:jc w:val="both"/>
        <w:rPr>
          <w:sz w:val="24"/>
          <w:szCs w:val="24"/>
        </w:rPr>
      </w:pPr>
      <w:r w:rsidRPr="0075478D">
        <w:rPr>
          <w:sz w:val="24"/>
          <w:szCs w:val="24"/>
        </w:rPr>
        <w:lastRenderedPageBreak/>
        <w:t xml:space="preserve">Şartnamede belirtilen teknik özelliklere karşılık gelen fiyatlamanın üstü fiyatlamalarda alınan Makine-Ekipmanlar da kabul edilecektir. </w:t>
      </w:r>
      <w:r w:rsidR="00CF7FED" w:rsidRPr="0075478D">
        <w:rPr>
          <w:sz w:val="24"/>
          <w:szCs w:val="24"/>
        </w:rPr>
        <w:t>Ancak</w:t>
      </w:r>
      <w:r w:rsidR="00CF7FED" w:rsidRPr="00FD44DC">
        <w:rPr>
          <w:sz w:val="24"/>
          <w:szCs w:val="24"/>
        </w:rPr>
        <w:t xml:space="preserve">, </w:t>
      </w:r>
      <w:bookmarkStart w:id="14" w:name="_Hlk222736757"/>
      <w:r w:rsidR="000054EF" w:rsidRPr="00FD44DC">
        <w:rPr>
          <w:sz w:val="24"/>
          <w:szCs w:val="24"/>
        </w:rPr>
        <w:t xml:space="preserve">verilecek hibe tutarı KDV hariç belirlenen birim maliyetin %70’inden fazla olamaz, </w:t>
      </w:r>
      <w:bookmarkEnd w:id="14"/>
      <w:r w:rsidR="00CF7FED" w:rsidRPr="00FD44DC">
        <w:rPr>
          <w:sz w:val="24"/>
          <w:szCs w:val="24"/>
        </w:rPr>
        <w:t>birim maliyetin üzerinde kurulumu</w:t>
      </w:r>
      <w:r w:rsidR="00CF7FED" w:rsidRPr="0075478D">
        <w:rPr>
          <w:sz w:val="24"/>
          <w:szCs w:val="24"/>
        </w:rPr>
        <w:t xml:space="preserve"> yapılan alımlar için fazla olan kısım başvuru sahibi tarafından nakdi katkı olarak karşılanacaktır.</w:t>
      </w:r>
    </w:p>
    <w:p w14:paraId="3FE1C598" w14:textId="77777777" w:rsidR="000054EF" w:rsidRDefault="000054EF" w:rsidP="000054EF">
      <w:pPr>
        <w:pStyle w:val="AralkYok1"/>
        <w:ind w:firstLine="360"/>
        <w:rPr>
          <w:sz w:val="24"/>
          <w:szCs w:val="24"/>
        </w:rPr>
      </w:pPr>
    </w:p>
    <w:p w14:paraId="74A71DB5" w14:textId="24A20BBA" w:rsidR="00352D66" w:rsidRPr="0075478D" w:rsidRDefault="000054EF" w:rsidP="000054EF">
      <w:pPr>
        <w:pStyle w:val="AralkYok1"/>
        <w:ind w:firstLine="360"/>
        <w:rPr>
          <w:sz w:val="24"/>
          <w:szCs w:val="24"/>
        </w:rPr>
      </w:pPr>
      <w:bookmarkStart w:id="15" w:name="_Hlk222736844"/>
      <w:r w:rsidRPr="00FD44DC">
        <w:rPr>
          <w:sz w:val="24"/>
          <w:szCs w:val="24"/>
        </w:rPr>
        <w:t>Uygulanacak hibe programı, Sinop ili EKK 1-2-3 bölgelerinde Kırsal Dezavantajlı Alanlar Kalkınma Projesi kapsamındaki tüm köyleri kapsamaktadır.</w:t>
      </w:r>
      <w:bookmarkEnd w:id="15"/>
    </w:p>
    <w:p w14:paraId="351E97DD" w14:textId="77777777" w:rsidR="00BA4584" w:rsidRPr="0075478D" w:rsidRDefault="00BA4584" w:rsidP="0075478D">
      <w:pPr>
        <w:pStyle w:val="AralkYok1"/>
        <w:rPr>
          <w:sz w:val="24"/>
          <w:szCs w:val="24"/>
        </w:rPr>
      </w:pPr>
    </w:p>
    <w:p w14:paraId="0759B833" w14:textId="3A55F70F" w:rsidR="00CC6441" w:rsidRDefault="00CC6441" w:rsidP="003F7430">
      <w:pPr>
        <w:pStyle w:val="AralkYok1"/>
        <w:numPr>
          <w:ilvl w:val="0"/>
          <w:numId w:val="79"/>
        </w:numPr>
        <w:rPr>
          <w:b/>
          <w:bCs/>
          <w:sz w:val="24"/>
          <w:szCs w:val="24"/>
        </w:rPr>
      </w:pPr>
      <w:r w:rsidRPr="00045D23">
        <w:rPr>
          <w:b/>
          <w:bCs/>
          <w:sz w:val="24"/>
          <w:szCs w:val="24"/>
        </w:rPr>
        <w:t>Başvuru Sahiplerinde Aranacak Özellikler</w:t>
      </w:r>
    </w:p>
    <w:p w14:paraId="0EF3C921" w14:textId="77777777" w:rsidR="00045D23" w:rsidRPr="00045D23" w:rsidRDefault="00045D23" w:rsidP="00045D23">
      <w:pPr>
        <w:pStyle w:val="AralkYok1"/>
        <w:ind w:left="720"/>
        <w:rPr>
          <w:b/>
          <w:bCs/>
          <w:sz w:val="24"/>
          <w:szCs w:val="24"/>
        </w:rPr>
      </w:pPr>
    </w:p>
    <w:p w14:paraId="00CEF04D" w14:textId="141CAB98" w:rsidR="00F86219" w:rsidRPr="00F86219" w:rsidRDefault="00D509B3" w:rsidP="003F7430">
      <w:pPr>
        <w:pStyle w:val="AralkYok1"/>
        <w:numPr>
          <w:ilvl w:val="0"/>
          <w:numId w:val="80"/>
        </w:numPr>
        <w:jc w:val="both"/>
        <w:rPr>
          <w:b/>
          <w:sz w:val="24"/>
          <w:szCs w:val="24"/>
        </w:rPr>
      </w:pPr>
      <w:r w:rsidRPr="0075478D">
        <w:rPr>
          <w:sz w:val="24"/>
          <w:szCs w:val="24"/>
        </w:rPr>
        <w:t>Başvuru sahiplerinin “C. Uygulama Bölgesi” bölümünde yazılı proje köyle</w:t>
      </w:r>
      <w:r w:rsidR="004A0EE3" w:rsidRPr="0075478D">
        <w:rPr>
          <w:sz w:val="24"/>
          <w:szCs w:val="24"/>
        </w:rPr>
        <w:t>rinde</w:t>
      </w:r>
      <w:r w:rsidR="00F86219">
        <w:rPr>
          <w:sz w:val="24"/>
          <w:szCs w:val="24"/>
        </w:rPr>
        <w:t xml:space="preserve"> </w:t>
      </w:r>
      <w:r w:rsidR="006F56CA" w:rsidRPr="006F56CA">
        <w:rPr>
          <w:b/>
          <w:bCs/>
          <w:sz w:val="24"/>
          <w:szCs w:val="24"/>
        </w:rPr>
        <w:t>son</w:t>
      </w:r>
      <w:r w:rsidR="00F86219" w:rsidRPr="006F56CA">
        <w:rPr>
          <w:b/>
          <w:bCs/>
          <w:sz w:val="24"/>
          <w:szCs w:val="24"/>
        </w:rPr>
        <w:t xml:space="preserve"> 6 aydır</w:t>
      </w:r>
      <w:r w:rsidR="004A0EE3" w:rsidRPr="0075478D">
        <w:rPr>
          <w:sz w:val="24"/>
          <w:szCs w:val="24"/>
        </w:rPr>
        <w:t xml:space="preserve"> ikamet ediyor olmalıdır</w:t>
      </w:r>
      <w:r w:rsidRPr="0075478D">
        <w:rPr>
          <w:sz w:val="24"/>
          <w:szCs w:val="24"/>
        </w:rPr>
        <w:t>.</w:t>
      </w:r>
      <w:r w:rsidR="00227989" w:rsidRPr="0075478D">
        <w:rPr>
          <w:color w:val="FF0000"/>
          <w:sz w:val="24"/>
          <w:szCs w:val="24"/>
        </w:rPr>
        <w:t xml:space="preserve"> </w:t>
      </w:r>
    </w:p>
    <w:p w14:paraId="56FBE9AA" w14:textId="77777777" w:rsidR="006D65EF" w:rsidRPr="006D65EF" w:rsidRDefault="00565594" w:rsidP="003F7430">
      <w:pPr>
        <w:pStyle w:val="AralkYok1"/>
        <w:numPr>
          <w:ilvl w:val="0"/>
          <w:numId w:val="80"/>
        </w:numPr>
        <w:jc w:val="both"/>
        <w:rPr>
          <w:b/>
          <w:sz w:val="24"/>
          <w:szCs w:val="24"/>
        </w:rPr>
      </w:pPr>
      <w:r w:rsidRPr="0075478D">
        <w:rPr>
          <w:b/>
          <w:color w:val="000000" w:themeColor="text1"/>
          <w:sz w:val="24"/>
          <w:szCs w:val="24"/>
        </w:rPr>
        <w:t xml:space="preserve">GÜNCEL </w:t>
      </w:r>
      <w:r w:rsidR="00083862" w:rsidRPr="0075478D">
        <w:rPr>
          <w:b/>
          <w:color w:val="000000" w:themeColor="text1"/>
          <w:sz w:val="24"/>
          <w:szCs w:val="24"/>
        </w:rPr>
        <w:t>AKS kaydı</w:t>
      </w:r>
      <w:r w:rsidR="00D509B3" w:rsidRPr="0075478D">
        <w:rPr>
          <w:b/>
          <w:color w:val="000000" w:themeColor="text1"/>
          <w:sz w:val="24"/>
          <w:szCs w:val="24"/>
        </w:rPr>
        <w:t xml:space="preserve"> (kendine ait) olmalıdır.</w:t>
      </w:r>
      <w:r w:rsidR="00310354" w:rsidRPr="0075478D">
        <w:rPr>
          <w:b/>
          <w:color w:val="000000" w:themeColor="text1"/>
          <w:sz w:val="24"/>
          <w:szCs w:val="24"/>
        </w:rPr>
        <w:t xml:space="preserve"> </w:t>
      </w:r>
    </w:p>
    <w:p w14:paraId="4384E89C" w14:textId="025376A9" w:rsidR="003B367C" w:rsidRPr="00F86219" w:rsidRDefault="00D509B3" w:rsidP="006D65EF">
      <w:pPr>
        <w:pStyle w:val="AralkYok1"/>
        <w:numPr>
          <w:ilvl w:val="0"/>
          <w:numId w:val="90"/>
        </w:numPr>
        <w:jc w:val="both"/>
        <w:rPr>
          <w:b/>
          <w:sz w:val="24"/>
          <w:szCs w:val="24"/>
        </w:rPr>
      </w:pPr>
      <w:r w:rsidRPr="00F86219">
        <w:rPr>
          <w:sz w:val="24"/>
          <w:szCs w:val="24"/>
        </w:rPr>
        <w:t xml:space="preserve">Başvuru sahibinin </w:t>
      </w:r>
      <w:r w:rsidR="00227989" w:rsidRPr="00F86219">
        <w:rPr>
          <w:sz w:val="24"/>
          <w:szCs w:val="24"/>
        </w:rPr>
        <w:t>A</w:t>
      </w:r>
      <w:r w:rsidRPr="00F86219">
        <w:rPr>
          <w:sz w:val="24"/>
          <w:szCs w:val="24"/>
        </w:rPr>
        <w:t xml:space="preserve">KS kaydı yok ise, </w:t>
      </w:r>
      <w:r w:rsidRPr="00F86219">
        <w:rPr>
          <w:sz w:val="24"/>
          <w:szCs w:val="24"/>
          <w:lang w:eastAsia="en-GB"/>
        </w:rPr>
        <w:t xml:space="preserve">aynı hanede oturan eşinin yahut birinci derecede kan veya kayın hısımlarının </w:t>
      </w:r>
      <w:r w:rsidRPr="00F86219">
        <w:rPr>
          <w:sz w:val="24"/>
          <w:szCs w:val="24"/>
        </w:rPr>
        <w:t xml:space="preserve">(yakınlık derecesi </w:t>
      </w:r>
      <w:r w:rsidR="00083862" w:rsidRPr="00F86219">
        <w:rPr>
          <w:sz w:val="24"/>
          <w:szCs w:val="24"/>
        </w:rPr>
        <w:t xml:space="preserve">belirtilmelidir) </w:t>
      </w:r>
      <w:r w:rsidR="00227989" w:rsidRPr="00F86219">
        <w:rPr>
          <w:sz w:val="24"/>
          <w:szCs w:val="24"/>
        </w:rPr>
        <w:t>A</w:t>
      </w:r>
      <w:r w:rsidRPr="00F86219">
        <w:rPr>
          <w:sz w:val="24"/>
          <w:szCs w:val="24"/>
        </w:rPr>
        <w:t xml:space="preserve">KS belgesi ile yatırıma müracaat edebilir. </w:t>
      </w:r>
      <w:r w:rsidRPr="00F86219">
        <w:rPr>
          <w:b/>
          <w:sz w:val="24"/>
          <w:szCs w:val="24"/>
        </w:rPr>
        <w:t>(Bu husus</w:t>
      </w:r>
      <w:r w:rsidR="00F86219">
        <w:rPr>
          <w:b/>
          <w:sz w:val="24"/>
          <w:szCs w:val="24"/>
        </w:rPr>
        <w:t xml:space="preserve"> sadece</w:t>
      </w:r>
      <w:r w:rsidRPr="00F86219">
        <w:rPr>
          <w:b/>
          <w:sz w:val="24"/>
          <w:szCs w:val="24"/>
        </w:rPr>
        <w:t xml:space="preserve"> “KADIN” çiftçiler için uygulanacaktır.)</w:t>
      </w:r>
    </w:p>
    <w:p w14:paraId="5CDC7E17" w14:textId="49B0C8A8" w:rsidR="00D509B3" w:rsidRPr="0075478D" w:rsidRDefault="00D509B3" w:rsidP="003F7430">
      <w:pPr>
        <w:pStyle w:val="AralkYok1"/>
        <w:numPr>
          <w:ilvl w:val="0"/>
          <w:numId w:val="80"/>
        </w:numPr>
        <w:jc w:val="both"/>
        <w:rPr>
          <w:rFonts w:eastAsiaTheme="minorHAnsi"/>
          <w:sz w:val="24"/>
          <w:szCs w:val="24"/>
          <w:lang w:eastAsia="en-US"/>
        </w:rPr>
      </w:pPr>
      <w:r w:rsidRPr="0075478D">
        <w:rPr>
          <w:rFonts w:eastAsiaTheme="minorHAnsi"/>
          <w:sz w:val="24"/>
          <w:szCs w:val="24"/>
          <w:lang w:eastAsia="en-US"/>
        </w:rPr>
        <w:t>Tüzel kişiler ve çiftçi örgütleri adına başvuru yapılamaz.</w:t>
      </w:r>
    </w:p>
    <w:p w14:paraId="63676BE2" w14:textId="5A5CB2A2" w:rsidR="0008703C" w:rsidRPr="0075478D" w:rsidRDefault="0008703C" w:rsidP="003F7430">
      <w:pPr>
        <w:pStyle w:val="AralkYok1"/>
        <w:numPr>
          <w:ilvl w:val="0"/>
          <w:numId w:val="80"/>
        </w:numPr>
        <w:jc w:val="both"/>
        <w:rPr>
          <w:rFonts w:eastAsiaTheme="minorHAnsi"/>
          <w:sz w:val="24"/>
          <w:szCs w:val="24"/>
          <w:lang w:eastAsia="en-US"/>
        </w:rPr>
      </w:pPr>
      <w:r w:rsidRPr="0075478D">
        <w:rPr>
          <w:rFonts w:eastAsiaTheme="minorHAnsi"/>
          <w:sz w:val="24"/>
          <w:szCs w:val="24"/>
          <w:lang w:eastAsia="en-US"/>
        </w:rPr>
        <w:t>Devlet memurları, kamu işçileri ve devlet üniversitelerinde görevli öğretim elemanları, başvuru yapamaz. (</w:t>
      </w:r>
      <w:r w:rsidRPr="0075478D">
        <w:rPr>
          <w:rFonts w:eastAsiaTheme="minorHAnsi"/>
          <w:b/>
          <w:sz w:val="24"/>
          <w:szCs w:val="24"/>
          <w:lang w:eastAsia="en-US"/>
        </w:rPr>
        <w:t>Muhtarlar Hariç</w:t>
      </w:r>
      <w:r w:rsidRPr="0075478D">
        <w:rPr>
          <w:rFonts w:eastAsiaTheme="minorHAnsi"/>
          <w:sz w:val="24"/>
          <w:szCs w:val="24"/>
          <w:lang w:eastAsia="en-US"/>
        </w:rPr>
        <w:t xml:space="preserve">) </w:t>
      </w:r>
    </w:p>
    <w:p w14:paraId="11A2B657" w14:textId="37CE956D" w:rsidR="0008703C" w:rsidRPr="00F86219" w:rsidRDefault="0008703C" w:rsidP="003F7430">
      <w:pPr>
        <w:pStyle w:val="AralkYok1"/>
        <w:numPr>
          <w:ilvl w:val="0"/>
          <w:numId w:val="80"/>
        </w:numPr>
        <w:jc w:val="both"/>
        <w:rPr>
          <w:sz w:val="24"/>
          <w:szCs w:val="24"/>
        </w:rPr>
      </w:pPr>
      <w:r w:rsidRPr="00F86219">
        <w:rPr>
          <w:bCs/>
          <w:iCs/>
          <w:sz w:val="24"/>
          <w:szCs w:val="24"/>
        </w:rPr>
        <w:t xml:space="preserve">Gerçek kişi yararlanıcılar, aynı yıl içinde farklı çağrı döneminde hibe konuları farklı olsa dahi, sadece bir kez bir hibe konusu için başvuru yapabileceklerdir. </w:t>
      </w:r>
    </w:p>
    <w:p w14:paraId="07FB4D4A" w14:textId="526C149A" w:rsidR="0008703C" w:rsidRPr="00F86219" w:rsidRDefault="0008703C" w:rsidP="003F7430">
      <w:pPr>
        <w:pStyle w:val="AralkYok1"/>
        <w:numPr>
          <w:ilvl w:val="0"/>
          <w:numId w:val="80"/>
        </w:numPr>
        <w:jc w:val="both"/>
        <w:rPr>
          <w:sz w:val="24"/>
          <w:szCs w:val="24"/>
          <w:lang w:eastAsia="en-GB"/>
        </w:rPr>
      </w:pPr>
      <w:r w:rsidRPr="00F86219">
        <w:rPr>
          <w:bCs/>
          <w:iCs/>
          <w:sz w:val="24"/>
          <w:szCs w:val="24"/>
        </w:rPr>
        <w:t>Daha önce Bakanlığımız veya diğer kamu kurum ve kuruluşlarının hibe desteğinden yararlanan gerçek kişi yatırımcılar (son 5 yıl), aynı konuda tekrar başvuru yapamazlar.</w:t>
      </w:r>
    </w:p>
    <w:p w14:paraId="4ED0BB44" w14:textId="453A9185" w:rsidR="0008703C" w:rsidRPr="00F86219" w:rsidRDefault="0008703C" w:rsidP="003F7430">
      <w:pPr>
        <w:pStyle w:val="AralkYok1"/>
        <w:numPr>
          <w:ilvl w:val="0"/>
          <w:numId w:val="80"/>
        </w:numPr>
        <w:jc w:val="both"/>
        <w:rPr>
          <w:sz w:val="24"/>
          <w:szCs w:val="24"/>
          <w:lang w:eastAsia="en-GB"/>
        </w:rPr>
      </w:pPr>
      <w:r w:rsidRPr="00F86219">
        <w:rPr>
          <w:bCs/>
          <w:iCs/>
          <w:sz w:val="24"/>
          <w:szCs w:val="24"/>
        </w:rPr>
        <w:t>KDAKP kapsamında daha önce herhangi bir konuda bireysel hibe desteği alan gerçek kişilere (aynı h</w:t>
      </w:r>
      <w:r w:rsidR="005029FC">
        <w:rPr>
          <w:bCs/>
          <w:iCs/>
          <w:sz w:val="24"/>
          <w:szCs w:val="24"/>
        </w:rPr>
        <w:t>a</w:t>
      </w:r>
      <w:r w:rsidRPr="00F86219">
        <w:rPr>
          <w:bCs/>
          <w:iCs/>
          <w:sz w:val="24"/>
          <w:szCs w:val="24"/>
        </w:rPr>
        <w:t>nede yaşayanlar da dâhil) farklı bireysel hibe konularında başvuru yapmaları halinde puan değerlendirmes</w:t>
      </w:r>
      <w:r w:rsidRPr="005029FC">
        <w:rPr>
          <w:bCs/>
          <w:iCs/>
          <w:sz w:val="24"/>
          <w:szCs w:val="24"/>
        </w:rPr>
        <w:t xml:space="preserve">inde </w:t>
      </w:r>
      <w:r w:rsidR="005029FC">
        <w:rPr>
          <w:bCs/>
          <w:iCs/>
          <w:sz w:val="24"/>
          <w:szCs w:val="24"/>
        </w:rPr>
        <w:t>-</w:t>
      </w:r>
      <w:r w:rsidRPr="005029FC">
        <w:rPr>
          <w:bCs/>
          <w:iCs/>
          <w:sz w:val="24"/>
          <w:szCs w:val="24"/>
        </w:rPr>
        <w:t xml:space="preserve">20 (eksi yirmi) </w:t>
      </w:r>
      <w:r w:rsidRPr="00F86219">
        <w:rPr>
          <w:bCs/>
          <w:iCs/>
          <w:sz w:val="24"/>
          <w:szCs w:val="24"/>
        </w:rPr>
        <w:t xml:space="preserve">puan verilir. </w:t>
      </w:r>
    </w:p>
    <w:p w14:paraId="2DB0A78D" w14:textId="37623EC0" w:rsidR="0008703C" w:rsidRPr="00246842" w:rsidRDefault="00993011" w:rsidP="003F7430">
      <w:pPr>
        <w:pStyle w:val="AralkYok1"/>
        <w:numPr>
          <w:ilvl w:val="0"/>
          <w:numId w:val="80"/>
        </w:numPr>
        <w:jc w:val="both"/>
        <w:rPr>
          <w:sz w:val="24"/>
          <w:szCs w:val="24"/>
          <w:lang w:eastAsia="en-GB"/>
        </w:rPr>
      </w:pPr>
      <w:r w:rsidRPr="00F86219">
        <w:rPr>
          <w:bCs/>
          <w:iCs/>
          <w:sz w:val="24"/>
          <w:szCs w:val="24"/>
        </w:rPr>
        <w:t>İlgili yılın aynı veya farklı hibe çağrı döneminde aynı hanede yaşayanlar farklı konularda iki ayrı başvuru yapamaz, tespiti halinde sadece ilk başvuru kabul edilir.</w:t>
      </w:r>
    </w:p>
    <w:p w14:paraId="245D82D6" w14:textId="77777777" w:rsidR="00045D23" w:rsidRPr="00F86219" w:rsidRDefault="00045D23" w:rsidP="0075478D">
      <w:pPr>
        <w:pStyle w:val="AralkYok1"/>
        <w:rPr>
          <w:sz w:val="24"/>
          <w:szCs w:val="24"/>
        </w:rPr>
      </w:pPr>
      <w:bookmarkStart w:id="16" w:name="_Toc90373026"/>
    </w:p>
    <w:p w14:paraId="703FD4A1" w14:textId="2153C7F0" w:rsidR="00D509B3" w:rsidRPr="00F86219" w:rsidRDefault="00D509B3" w:rsidP="003F7430">
      <w:pPr>
        <w:pStyle w:val="AralkYok1"/>
        <w:numPr>
          <w:ilvl w:val="0"/>
          <w:numId w:val="79"/>
        </w:numPr>
        <w:rPr>
          <w:b/>
          <w:bCs/>
          <w:sz w:val="24"/>
          <w:szCs w:val="24"/>
        </w:rPr>
      </w:pPr>
      <w:r w:rsidRPr="00F86219">
        <w:rPr>
          <w:b/>
          <w:bCs/>
          <w:sz w:val="24"/>
          <w:szCs w:val="24"/>
        </w:rPr>
        <w:t>Satın Alma Yöntemi</w:t>
      </w:r>
    </w:p>
    <w:p w14:paraId="7A501E44" w14:textId="77777777" w:rsidR="00C35244" w:rsidRDefault="00C35244" w:rsidP="0075478D">
      <w:pPr>
        <w:pStyle w:val="AralkYok1"/>
        <w:rPr>
          <w:sz w:val="24"/>
          <w:szCs w:val="24"/>
          <w:lang w:eastAsia="en-GB"/>
        </w:rPr>
      </w:pPr>
    </w:p>
    <w:p w14:paraId="5BCD06DE" w14:textId="15FBDCBE" w:rsidR="004C71C4" w:rsidRPr="00F86219" w:rsidRDefault="00D509B3" w:rsidP="00C35244">
      <w:pPr>
        <w:pStyle w:val="AralkYok1"/>
        <w:ind w:firstLine="360"/>
        <w:jc w:val="both"/>
        <w:rPr>
          <w:sz w:val="24"/>
          <w:szCs w:val="24"/>
          <w:lang w:eastAsia="en-GB"/>
        </w:rPr>
      </w:pPr>
      <w:r w:rsidRPr="00F86219">
        <w:rPr>
          <w:sz w:val="24"/>
          <w:szCs w:val="24"/>
          <w:lang w:eastAsia="en-GB"/>
        </w:rPr>
        <w:t xml:space="preserve">Kümelenme Yatırım Ortaklığı bireysel hibelerde hibe sözleşmesi imzalayan </w:t>
      </w:r>
      <w:r w:rsidR="00E67223" w:rsidRPr="00F86219">
        <w:rPr>
          <w:sz w:val="24"/>
          <w:szCs w:val="24"/>
          <w:lang w:eastAsia="en-GB"/>
        </w:rPr>
        <w:t>Yararlanıcı</w:t>
      </w:r>
      <w:r w:rsidRPr="00F86219">
        <w:rPr>
          <w:sz w:val="24"/>
          <w:szCs w:val="24"/>
          <w:lang w:eastAsia="en-GB"/>
        </w:rPr>
        <w:t xml:space="preserve">lar satın alma işlemini teklif usulü, geçerli en az üç teklif alarak yapacaklardır. Değerlendirme sonucunda uygun olan yükleniciye sipariş emri gönderilerek, uygulama sözleşme imzalanıp yatırım gerçekleştirilecektir. </w:t>
      </w:r>
    </w:p>
    <w:p w14:paraId="638D5F84" w14:textId="77777777" w:rsidR="004C71C4" w:rsidRPr="00F86219" w:rsidRDefault="004C71C4" w:rsidP="00C35244">
      <w:pPr>
        <w:pStyle w:val="AralkYok1"/>
        <w:jc w:val="both"/>
        <w:rPr>
          <w:sz w:val="24"/>
          <w:szCs w:val="24"/>
        </w:rPr>
      </w:pPr>
    </w:p>
    <w:p w14:paraId="4196483C" w14:textId="04CD0709" w:rsidR="004C71C4" w:rsidRPr="00F86219" w:rsidRDefault="00B03E76" w:rsidP="003F7430">
      <w:pPr>
        <w:pStyle w:val="AralkYok1"/>
        <w:numPr>
          <w:ilvl w:val="0"/>
          <w:numId w:val="79"/>
        </w:numPr>
        <w:rPr>
          <w:b/>
          <w:bCs/>
          <w:sz w:val="24"/>
          <w:szCs w:val="24"/>
        </w:rPr>
      </w:pPr>
      <w:r w:rsidRPr="00F86219">
        <w:rPr>
          <w:b/>
          <w:bCs/>
          <w:sz w:val="24"/>
          <w:szCs w:val="24"/>
        </w:rPr>
        <w:t>B</w:t>
      </w:r>
      <w:r w:rsidR="004C71C4" w:rsidRPr="00F86219">
        <w:rPr>
          <w:b/>
          <w:bCs/>
          <w:sz w:val="24"/>
          <w:szCs w:val="24"/>
        </w:rPr>
        <w:t>aşvuru</w:t>
      </w:r>
      <w:r w:rsidR="00EA691F" w:rsidRPr="00F86219">
        <w:rPr>
          <w:b/>
          <w:bCs/>
          <w:sz w:val="24"/>
          <w:szCs w:val="24"/>
        </w:rPr>
        <w:t xml:space="preserve"> </w:t>
      </w:r>
      <w:r w:rsidR="00CD3CF6" w:rsidRPr="00F86219">
        <w:rPr>
          <w:b/>
          <w:bCs/>
          <w:sz w:val="24"/>
          <w:szCs w:val="24"/>
        </w:rPr>
        <w:t>Dosyası</w:t>
      </w:r>
      <w:r w:rsidR="004C71C4" w:rsidRPr="00F86219">
        <w:rPr>
          <w:b/>
          <w:bCs/>
          <w:sz w:val="24"/>
          <w:szCs w:val="24"/>
        </w:rPr>
        <w:t>nda</w:t>
      </w:r>
      <w:r w:rsidR="00EA691F" w:rsidRPr="00F86219">
        <w:rPr>
          <w:b/>
          <w:bCs/>
          <w:sz w:val="24"/>
          <w:szCs w:val="24"/>
        </w:rPr>
        <w:t xml:space="preserve"> </w:t>
      </w:r>
      <w:r w:rsidR="004C71C4" w:rsidRPr="00F86219">
        <w:rPr>
          <w:b/>
          <w:bCs/>
          <w:sz w:val="24"/>
          <w:szCs w:val="24"/>
        </w:rPr>
        <w:t>Bulunması</w:t>
      </w:r>
      <w:r w:rsidR="007D45BA" w:rsidRPr="00F86219">
        <w:rPr>
          <w:b/>
          <w:bCs/>
          <w:sz w:val="24"/>
          <w:szCs w:val="24"/>
        </w:rPr>
        <w:t xml:space="preserve"> </w:t>
      </w:r>
      <w:r w:rsidR="004C71C4" w:rsidRPr="00F86219">
        <w:rPr>
          <w:b/>
          <w:bCs/>
          <w:sz w:val="24"/>
          <w:szCs w:val="24"/>
        </w:rPr>
        <w:t>Gerekenler</w:t>
      </w:r>
      <w:bookmarkEnd w:id="16"/>
    </w:p>
    <w:p w14:paraId="48938503" w14:textId="77777777" w:rsidR="000054EF" w:rsidRPr="00F86219" w:rsidRDefault="000054EF" w:rsidP="000054EF">
      <w:pPr>
        <w:pStyle w:val="AralkYok1"/>
        <w:ind w:left="720"/>
        <w:rPr>
          <w:b/>
          <w:bCs/>
          <w:sz w:val="24"/>
          <w:szCs w:val="24"/>
        </w:rPr>
      </w:pPr>
    </w:p>
    <w:p w14:paraId="4F8BCAE9" w14:textId="2B48F37C" w:rsidR="000532AB" w:rsidRDefault="004C1D28" w:rsidP="003F7430">
      <w:pPr>
        <w:pStyle w:val="AralkYok1"/>
        <w:numPr>
          <w:ilvl w:val="0"/>
          <w:numId w:val="81"/>
        </w:numPr>
        <w:jc w:val="both"/>
        <w:rPr>
          <w:sz w:val="24"/>
          <w:szCs w:val="24"/>
        </w:rPr>
      </w:pPr>
      <w:r w:rsidRPr="00F86219">
        <w:rPr>
          <w:sz w:val="24"/>
          <w:szCs w:val="24"/>
        </w:rPr>
        <w:t>KDAKP KYO Başvuru Formu (</w:t>
      </w:r>
      <w:hyperlink r:id="rId12" w:history="1">
        <w:r w:rsidR="000532AB" w:rsidRPr="00D54AEE">
          <w:rPr>
            <w:rStyle w:val="Kpr"/>
            <w:sz w:val="24"/>
            <w:szCs w:val="24"/>
          </w:rPr>
          <w:t>www.sinop.tarimorman.gov.tr</w:t>
        </w:r>
      </w:hyperlink>
      <w:r w:rsidRPr="00F86219">
        <w:rPr>
          <w:sz w:val="24"/>
          <w:szCs w:val="24"/>
        </w:rPr>
        <w:t xml:space="preserve"> adresi </w:t>
      </w:r>
      <w:r w:rsidR="00C35244">
        <w:rPr>
          <w:sz w:val="24"/>
          <w:szCs w:val="24"/>
        </w:rPr>
        <w:t>ve</w:t>
      </w:r>
      <w:r w:rsidRPr="00F86219">
        <w:rPr>
          <w:sz w:val="24"/>
          <w:szCs w:val="24"/>
        </w:rPr>
        <w:t xml:space="preserve"> İl/İlçe Müdürlüklerinden temin edilebilir</w:t>
      </w:r>
      <w:r w:rsidR="000532AB">
        <w:rPr>
          <w:sz w:val="24"/>
          <w:szCs w:val="24"/>
        </w:rPr>
        <w:t>.</w:t>
      </w:r>
      <w:r w:rsidRPr="00F86219">
        <w:rPr>
          <w:sz w:val="24"/>
          <w:szCs w:val="24"/>
        </w:rPr>
        <w:t>)</w:t>
      </w:r>
    </w:p>
    <w:p w14:paraId="28B19AB0" w14:textId="577DEA16" w:rsidR="00F3425C" w:rsidRPr="00FD44DC" w:rsidRDefault="00F3425C" w:rsidP="003F7430">
      <w:pPr>
        <w:pStyle w:val="AralkYok1"/>
        <w:numPr>
          <w:ilvl w:val="0"/>
          <w:numId w:val="81"/>
        </w:numPr>
        <w:jc w:val="both"/>
        <w:rPr>
          <w:rFonts w:eastAsia="Calibri"/>
          <w:sz w:val="24"/>
          <w:szCs w:val="24"/>
          <w:lang w:eastAsia="en-US"/>
        </w:rPr>
      </w:pPr>
      <w:bookmarkStart w:id="17" w:name="_Hlk222737692"/>
      <w:r w:rsidRPr="00F86219">
        <w:rPr>
          <w:sz w:val="24"/>
          <w:szCs w:val="24"/>
        </w:rPr>
        <w:t xml:space="preserve">Yararlanıcı </w:t>
      </w:r>
      <w:r w:rsidR="00D93AFB">
        <w:rPr>
          <w:sz w:val="24"/>
          <w:szCs w:val="24"/>
        </w:rPr>
        <w:t>B</w:t>
      </w:r>
      <w:r w:rsidRPr="00F86219">
        <w:rPr>
          <w:sz w:val="24"/>
          <w:szCs w:val="24"/>
        </w:rPr>
        <w:t xml:space="preserve">ilgi </w:t>
      </w:r>
      <w:r w:rsidR="00D93AFB">
        <w:rPr>
          <w:sz w:val="24"/>
          <w:szCs w:val="24"/>
        </w:rPr>
        <w:t>F</w:t>
      </w:r>
      <w:r w:rsidRPr="00F86219">
        <w:rPr>
          <w:sz w:val="24"/>
          <w:szCs w:val="24"/>
        </w:rPr>
        <w:t>ormu</w:t>
      </w:r>
      <w:r>
        <w:rPr>
          <w:sz w:val="24"/>
          <w:szCs w:val="24"/>
        </w:rPr>
        <w:t xml:space="preserve"> </w:t>
      </w:r>
      <w:r w:rsidRPr="00FD44DC">
        <w:rPr>
          <w:sz w:val="24"/>
          <w:szCs w:val="24"/>
        </w:rPr>
        <w:t xml:space="preserve">İPYB ya da ÇDE ekipleri (başvuru yapılan yere göre) tarafından hazırlanıp başvuru dosyasına koyulacaktır. (ÇKS HBS </w:t>
      </w:r>
      <w:r w:rsidR="00FD44DC" w:rsidRPr="00FD44DC">
        <w:rPr>
          <w:sz w:val="24"/>
          <w:szCs w:val="24"/>
        </w:rPr>
        <w:t xml:space="preserve">ve AKS </w:t>
      </w:r>
      <w:r w:rsidRPr="00FD44DC">
        <w:rPr>
          <w:sz w:val="24"/>
          <w:szCs w:val="24"/>
        </w:rPr>
        <w:t>belgeleri de kullanılabilir.)</w:t>
      </w:r>
      <w:bookmarkEnd w:id="17"/>
    </w:p>
    <w:p w14:paraId="110FEECD" w14:textId="517DB7C3" w:rsidR="00F3425C" w:rsidRPr="00FD44DC" w:rsidRDefault="00F3425C" w:rsidP="003F7430">
      <w:pPr>
        <w:pStyle w:val="AralkYok1"/>
        <w:numPr>
          <w:ilvl w:val="0"/>
          <w:numId w:val="81"/>
        </w:numPr>
        <w:jc w:val="both"/>
        <w:rPr>
          <w:sz w:val="24"/>
          <w:szCs w:val="24"/>
        </w:rPr>
      </w:pPr>
      <w:bookmarkStart w:id="18" w:name="_Hlk222763896"/>
      <w:bookmarkStart w:id="19" w:name="_Hlk222737784"/>
      <w:r w:rsidRPr="00FD44DC">
        <w:rPr>
          <w:sz w:val="24"/>
          <w:szCs w:val="24"/>
        </w:rPr>
        <w:t xml:space="preserve">Aynı </w:t>
      </w:r>
      <w:r w:rsidR="00D93AFB" w:rsidRPr="00FD44DC">
        <w:rPr>
          <w:sz w:val="24"/>
          <w:szCs w:val="24"/>
        </w:rPr>
        <w:t>H</w:t>
      </w:r>
      <w:r w:rsidRPr="00FD44DC">
        <w:rPr>
          <w:sz w:val="24"/>
          <w:szCs w:val="24"/>
        </w:rPr>
        <w:t xml:space="preserve">anede </w:t>
      </w:r>
      <w:r w:rsidR="00D93AFB" w:rsidRPr="00FD44DC">
        <w:rPr>
          <w:sz w:val="24"/>
          <w:szCs w:val="24"/>
        </w:rPr>
        <w:t>Y</w:t>
      </w:r>
      <w:r w:rsidRPr="00FD44DC">
        <w:rPr>
          <w:sz w:val="24"/>
          <w:szCs w:val="24"/>
        </w:rPr>
        <w:t xml:space="preserve">aşayan </w:t>
      </w:r>
      <w:r w:rsidR="00D93AFB" w:rsidRPr="00FD44DC">
        <w:rPr>
          <w:sz w:val="24"/>
          <w:szCs w:val="24"/>
        </w:rPr>
        <w:t>B</w:t>
      </w:r>
      <w:r w:rsidRPr="00FD44DC">
        <w:rPr>
          <w:sz w:val="24"/>
          <w:szCs w:val="24"/>
        </w:rPr>
        <w:t xml:space="preserve">ireyler </w:t>
      </w:r>
      <w:r w:rsidR="00D93AFB" w:rsidRPr="00FD44DC">
        <w:rPr>
          <w:sz w:val="24"/>
          <w:szCs w:val="24"/>
        </w:rPr>
        <w:t>B</w:t>
      </w:r>
      <w:r w:rsidRPr="00FD44DC">
        <w:rPr>
          <w:sz w:val="24"/>
          <w:szCs w:val="24"/>
        </w:rPr>
        <w:t xml:space="preserve">eyan </w:t>
      </w:r>
      <w:r w:rsidR="00D93AFB" w:rsidRPr="00FD44DC">
        <w:rPr>
          <w:sz w:val="24"/>
          <w:szCs w:val="24"/>
        </w:rPr>
        <w:t>F</w:t>
      </w:r>
      <w:r w:rsidRPr="00FD44DC">
        <w:rPr>
          <w:sz w:val="24"/>
          <w:szCs w:val="24"/>
        </w:rPr>
        <w:t xml:space="preserve">ormu (AHYBBF) </w:t>
      </w:r>
      <w:bookmarkEnd w:id="18"/>
    </w:p>
    <w:p w14:paraId="47CF6D95" w14:textId="68A59817" w:rsidR="00FD25B9" w:rsidRPr="00FD44DC" w:rsidRDefault="00FD25B9" w:rsidP="003F7430">
      <w:pPr>
        <w:pStyle w:val="AralkYok1"/>
        <w:numPr>
          <w:ilvl w:val="0"/>
          <w:numId w:val="81"/>
        </w:numPr>
        <w:jc w:val="both"/>
        <w:rPr>
          <w:sz w:val="24"/>
          <w:szCs w:val="24"/>
        </w:rPr>
      </w:pPr>
      <w:bookmarkStart w:id="20" w:name="_Hlk222763911"/>
      <w:bookmarkStart w:id="21" w:name="_Hlk222737830"/>
      <w:bookmarkEnd w:id="19"/>
      <w:r w:rsidRPr="00FD44DC">
        <w:rPr>
          <w:sz w:val="24"/>
          <w:szCs w:val="24"/>
        </w:rPr>
        <w:t>Başvuru sahibinin asıl ikametinin son 6 aydır (başvuru tarihi itibari ile) proje bölgesinde olduğunu gösteren belge (Nüfus Müdürlüğü</w:t>
      </w:r>
      <w:r w:rsidR="00D93AFB" w:rsidRPr="00FD44DC">
        <w:rPr>
          <w:sz w:val="24"/>
          <w:szCs w:val="24"/>
        </w:rPr>
        <w:t>nden alınan belge</w:t>
      </w:r>
      <w:r w:rsidRPr="00FD44DC">
        <w:rPr>
          <w:sz w:val="24"/>
          <w:szCs w:val="24"/>
        </w:rPr>
        <w:t xml:space="preserve"> veya e-Devlet üzerinden alınan Tarihçeli Yerleşim Yeri ve Diğer Adres Belgesi</w:t>
      </w:r>
      <w:bookmarkEnd w:id="20"/>
      <w:r w:rsidRPr="00FD44DC">
        <w:rPr>
          <w:sz w:val="24"/>
          <w:szCs w:val="24"/>
        </w:rPr>
        <w:t>)</w:t>
      </w:r>
    </w:p>
    <w:p w14:paraId="33C8AB02" w14:textId="79FF299B" w:rsidR="00D93AFB" w:rsidRPr="00FD44DC" w:rsidRDefault="00D93AFB" w:rsidP="003F7430">
      <w:pPr>
        <w:pStyle w:val="AralkYok1"/>
        <w:numPr>
          <w:ilvl w:val="0"/>
          <w:numId w:val="81"/>
        </w:numPr>
        <w:jc w:val="both"/>
        <w:rPr>
          <w:sz w:val="24"/>
          <w:szCs w:val="24"/>
        </w:rPr>
      </w:pPr>
      <w:bookmarkStart w:id="22" w:name="_Hlk222763956"/>
      <w:bookmarkStart w:id="23" w:name="_Hlk222737860"/>
      <w:bookmarkEnd w:id="21"/>
      <w:r w:rsidRPr="00FD44DC">
        <w:rPr>
          <w:sz w:val="24"/>
          <w:szCs w:val="24"/>
        </w:rPr>
        <w:t>Adli Sicil Kaydı (e-Devlet üzerinden alınacak)</w:t>
      </w:r>
      <w:bookmarkEnd w:id="22"/>
    </w:p>
    <w:bookmarkEnd w:id="23"/>
    <w:p w14:paraId="66B76BF9" w14:textId="2AD118AA" w:rsidR="000532AB" w:rsidRPr="00FD44DC" w:rsidRDefault="000532AB" w:rsidP="003F7430">
      <w:pPr>
        <w:pStyle w:val="AralkYok1"/>
        <w:numPr>
          <w:ilvl w:val="0"/>
          <w:numId w:val="81"/>
        </w:numPr>
        <w:jc w:val="both"/>
        <w:rPr>
          <w:sz w:val="24"/>
          <w:szCs w:val="24"/>
        </w:rPr>
      </w:pPr>
      <w:r w:rsidRPr="00FD44DC">
        <w:rPr>
          <w:rFonts w:eastAsiaTheme="minorHAnsi"/>
          <w:color w:val="000000" w:themeColor="text1"/>
          <w:sz w:val="24"/>
          <w:szCs w:val="24"/>
          <w:lang w:eastAsia="en-US"/>
        </w:rPr>
        <w:t xml:space="preserve">Başvuru sahibine ait güncel </w:t>
      </w:r>
      <w:r w:rsidRPr="00FD44DC">
        <w:rPr>
          <w:b/>
          <w:color w:val="000000" w:themeColor="text1"/>
          <w:sz w:val="24"/>
          <w:szCs w:val="24"/>
        </w:rPr>
        <w:t>AKS</w:t>
      </w:r>
      <w:r w:rsidR="001F3ABD" w:rsidRPr="00FD44DC">
        <w:rPr>
          <w:b/>
          <w:color w:val="000000" w:themeColor="text1"/>
          <w:sz w:val="24"/>
          <w:szCs w:val="24"/>
        </w:rPr>
        <w:t xml:space="preserve"> </w:t>
      </w:r>
      <w:r w:rsidRPr="00FD44DC">
        <w:rPr>
          <w:color w:val="000000" w:themeColor="text1"/>
          <w:sz w:val="24"/>
          <w:szCs w:val="24"/>
        </w:rPr>
        <w:t>kaydı</w:t>
      </w:r>
      <w:r w:rsidRPr="00FD44DC">
        <w:rPr>
          <w:rFonts w:eastAsiaTheme="minorHAnsi"/>
          <w:color w:val="000000" w:themeColor="text1"/>
          <w:sz w:val="24"/>
          <w:szCs w:val="24"/>
          <w:lang w:eastAsia="en-US"/>
        </w:rPr>
        <w:t xml:space="preserve">. </w:t>
      </w:r>
      <w:r w:rsidRPr="00FD44DC">
        <w:rPr>
          <w:sz w:val="24"/>
          <w:szCs w:val="24"/>
        </w:rPr>
        <w:t xml:space="preserve">Başvuru sahibinin AKS kaydı yok ise, </w:t>
      </w:r>
      <w:r w:rsidRPr="00FD44DC">
        <w:rPr>
          <w:sz w:val="24"/>
          <w:szCs w:val="24"/>
          <w:lang w:eastAsia="en-GB"/>
        </w:rPr>
        <w:t xml:space="preserve">aynı hanede oturan eşinin yahut birinci derecede kan veya kayın hısımlarının </w:t>
      </w:r>
      <w:r w:rsidRPr="00FD44DC">
        <w:rPr>
          <w:sz w:val="24"/>
          <w:szCs w:val="24"/>
        </w:rPr>
        <w:t xml:space="preserve">(yakınlık derecesi belirtilmelidir) AKS belgesi </w:t>
      </w:r>
      <w:r w:rsidRPr="00FD44DC">
        <w:rPr>
          <w:b/>
          <w:sz w:val="24"/>
          <w:szCs w:val="24"/>
        </w:rPr>
        <w:t>(Bu husus “KADIN” çiftçiler için uygulanacaktır.)</w:t>
      </w:r>
    </w:p>
    <w:p w14:paraId="131BA15E" w14:textId="76221825" w:rsidR="00DE7CF8" w:rsidRPr="00FD44DC" w:rsidRDefault="00DE7CF8" w:rsidP="003F7430">
      <w:pPr>
        <w:pStyle w:val="AralkYok1"/>
        <w:numPr>
          <w:ilvl w:val="0"/>
          <w:numId w:val="81"/>
        </w:numPr>
        <w:jc w:val="both"/>
        <w:rPr>
          <w:rFonts w:eastAsiaTheme="minorHAnsi"/>
          <w:sz w:val="24"/>
          <w:szCs w:val="24"/>
          <w:lang w:eastAsia="en-US"/>
        </w:rPr>
      </w:pPr>
      <w:bookmarkStart w:id="24" w:name="_Hlk222764203"/>
      <w:bookmarkStart w:id="25" w:name="_Hlk222738145"/>
      <w:r w:rsidRPr="00FD44DC">
        <w:rPr>
          <w:sz w:val="24"/>
          <w:szCs w:val="24"/>
        </w:rPr>
        <w:lastRenderedPageBreak/>
        <w:t>Devlet memurları, kamu işçileri ve devlet üniversitelerinde görevli öğretim elemanları, başvuru yapamaz. Başvuru dosyasında ilgili taahhütname sunulmuş olmalıdır.</w:t>
      </w:r>
      <w:r w:rsidR="00D93AFB" w:rsidRPr="00FD44DC">
        <w:rPr>
          <w:sz w:val="24"/>
          <w:szCs w:val="24"/>
        </w:rPr>
        <w:t xml:space="preserve"> (Muhtarlar hariç)</w:t>
      </w:r>
      <w:bookmarkEnd w:id="24"/>
    </w:p>
    <w:p w14:paraId="51C45641" w14:textId="692FCE11" w:rsidR="00DE7CF8" w:rsidRPr="00FD44DC" w:rsidRDefault="00DE7CF8" w:rsidP="003F7430">
      <w:pPr>
        <w:pStyle w:val="AralkYok1"/>
        <w:numPr>
          <w:ilvl w:val="0"/>
          <w:numId w:val="81"/>
        </w:numPr>
        <w:jc w:val="both"/>
        <w:rPr>
          <w:rFonts w:eastAsiaTheme="minorHAnsi"/>
          <w:sz w:val="24"/>
          <w:szCs w:val="24"/>
          <w:lang w:eastAsia="en-US"/>
        </w:rPr>
      </w:pPr>
      <w:bookmarkStart w:id="26" w:name="_Hlk222738174"/>
      <w:bookmarkEnd w:id="25"/>
      <w:r w:rsidRPr="00FD44DC">
        <w:rPr>
          <w:rFonts w:eastAsiaTheme="minorHAnsi"/>
          <w:sz w:val="24"/>
          <w:szCs w:val="24"/>
          <w:lang w:eastAsia="en-US"/>
        </w:rPr>
        <w:t>Ayni/Nakdi katkı varsa yararlanıcı tarafından karşılanacağına dair taahhütname.</w:t>
      </w:r>
    </w:p>
    <w:bookmarkEnd w:id="26"/>
    <w:p w14:paraId="586FF58B" w14:textId="0A885DD0" w:rsidR="004C1D28" w:rsidRPr="00FD44DC" w:rsidRDefault="004C1D28" w:rsidP="003F7430">
      <w:pPr>
        <w:pStyle w:val="AralkYok1"/>
        <w:numPr>
          <w:ilvl w:val="0"/>
          <w:numId w:val="81"/>
        </w:numPr>
        <w:jc w:val="both"/>
        <w:rPr>
          <w:rFonts w:eastAsiaTheme="minorHAnsi"/>
          <w:sz w:val="24"/>
          <w:szCs w:val="24"/>
          <w:lang w:eastAsia="en-US"/>
        </w:rPr>
      </w:pPr>
      <w:r w:rsidRPr="00FD44DC">
        <w:rPr>
          <w:rFonts w:eastAsiaTheme="minorHAnsi"/>
          <w:sz w:val="24"/>
          <w:szCs w:val="24"/>
          <w:lang w:eastAsia="en-US"/>
        </w:rPr>
        <w:t xml:space="preserve">Başvuru sahibinin </w:t>
      </w:r>
      <w:r w:rsidR="001F3ABD" w:rsidRPr="00FD44DC">
        <w:rPr>
          <w:sz w:val="24"/>
          <w:szCs w:val="24"/>
        </w:rPr>
        <w:t>h</w:t>
      </w:r>
      <w:r w:rsidRPr="00FD44DC">
        <w:rPr>
          <w:sz w:val="24"/>
          <w:szCs w:val="24"/>
        </w:rPr>
        <w:t>ibe</w:t>
      </w:r>
      <w:r w:rsidR="00CD3CF6" w:rsidRPr="00FD44DC">
        <w:rPr>
          <w:sz w:val="24"/>
          <w:szCs w:val="24"/>
        </w:rPr>
        <w:t xml:space="preserve"> </w:t>
      </w:r>
      <w:r w:rsidRPr="00FD44DC">
        <w:rPr>
          <w:sz w:val="24"/>
          <w:szCs w:val="24"/>
        </w:rPr>
        <w:t>konusuyla</w:t>
      </w:r>
      <w:r w:rsidR="00CD3CF6" w:rsidRPr="00FD44DC">
        <w:rPr>
          <w:sz w:val="24"/>
          <w:szCs w:val="24"/>
        </w:rPr>
        <w:t xml:space="preserve"> </w:t>
      </w:r>
      <w:r w:rsidRPr="00FD44DC">
        <w:rPr>
          <w:sz w:val="24"/>
          <w:szCs w:val="24"/>
        </w:rPr>
        <w:t>ilgili</w:t>
      </w:r>
      <w:r w:rsidR="00CD3CF6" w:rsidRPr="00FD44DC">
        <w:rPr>
          <w:sz w:val="24"/>
          <w:szCs w:val="24"/>
        </w:rPr>
        <w:t xml:space="preserve"> </w:t>
      </w:r>
      <w:r w:rsidRPr="00FD44DC">
        <w:rPr>
          <w:sz w:val="24"/>
          <w:szCs w:val="24"/>
        </w:rPr>
        <w:t>eğitime</w:t>
      </w:r>
      <w:r w:rsidR="00CD3CF6" w:rsidRPr="00FD44DC">
        <w:rPr>
          <w:sz w:val="24"/>
          <w:szCs w:val="24"/>
        </w:rPr>
        <w:t xml:space="preserve"> </w:t>
      </w:r>
      <w:r w:rsidRPr="00FD44DC">
        <w:rPr>
          <w:sz w:val="24"/>
          <w:szCs w:val="24"/>
        </w:rPr>
        <w:t>katılmış</w:t>
      </w:r>
      <w:r w:rsidR="00CD3CF6" w:rsidRPr="00FD44DC">
        <w:rPr>
          <w:sz w:val="24"/>
          <w:szCs w:val="24"/>
        </w:rPr>
        <w:t xml:space="preserve"> </w:t>
      </w:r>
      <w:r w:rsidRPr="00FD44DC">
        <w:rPr>
          <w:sz w:val="24"/>
          <w:szCs w:val="24"/>
        </w:rPr>
        <w:t>ise, sertifika</w:t>
      </w:r>
      <w:r w:rsidR="00CD3CF6" w:rsidRPr="00FD44DC">
        <w:rPr>
          <w:sz w:val="24"/>
          <w:szCs w:val="24"/>
        </w:rPr>
        <w:t xml:space="preserve"> </w:t>
      </w:r>
      <w:r w:rsidRPr="00FD44DC">
        <w:rPr>
          <w:sz w:val="24"/>
          <w:szCs w:val="24"/>
        </w:rPr>
        <w:t>veya</w:t>
      </w:r>
      <w:r w:rsidR="00CD3CF6" w:rsidRPr="00FD44DC">
        <w:rPr>
          <w:sz w:val="24"/>
          <w:szCs w:val="24"/>
        </w:rPr>
        <w:t xml:space="preserve"> </w:t>
      </w:r>
      <w:r w:rsidRPr="00FD44DC">
        <w:rPr>
          <w:sz w:val="24"/>
          <w:szCs w:val="24"/>
        </w:rPr>
        <w:t>katılım</w:t>
      </w:r>
      <w:r w:rsidR="00CD3CF6" w:rsidRPr="00FD44DC">
        <w:rPr>
          <w:sz w:val="24"/>
          <w:szCs w:val="24"/>
        </w:rPr>
        <w:t xml:space="preserve"> </w:t>
      </w:r>
      <w:r w:rsidRPr="00FD44DC">
        <w:rPr>
          <w:sz w:val="24"/>
          <w:szCs w:val="24"/>
        </w:rPr>
        <w:t>belgesi</w:t>
      </w:r>
    </w:p>
    <w:p w14:paraId="291257B0" w14:textId="18707984" w:rsidR="004C1D28" w:rsidRPr="00FD44DC" w:rsidRDefault="004C1D28" w:rsidP="003F7430">
      <w:pPr>
        <w:pStyle w:val="AralkYok1"/>
        <w:numPr>
          <w:ilvl w:val="0"/>
          <w:numId w:val="81"/>
        </w:numPr>
        <w:jc w:val="both"/>
        <w:rPr>
          <w:rFonts w:eastAsiaTheme="minorHAnsi"/>
          <w:sz w:val="24"/>
          <w:szCs w:val="24"/>
          <w:lang w:eastAsia="en-US"/>
        </w:rPr>
      </w:pPr>
      <w:r w:rsidRPr="00FD44DC">
        <w:rPr>
          <w:rFonts w:eastAsiaTheme="minorHAnsi"/>
          <w:sz w:val="24"/>
          <w:szCs w:val="24"/>
          <w:lang w:eastAsia="en-US"/>
        </w:rPr>
        <w:t>Başvuru sahibinin herhangi bir çiftçi örgütüne kayıtlılık durumunu gösteren belge (çiftçi kooperatifi veya çiftçi üretici birlikleri kabul edilecek)</w:t>
      </w:r>
      <w:r w:rsidR="00C35244" w:rsidRPr="00FD44DC">
        <w:rPr>
          <w:rFonts w:eastAsiaTheme="minorHAnsi"/>
          <w:sz w:val="24"/>
          <w:szCs w:val="24"/>
          <w:lang w:eastAsia="en-US"/>
        </w:rPr>
        <w:t xml:space="preserve"> </w:t>
      </w:r>
      <w:bookmarkStart w:id="27" w:name="_Hlk222738230"/>
      <w:r w:rsidR="00C35244" w:rsidRPr="00FD44DC">
        <w:rPr>
          <w:rFonts w:eastAsiaTheme="minorHAnsi"/>
          <w:sz w:val="24"/>
          <w:szCs w:val="24"/>
          <w:lang w:eastAsia="en-US"/>
        </w:rPr>
        <w:t>(Ziraat Odası üyeliği kabul edilmeyecektir.)</w:t>
      </w:r>
      <w:bookmarkEnd w:id="27"/>
    </w:p>
    <w:p w14:paraId="492404E8" w14:textId="12E35D24" w:rsidR="004C1D28" w:rsidRPr="00FD44DC" w:rsidRDefault="004C1D28" w:rsidP="003F7430">
      <w:pPr>
        <w:pStyle w:val="AralkYok1"/>
        <w:numPr>
          <w:ilvl w:val="0"/>
          <w:numId w:val="81"/>
        </w:numPr>
        <w:jc w:val="both"/>
        <w:rPr>
          <w:sz w:val="24"/>
          <w:szCs w:val="24"/>
        </w:rPr>
      </w:pPr>
      <w:r w:rsidRPr="00FD44DC">
        <w:rPr>
          <w:sz w:val="24"/>
          <w:szCs w:val="24"/>
        </w:rPr>
        <w:t>Eğer başvuru sahibi ile aynı hanede ikamet eden en az %</w:t>
      </w:r>
      <w:r w:rsidR="002217DF" w:rsidRPr="00FD44DC">
        <w:rPr>
          <w:sz w:val="24"/>
          <w:szCs w:val="24"/>
        </w:rPr>
        <w:t>4</w:t>
      </w:r>
      <w:r w:rsidRPr="00FD44DC">
        <w:rPr>
          <w:sz w:val="24"/>
          <w:szCs w:val="24"/>
        </w:rPr>
        <w:t>0 engelli birey varsa, engellik durumunu gösteren rapor</w:t>
      </w:r>
    </w:p>
    <w:p w14:paraId="4960A094" w14:textId="74DA5F0C" w:rsidR="00993011" w:rsidRDefault="004C1D28" w:rsidP="003F7430">
      <w:pPr>
        <w:pStyle w:val="AralkYok1"/>
        <w:numPr>
          <w:ilvl w:val="0"/>
          <w:numId w:val="81"/>
        </w:numPr>
        <w:jc w:val="both"/>
        <w:rPr>
          <w:sz w:val="24"/>
          <w:szCs w:val="24"/>
        </w:rPr>
      </w:pPr>
      <w:r w:rsidRPr="00FD44DC">
        <w:rPr>
          <w:sz w:val="24"/>
          <w:szCs w:val="24"/>
        </w:rPr>
        <w:t>İdari ve Teknik Şartname (</w:t>
      </w:r>
      <w:r w:rsidR="000532AB" w:rsidRPr="00FD44DC">
        <w:rPr>
          <w:sz w:val="24"/>
          <w:szCs w:val="24"/>
        </w:rPr>
        <w:t>Uygulama Planı ekinde</w:t>
      </w:r>
      <w:r w:rsidRPr="00FD44DC">
        <w:rPr>
          <w:sz w:val="24"/>
          <w:szCs w:val="24"/>
        </w:rPr>
        <w:t xml:space="preserve"> mevcut)</w:t>
      </w:r>
    </w:p>
    <w:p w14:paraId="787D4512" w14:textId="1349C9EE" w:rsidR="00AD2092" w:rsidRPr="00FD44DC" w:rsidRDefault="00AD2092" w:rsidP="003F7430">
      <w:pPr>
        <w:pStyle w:val="AralkYok1"/>
        <w:numPr>
          <w:ilvl w:val="0"/>
          <w:numId w:val="81"/>
        </w:numPr>
        <w:jc w:val="both"/>
        <w:rPr>
          <w:sz w:val="24"/>
          <w:szCs w:val="24"/>
        </w:rPr>
      </w:pPr>
      <w:r>
        <w:rPr>
          <w:sz w:val="24"/>
          <w:szCs w:val="24"/>
        </w:rPr>
        <w:t>Başvuru sahibinin T.C. Kimlik Fotokopisi</w:t>
      </w:r>
    </w:p>
    <w:p w14:paraId="059D2EDB" w14:textId="5F5E164C" w:rsidR="008D0A2B" w:rsidRDefault="008D0A2B" w:rsidP="0075478D">
      <w:pPr>
        <w:pStyle w:val="AralkYok1"/>
        <w:rPr>
          <w:sz w:val="24"/>
          <w:szCs w:val="24"/>
        </w:rPr>
      </w:pPr>
      <w:bookmarkStart w:id="28" w:name="_Toc90373027"/>
    </w:p>
    <w:p w14:paraId="378A4DCF" w14:textId="77777777" w:rsidR="00AD2092" w:rsidRDefault="00AD2092" w:rsidP="0075478D">
      <w:pPr>
        <w:pStyle w:val="AralkYok1"/>
        <w:rPr>
          <w:sz w:val="24"/>
          <w:szCs w:val="24"/>
        </w:rPr>
      </w:pPr>
    </w:p>
    <w:p w14:paraId="0F26CE0D" w14:textId="77777777" w:rsidR="00045D23" w:rsidRPr="0075478D" w:rsidRDefault="00045D23" w:rsidP="003F7430">
      <w:pPr>
        <w:pStyle w:val="AralkYok1"/>
        <w:numPr>
          <w:ilvl w:val="0"/>
          <w:numId w:val="79"/>
        </w:numPr>
        <w:rPr>
          <w:rFonts w:eastAsia="MS Gothic"/>
          <w:b/>
          <w:bCs/>
          <w:vanish/>
          <w:kern w:val="32"/>
          <w:sz w:val="24"/>
          <w:szCs w:val="24"/>
        </w:rPr>
      </w:pPr>
    </w:p>
    <w:p w14:paraId="0373C296" w14:textId="18946778" w:rsidR="00602EF0" w:rsidRPr="0075478D" w:rsidRDefault="00602EF0" w:rsidP="0075478D">
      <w:pPr>
        <w:pStyle w:val="AralkYok1"/>
        <w:rPr>
          <w:rFonts w:eastAsia="MS Gothic"/>
          <w:b/>
          <w:bCs/>
          <w:vanish/>
          <w:kern w:val="32"/>
          <w:sz w:val="24"/>
          <w:szCs w:val="24"/>
        </w:rPr>
      </w:pPr>
    </w:p>
    <w:p w14:paraId="0AFCB529" w14:textId="77777777" w:rsidR="00602EF0" w:rsidRPr="0075478D" w:rsidRDefault="00602EF0" w:rsidP="0075478D">
      <w:pPr>
        <w:pStyle w:val="AralkYok1"/>
        <w:rPr>
          <w:rFonts w:eastAsia="MS Gothic"/>
          <w:b/>
          <w:bCs/>
          <w:vanish/>
          <w:kern w:val="32"/>
          <w:sz w:val="24"/>
          <w:szCs w:val="24"/>
        </w:rPr>
      </w:pPr>
    </w:p>
    <w:p w14:paraId="1BBE9002" w14:textId="77777777" w:rsidR="00602EF0" w:rsidRPr="0075478D" w:rsidRDefault="00602EF0" w:rsidP="0075478D">
      <w:pPr>
        <w:pStyle w:val="AralkYok1"/>
        <w:rPr>
          <w:rFonts w:eastAsia="MS Gothic"/>
          <w:b/>
          <w:bCs/>
          <w:vanish/>
          <w:kern w:val="32"/>
          <w:sz w:val="24"/>
          <w:szCs w:val="24"/>
        </w:rPr>
      </w:pPr>
    </w:p>
    <w:p w14:paraId="78A75359" w14:textId="77777777" w:rsidR="00602EF0" w:rsidRPr="0075478D" w:rsidRDefault="00602EF0" w:rsidP="0075478D">
      <w:pPr>
        <w:pStyle w:val="AralkYok1"/>
        <w:rPr>
          <w:rFonts w:eastAsia="MS Gothic"/>
          <w:b/>
          <w:bCs/>
          <w:vanish/>
          <w:kern w:val="32"/>
          <w:sz w:val="24"/>
          <w:szCs w:val="24"/>
        </w:rPr>
      </w:pPr>
    </w:p>
    <w:p w14:paraId="46356721" w14:textId="77777777" w:rsidR="00602EF0" w:rsidRPr="0075478D" w:rsidRDefault="00602EF0" w:rsidP="0075478D">
      <w:pPr>
        <w:pStyle w:val="AralkYok1"/>
        <w:rPr>
          <w:rFonts w:eastAsia="MS Gothic"/>
          <w:b/>
          <w:bCs/>
          <w:vanish/>
          <w:kern w:val="32"/>
          <w:sz w:val="24"/>
          <w:szCs w:val="24"/>
        </w:rPr>
      </w:pPr>
    </w:p>
    <w:p w14:paraId="09C2491D" w14:textId="77777777" w:rsidR="00602EF0" w:rsidRPr="0075478D" w:rsidRDefault="00602EF0" w:rsidP="0075478D">
      <w:pPr>
        <w:pStyle w:val="AralkYok1"/>
        <w:rPr>
          <w:rFonts w:eastAsia="MS Gothic"/>
          <w:b/>
          <w:bCs/>
          <w:vanish/>
          <w:kern w:val="32"/>
          <w:sz w:val="24"/>
          <w:szCs w:val="24"/>
        </w:rPr>
      </w:pPr>
    </w:p>
    <w:p w14:paraId="7D7B9521" w14:textId="77777777" w:rsidR="00602EF0" w:rsidRPr="0075478D" w:rsidRDefault="00602EF0" w:rsidP="0075478D">
      <w:pPr>
        <w:pStyle w:val="AralkYok1"/>
        <w:rPr>
          <w:rFonts w:eastAsia="MS Gothic"/>
          <w:b/>
          <w:bCs/>
          <w:vanish/>
          <w:kern w:val="32"/>
          <w:sz w:val="24"/>
          <w:szCs w:val="24"/>
        </w:rPr>
      </w:pPr>
    </w:p>
    <w:p w14:paraId="09150AA7" w14:textId="77777777" w:rsidR="00602EF0" w:rsidRPr="0075478D" w:rsidRDefault="00602EF0" w:rsidP="0075478D">
      <w:pPr>
        <w:pStyle w:val="AralkYok1"/>
        <w:rPr>
          <w:rFonts w:eastAsia="MS Gothic"/>
          <w:b/>
          <w:bCs/>
          <w:vanish/>
          <w:kern w:val="32"/>
          <w:sz w:val="24"/>
          <w:szCs w:val="24"/>
        </w:rPr>
      </w:pPr>
    </w:p>
    <w:bookmarkEnd w:id="28"/>
    <w:p w14:paraId="19309E59" w14:textId="67F22722" w:rsidR="00CD3CF6" w:rsidRDefault="00CD3CF6" w:rsidP="003F7430">
      <w:pPr>
        <w:pStyle w:val="AralkYok1"/>
        <w:numPr>
          <w:ilvl w:val="0"/>
          <w:numId w:val="79"/>
        </w:numPr>
        <w:rPr>
          <w:b/>
          <w:bCs/>
          <w:sz w:val="24"/>
          <w:szCs w:val="24"/>
        </w:rPr>
      </w:pPr>
      <w:r w:rsidRPr="000054EF">
        <w:rPr>
          <w:b/>
          <w:bCs/>
          <w:sz w:val="24"/>
          <w:szCs w:val="24"/>
        </w:rPr>
        <w:t>Başvuru Sahiplerinin Dikkat Etmesi Gereken Hususlar</w:t>
      </w:r>
    </w:p>
    <w:p w14:paraId="38DD897C" w14:textId="77777777" w:rsidR="000054EF" w:rsidRPr="000054EF" w:rsidRDefault="000054EF" w:rsidP="000054EF">
      <w:pPr>
        <w:pStyle w:val="AralkYok1"/>
        <w:ind w:left="720"/>
        <w:rPr>
          <w:b/>
          <w:bCs/>
          <w:sz w:val="24"/>
          <w:szCs w:val="24"/>
        </w:rPr>
      </w:pPr>
    </w:p>
    <w:p w14:paraId="522ACCED" w14:textId="084281E7" w:rsidR="002217DF" w:rsidRPr="0075478D" w:rsidRDefault="002217DF" w:rsidP="003F7430">
      <w:pPr>
        <w:pStyle w:val="AralkYok1"/>
        <w:numPr>
          <w:ilvl w:val="0"/>
          <w:numId w:val="83"/>
        </w:numPr>
        <w:jc w:val="both"/>
        <w:rPr>
          <w:sz w:val="24"/>
          <w:szCs w:val="24"/>
        </w:rPr>
      </w:pPr>
      <w:r w:rsidRPr="0075478D">
        <w:rPr>
          <w:b/>
          <w:sz w:val="24"/>
          <w:szCs w:val="24"/>
        </w:rPr>
        <w:t>Başvurular, ilan edilen başvuru bitiş tarihinden önce yapılmış olmalıdır</w:t>
      </w:r>
      <w:r w:rsidRPr="0075478D">
        <w:rPr>
          <w:sz w:val="24"/>
          <w:szCs w:val="24"/>
        </w:rPr>
        <w:t>. Bu tarihten sonra yapılan başvurular kabul edilmeyecektir</w:t>
      </w:r>
    </w:p>
    <w:p w14:paraId="4F047A16" w14:textId="738340C3" w:rsidR="002217DF" w:rsidRPr="00F00604" w:rsidRDefault="00012324" w:rsidP="00012324">
      <w:pPr>
        <w:pStyle w:val="AralkYok1"/>
        <w:numPr>
          <w:ilvl w:val="0"/>
          <w:numId w:val="83"/>
        </w:numPr>
        <w:jc w:val="both"/>
        <w:rPr>
          <w:sz w:val="24"/>
          <w:szCs w:val="24"/>
          <w:lang w:eastAsia="en-GB"/>
        </w:rPr>
      </w:pPr>
      <w:bookmarkStart w:id="29" w:name="_Hlk222738990"/>
      <w:r w:rsidRPr="00F00604">
        <w:rPr>
          <w:bCs/>
          <w:iCs/>
          <w:sz w:val="24"/>
          <w:szCs w:val="24"/>
        </w:rPr>
        <w:t>Gerçek kişi yararlanıcılar, aynı yıl içinde farklı çağrı döneminde hibe konuları farklı olsa dahi, sadece bir kez bir hibe konusu için başvuru yapabileceklerdir. (Genç Girişimci Paketinden faydalanan bireyler yatırımını tamamladıktan sonra, ilgili yatırımı ve üretimi desteklemek için bireysel hibe yatırımlarına başvuruda bulunabilir.) Birden fazla başvurusu olan yatırımcının tüm başvuruları reddedilir.</w:t>
      </w:r>
      <w:bookmarkEnd w:id="29"/>
    </w:p>
    <w:p w14:paraId="79CC7D99" w14:textId="15863D34" w:rsidR="002217DF" w:rsidRPr="001B5C6A" w:rsidRDefault="002217DF" w:rsidP="003F7430">
      <w:pPr>
        <w:pStyle w:val="AralkYok1"/>
        <w:numPr>
          <w:ilvl w:val="0"/>
          <w:numId w:val="83"/>
        </w:numPr>
        <w:jc w:val="both"/>
        <w:rPr>
          <w:sz w:val="24"/>
          <w:szCs w:val="24"/>
        </w:rPr>
      </w:pPr>
      <w:r w:rsidRPr="001B5C6A">
        <w:rPr>
          <w:sz w:val="24"/>
          <w:szCs w:val="24"/>
        </w:rPr>
        <w:t xml:space="preserve">Başvurular şahsen yapılmalıdır. İnternet veya posta yoluyla yapılacak başvurular ile değiştirme silinti, kazıntı yapılan başvurular kabul edilmeyecektir. </w:t>
      </w:r>
    </w:p>
    <w:p w14:paraId="58295943" w14:textId="62C873B8" w:rsidR="00993011" w:rsidRPr="001B5C6A" w:rsidRDefault="00993011" w:rsidP="003F7430">
      <w:pPr>
        <w:pStyle w:val="AralkYok1"/>
        <w:numPr>
          <w:ilvl w:val="0"/>
          <w:numId w:val="83"/>
        </w:numPr>
        <w:jc w:val="both"/>
        <w:rPr>
          <w:rFonts w:eastAsia="Calibri"/>
          <w:sz w:val="24"/>
          <w:szCs w:val="24"/>
        </w:rPr>
      </w:pPr>
      <w:r w:rsidRPr="001B5C6A">
        <w:rPr>
          <w:bCs/>
          <w:iCs/>
          <w:sz w:val="24"/>
          <w:szCs w:val="24"/>
        </w:rPr>
        <w:t>İlgili yılın aynı veya farklı hibe çağrı döneminde aynı hanede yaşayanlar farklı konular olsa dahi ayrı başvuru yapamaz, tespiti halinde sadece ilk başvuru kabul edilir</w:t>
      </w:r>
      <w:r w:rsidRPr="001B5C6A">
        <w:rPr>
          <w:sz w:val="24"/>
          <w:szCs w:val="24"/>
        </w:rPr>
        <w:t xml:space="preserve"> </w:t>
      </w:r>
    </w:p>
    <w:p w14:paraId="27EFBDC5" w14:textId="152CF233" w:rsidR="002217DF" w:rsidRPr="001B5C6A" w:rsidRDefault="002217DF" w:rsidP="003F7430">
      <w:pPr>
        <w:pStyle w:val="AralkYok1"/>
        <w:numPr>
          <w:ilvl w:val="0"/>
          <w:numId w:val="83"/>
        </w:numPr>
        <w:jc w:val="both"/>
        <w:rPr>
          <w:rFonts w:eastAsia="Calibri"/>
          <w:sz w:val="24"/>
          <w:szCs w:val="24"/>
        </w:rPr>
      </w:pPr>
      <w:r w:rsidRPr="001B5C6A">
        <w:rPr>
          <w:sz w:val="24"/>
          <w:szCs w:val="24"/>
        </w:rPr>
        <w:t xml:space="preserve">Başvuru </w:t>
      </w:r>
      <w:r w:rsidRPr="001B5C6A">
        <w:rPr>
          <w:rFonts w:eastAsia="Calibri"/>
          <w:sz w:val="24"/>
          <w:szCs w:val="24"/>
        </w:rPr>
        <w:t>Dosyaları 1 (bir) asıl ve 1 (bir) kopya olmak üzere 2 (iki) takım hazırlanacak, 1 (bir) takımı(asıl) İPYB’</w:t>
      </w:r>
      <w:r w:rsidR="00D93AFB">
        <w:rPr>
          <w:rFonts w:eastAsia="Calibri"/>
          <w:sz w:val="24"/>
          <w:szCs w:val="24"/>
        </w:rPr>
        <w:t>n</w:t>
      </w:r>
      <w:r w:rsidRPr="001B5C6A">
        <w:rPr>
          <w:rFonts w:eastAsia="Calibri"/>
          <w:sz w:val="24"/>
          <w:szCs w:val="24"/>
        </w:rPr>
        <w:t>e gönderilecek, diğer 1 (</w:t>
      </w:r>
      <w:r w:rsidR="00F86616" w:rsidRPr="001B5C6A">
        <w:rPr>
          <w:rFonts w:eastAsia="Calibri"/>
          <w:sz w:val="24"/>
          <w:szCs w:val="24"/>
        </w:rPr>
        <w:t>bir) takımı</w:t>
      </w:r>
      <w:r w:rsidRPr="001B5C6A">
        <w:rPr>
          <w:rFonts w:eastAsia="Calibri"/>
          <w:sz w:val="24"/>
          <w:szCs w:val="24"/>
        </w:rPr>
        <w:t xml:space="preserve"> ÇDE muhafaza edecek.</w:t>
      </w:r>
    </w:p>
    <w:p w14:paraId="5F7D6903" w14:textId="53D6ADA3" w:rsidR="003639A9" w:rsidRPr="001B5C6A" w:rsidRDefault="003639A9" w:rsidP="003F7430">
      <w:pPr>
        <w:pStyle w:val="AralkYok1"/>
        <w:numPr>
          <w:ilvl w:val="0"/>
          <w:numId w:val="83"/>
        </w:numPr>
        <w:jc w:val="both"/>
        <w:rPr>
          <w:sz w:val="24"/>
          <w:szCs w:val="24"/>
        </w:rPr>
      </w:pPr>
      <w:r w:rsidRPr="001B5C6A">
        <w:rPr>
          <w:b/>
          <w:sz w:val="24"/>
          <w:szCs w:val="24"/>
        </w:rPr>
        <w:t xml:space="preserve">Hibeye Esas Yatırım Tutarı (KDV </w:t>
      </w:r>
      <w:r w:rsidR="00F86616" w:rsidRPr="001B5C6A">
        <w:rPr>
          <w:b/>
          <w:sz w:val="24"/>
          <w:szCs w:val="24"/>
        </w:rPr>
        <w:t>hariç) en</w:t>
      </w:r>
      <w:r w:rsidR="00455536" w:rsidRPr="001B5C6A">
        <w:rPr>
          <w:b/>
          <w:sz w:val="24"/>
          <w:szCs w:val="24"/>
        </w:rPr>
        <w:t xml:space="preserve"> fazla </w:t>
      </w:r>
      <w:r w:rsidR="002217DF" w:rsidRPr="001B5C6A">
        <w:rPr>
          <w:b/>
          <w:sz w:val="24"/>
          <w:szCs w:val="24"/>
        </w:rPr>
        <w:t>35.714,2</w:t>
      </w:r>
      <w:r w:rsidR="00D93AFB">
        <w:rPr>
          <w:b/>
          <w:sz w:val="24"/>
          <w:szCs w:val="24"/>
        </w:rPr>
        <w:t>9</w:t>
      </w:r>
      <w:r w:rsidRPr="001B5C6A">
        <w:rPr>
          <w:b/>
          <w:sz w:val="24"/>
          <w:szCs w:val="24"/>
        </w:rPr>
        <w:t xml:space="preserve"> TL olacaktır</w:t>
      </w:r>
      <w:r w:rsidRPr="001B5C6A">
        <w:rPr>
          <w:sz w:val="24"/>
          <w:szCs w:val="24"/>
        </w:rPr>
        <w:t>. Bu tutarın üzerindeki yatırım giderlerini, limit üstü katkı olarak yararlanıcılar kendi öz kaynaklarından karşılayacaklardır.</w:t>
      </w:r>
    </w:p>
    <w:p w14:paraId="69327560" w14:textId="3BFA6A4F" w:rsidR="003639A9" w:rsidRPr="00F00604" w:rsidRDefault="003639A9" w:rsidP="003F7430">
      <w:pPr>
        <w:pStyle w:val="AralkYok1"/>
        <w:numPr>
          <w:ilvl w:val="0"/>
          <w:numId w:val="83"/>
        </w:numPr>
        <w:jc w:val="both"/>
        <w:rPr>
          <w:sz w:val="24"/>
          <w:szCs w:val="24"/>
        </w:rPr>
      </w:pPr>
      <w:r w:rsidRPr="001B5C6A">
        <w:rPr>
          <w:sz w:val="24"/>
          <w:szCs w:val="24"/>
        </w:rPr>
        <w:t>Bireysel yararlanıcılar için ödenecek hibe miktarı, teknik şartnamenin içeriğine</w:t>
      </w:r>
      <w:r w:rsidRPr="0075478D">
        <w:rPr>
          <w:sz w:val="24"/>
          <w:szCs w:val="24"/>
        </w:rPr>
        <w:t xml:space="preserve"> uygun maliyetlerin</w:t>
      </w:r>
      <w:r w:rsidRPr="0075478D">
        <w:rPr>
          <w:b/>
          <w:sz w:val="24"/>
          <w:szCs w:val="24"/>
        </w:rPr>
        <w:t xml:space="preserve"> (KDV hariç) %70’i olacaktır</w:t>
      </w:r>
      <w:r w:rsidRPr="0075478D">
        <w:rPr>
          <w:sz w:val="24"/>
          <w:szCs w:val="24"/>
        </w:rPr>
        <w:t>. (</w:t>
      </w:r>
      <w:r w:rsidR="00DF3475" w:rsidRPr="0075478D">
        <w:rPr>
          <w:sz w:val="24"/>
          <w:szCs w:val="24"/>
        </w:rPr>
        <w:t>Modern Arı Kovanı için</w:t>
      </w:r>
      <w:r w:rsidR="00D93AFB">
        <w:rPr>
          <w:sz w:val="24"/>
          <w:szCs w:val="24"/>
        </w:rPr>
        <w:t xml:space="preserve"> </w:t>
      </w:r>
      <w:r w:rsidR="00D93AFB" w:rsidRPr="00F00604">
        <w:rPr>
          <w:sz w:val="24"/>
          <w:szCs w:val="24"/>
        </w:rPr>
        <w:t>en fazla</w:t>
      </w:r>
      <w:r w:rsidR="0040381E" w:rsidRPr="00F00604">
        <w:rPr>
          <w:sz w:val="24"/>
          <w:szCs w:val="24"/>
        </w:rPr>
        <w:t xml:space="preserve"> </w:t>
      </w:r>
      <w:r w:rsidR="00712A85" w:rsidRPr="00F00604">
        <w:rPr>
          <w:b/>
          <w:sz w:val="24"/>
          <w:szCs w:val="24"/>
        </w:rPr>
        <w:t>2</w:t>
      </w:r>
      <w:r w:rsidR="002217DF" w:rsidRPr="00F00604">
        <w:rPr>
          <w:b/>
          <w:sz w:val="24"/>
          <w:szCs w:val="24"/>
        </w:rPr>
        <w:t>5</w:t>
      </w:r>
      <w:r w:rsidR="00712A85" w:rsidRPr="00F00604">
        <w:rPr>
          <w:b/>
          <w:sz w:val="24"/>
          <w:szCs w:val="24"/>
        </w:rPr>
        <w:t>.000,00</w:t>
      </w:r>
      <w:r w:rsidRPr="00F00604">
        <w:rPr>
          <w:b/>
          <w:sz w:val="24"/>
          <w:szCs w:val="24"/>
        </w:rPr>
        <w:t xml:space="preserve"> TL</w:t>
      </w:r>
      <w:r w:rsidRPr="00F00604">
        <w:rPr>
          <w:sz w:val="24"/>
          <w:szCs w:val="24"/>
        </w:rPr>
        <w:t xml:space="preserve"> hibe olacaktır.) </w:t>
      </w:r>
      <w:r w:rsidRPr="00F00604">
        <w:rPr>
          <w:b/>
          <w:sz w:val="24"/>
          <w:szCs w:val="24"/>
        </w:rPr>
        <w:t>Kalan %30’luk yararlanıcı katkısı ve KDV ödemeleri yararlanıcılar tarafından</w:t>
      </w:r>
      <w:r w:rsidRPr="00F00604">
        <w:rPr>
          <w:sz w:val="24"/>
          <w:szCs w:val="24"/>
        </w:rPr>
        <w:t xml:space="preserve"> karşılanacaktır. Yatırıma esas toplam proje tutarı 6. Maddede belirtilen birim fiyatları geçemez. </w:t>
      </w:r>
      <w:r w:rsidR="00CD3CF6" w:rsidRPr="00F00604">
        <w:rPr>
          <w:b/>
          <w:sz w:val="24"/>
          <w:szCs w:val="24"/>
        </w:rPr>
        <w:t xml:space="preserve">Ancak, </w:t>
      </w:r>
      <w:r w:rsidR="00CD3CF6" w:rsidRPr="00F00604">
        <w:rPr>
          <w:bCs/>
          <w:sz w:val="24"/>
          <w:szCs w:val="24"/>
        </w:rPr>
        <w:t>yararlanıcı</w:t>
      </w:r>
      <w:r w:rsidRPr="00F00604">
        <w:rPr>
          <w:bCs/>
          <w:sz w:val="24"/>
          <w:szCs w:val="24"/>
        </w:rPr>
        <w:t>,</w:t>
      </w:r>
      <w:r w:rsidRPr="00F00604">
        <w:rPr>
          <w:sz w:val="24"/>
          <w:szCs w:val="24"/>
        </w:rPr>
        <w:t xml:space="preserve"> bu tutarların üzerindeki </w:t>
      </w:r>
      <w:r w:rsidR="004F6B52" w:rsidRPr="00F00604">
        <w:rPr>
          <w:sz w:val="24"/>
          <w:szCs w:val="24"/>
        </w:rPr>
        <w:t xml:space="preserve">arıcılık alet ekipman paketi </w:t>
      </w:r>
      <w:r w:rsidR="00CD3CF6" w:rsidRPr="00F00604">
        <w:rPr>
          <w:sz w:val="24"/>
          <w:szCs w:val="24"/>
        </w:rPr>
        <w:t>alımı teknik</w:t>
      </w:r>
      <w:r w:rsidRPr="00F00604">
        <w:rPr>
          <w:sz w:val="24"/>
          <w:szCs w:val="24"/>
        </w:rPr>
        <w:t xml:space="preserve"> </w:t>
      </w:r>
      <w:r w:rsidR="00CD3CF6" w:rsidRPr="00F00604">
        <w:rPr>
          <w:sz w:val="24"/>
          <w:szCs w:val="24"/>
        </w:rPr>
        <w:t>özelliklerini başvuru</w:t>
      </w:r>
      <w:r w:rsidRPr="00F00604">
        <w:rPr>
          <w:sz w:val="24"/>
          <w:szCs w:val="24"/>
        </w:rPr>
        <w:t xml:space="preserve"> formunda belirti</w:t>
      </w:r>
      <w:r w:rsidR="00C96E4F" w:rsidRPr="00F00604">
        <w:rPr>
          <w:sz w:val="24"/>
          <w:szCs w:val="24"/>
        </w:rPr>
        <w:t>r</w:t>
      </w:r>
      <w:r w:rsidRPr="00F00604">
        <w:rPr>
          <w:sz w:val="24"/>
          <w:szCs w:val="24"/>
        </w:rPr>
        <w:t xml:space="preserve"> ve limit üstü katkıyı kendi öz </w:t>
      </w:r>
      <w:r w:rsidR="005806EC" w:rsidRPr="00F00604">
        <w:rPr>
          <w:sz w:val="24"/>
          <w:szCs w:val="24"/>
        </w:rPr>
        <w:t>kaynaklarından (</w:t>
      </w:r>
      <w:r w:rsidRPr="00F00604">
        <w:rPr>
          <w:sz w:val="24"/>
          <w:szCs w:val="24"/>
        </w:rPr>
        <w:t>ayni katkı)</w:t>
      </w:r>
      <w:r w:rsidRPr="00F00604">
        <w:rPr>
          <w:b/>
          <w:sz w:val="24"/>
          <w:szCs w:val="24"/>
        </w:rPr>
        <w:t xml:space="preserve"> karşılar. </w:t>
      </w:r>
      <w:r w:rsidR="00D93AFB" w:rsidRPr="00F00604">
        <w:rPr>
          <w:b/>
          <w:sz w:val="24"/>
          <w:szCs w:val="24"/>
        </w:rPr>
        <w:t>Uygulama Planında</w:t>
      </w:r>
      <w:r w:rsidRPr="00F00604">
        <w:rPr>
          <w:b/>
          <w:sz w:val="24"/>
          <w:szCs w:val="24"/>
        </w:rPr>
        <w:t xml:space="preserve"> belirlenen fiyatların üzerinde </w:t>
      </w:r>
      <w:r w:rsidR="00F74096" w:rsidRPr="00F00604">
        <w:rPr>
          <w:b/>
          <w:sz w:val="24"/>
          <w:szCs w:val="24"/>
        </w:rPr>
        <w:t xml:space="preserve">alımı yapılan </w:t>
      </w:r>
      <w:r w:rsidR="00D65249" w:rsidRPr="00F00604">
        <w:rPr>
          <w:sz w:val="24"/>
          <w:szCs w:val="24"/>
        </w:rPr>
        <w:t>arıcılık alet ekipman paketi</w:t>
      </w:r>
      <w:r w:rsidR="00CD3CF6" w:rsidRPr="00F00604">
        <w:rPr>
          <w:sz w:val="24"/>
          <w:szCs w:val="24"/>
        </w:rPr>
        <w:t xml:space="preserve"> </w:t>
      </w:r>
      <w:r w:rsidRPr="00F00604">
        <w:rPr>
          <w:b/>
          <w:sz w:val="24"/>
          <w:szCs w:val="24"/>
        </w:rPr>
        <w:t>alımların teknik şartnamesi başvuru formuna eklenir.</w:t>
      </w:r>
    </w:p>
    <w:p w14:paraId="4FCDC32F" w14:textId="223D366F" w:rsidR="003639A9" w:rsidRPr="0075478D" w:rsidRDefault="003639A9" w:rsidP="003F7430">
      <w:pPr>
        <w:pStyle w:val="AralkYok1"/>
        <w:numPr>
          <w:ilvl w:val="0"/>
          <w:numId w:val="83"/>
        </w:numPr>
        <w:jc w:val="both"/>
        <w:rPr>
          <w:sz w:val="24"/>
          <w:szCs w:val="24"/>
        </w:rPr>
      </w:pPr>
      <w:r w:rsidRPr="00F00604">
        <w:rPr>
          <w:sz w:val="24"/>
          <w:szCs w:val="24"/>
        </w:rPr>
        <w:t>Başvuru formunda ve eklerinde yer alan bilgi ve belgelerden başvuru</w:t>
      </w:r>
      <w:r w:rsidRPr="0075478D">
        <w:rPr>
          <w:sz w:val="24"/>
          <w:szCs w:val="24"/>
        </w:rPr>
        <w:t xml:space="preserve"> sahibi sorumludur. Başvuru yapan çiftçi hibeye hak kazansa dahi başvuru dosyasında bulunan belge veya bilgilerin gerçeğe aykırı olduğu tespit edilmesi halinde başvuru geçersiz sayılır ve iptal edilir. </w:t>
      </w:r>
    </w:p>
    <w:p w14:paraId="23C5BDB7" w14:textId="2EBE5878" w:rsidR="003639A9" w:rsidRPr="0075478D" w:rsidRDefault="003639A9" w:rsidP="003F7430">
      <w:pPr>
        <w:pStyle w:val="AralkYok1"/>
        <w:numPr>
          <w:ilvl w:val="0"/>
          <w:numId w:val="83"/>
        </w:numPr>
        <w:jc w:val="both"/>
        <w:rPr>
          <w:sz w:val="24"/>
          <w:szCs w:val="24"/>
        </w:rPr>
      </w:pPr>
      <w:r w:rsidRPr="0075478D">
        <w:rPr>
          <w:sz w:val="24"/>
          <w:szCs w:val="24"/>
        </w:rPr>
        <w:t>Başvuru dosyasındaki maliyet tablolarının hibe çağrı kılavuzu hükümlerinde belirlenen miktarlara uymaması ve/veya tutarsız olması halinde başvuru dosyası nihai değerlendirmeye alınmaz. Bu konudaki sorumluluk başvuru sahibine aittir.</w:t>
      </w:r>
    </w:p>
    <w:p w14:paraId="740BCE93" w14:textId="7896C958" w:rsidR="003639A9" w:rsidRPr="0075478D" w:rsidRDefault="003639A9" w:rsidP="003F7430">
      <w:pPr>
        <w:pStyle w:val="AralkYok1"/>
        <w:numPr>
          <w:ilvl w:val="0"/>
          <w:numId w:val="83"/>
        </w:numPr>
        <w:jc w:val="both"/>
        <w:rPr>
          <w:sz w:val="24"/>
          <w:szCs w:val="24"/>
        </w:rPr>
      </w:pPr>
      <w:r w:rsidRPr="0075478D">
        <w:rPr>
          <w:sz w:val="24"/>
          <w:szCs w:val="24"/>
        </w:rPr>
        <w:t xml:space="preserve">Kendileriyle Hibe Sözleşmesi imzalanan yararlanıcılar, satın alma aşamasında en az 3 (üç) ayrı firmadan teklif alarak, en düşük teklifi veren yüklenici firma ile uygulama sözleşmesi imzalarlar. </w:t>
      </w:r>
    </w:p>
    <w:p w14:paraId="0400C6FB" w14:textId="2CF26F9D" w:rsidR="003639A9" w:rsidRPr="0075478D" w:rsidRDefault="00C96E4F" w:rsidP="003F7430">
      <w:pPr>
        <w:pStyle w:val="AralkYok1"/>
        <w:numPr>
          <w:ilvl w:val="0"/>
          <w:numId w:val="83"/>
        </w:numPr>
        <w:jc w:val="both"/>
        <w:rPr>
          <w:sz w:val="24"/>
          <w:szCs w:val="24"/>
        </w:rPr>
      </w:pPr>
      <w:r w:rsidRPr="00A118FD">
        <w:rPr>
          <w:sz w:val="24"/>
          <w:szCs w:val="24"/>
        </w:rPr>
        <w:t>Hibe ö</w:t>
      </w:r>
      <w:r w:rsidR="003639A9" w:rsidRPr="00A118FD">
        <w:rPr>
          <w:sz w:val="24"/>
          <w:szCs w:val="24"/>
        </w:rPr>
        <w:t>deme</w:t>
      </w:r>
      <w:r w:rsidR="003639A9" w:rsidRPr="0075478D">
        <w:rPr>
          <w:sz w:val="24"/>
          <w:szCs w:val="24"/>
        </w:rPr>
        <w:t xml:space="preserve"> sırasında Yararlanıcı Vergi Borcu Yoktur belgesini</w:t>
      </w:r>
      <w:r w:rsidR="002217DF" w:rsidRPr="0075478D">
        <w:rPr>
          <w:sz w:val="24"/>
          <w:szCs w:val="24"/>
        </w:rPr>
        <w:t xml:space="preserve"> </w:t>
      </w:r>
      <w:r w:rsidR="003639A9" w:rsidRPr="0075478D">
        <w:rPr>
          <w:sz w:val="24"/>
          <w:szCs w:val="24"/>
        </w:rPr>
        <w:t>ibraz etmek zorundadır.</w:t>
      </w:r>
    </w:p>
    <w:p w14:paraId="2CDE3C1D" w14:textId="535F861E" w:rsidR="003639A9" w:rsidRPr="0075478D" w:rsidRDefault="003639A9" w:rsidP="003F7430">
      <w:pPr>
        <w:pStyle w:val="AralkYok1"/>
        <w:numPr>
          <w:ilvl w:val="0"/>
          <w:numId w:val="83"/>
        </w:numPr>
        <w:jc w:val="both"/>
        <w:rPr>
          <w:sz w:val="24"/>
          <w:szCs w:val="24"/>
        </w:rPr>
      </w:pPr>
      <w:r w:rsidRPr="0075478D">
        <w:rPr>
          <w:sz w:val="24"/>
          <w:szCs w:val="24"/>
        </w:rPr>
        <w:lastRenderedPageBreak/>
        <w:t>Yararlanıcı ve yüklenici bu hibe desteklemesi ödenmesine engel yasal bir durumda olmamalıdır. Aşağıda belirtilen durumdaki yararlanıcı ve yükleniciler, Hibe Desteğinden yararlandırılmazlar:</w:t>
      </w:r>
    </w:p>
    <w:p w14:paraId="64B4EF76" w14:textId="67E06466" w:rsidR="003639A9" w:rsidRPr="0075478D" w:rsidRDefault="003639A9" w:rsidP="003F7430">
      <w:pPr>
        <w:pStyle w:val="AralkYok1"/>
        <w:numPr>
          <w:ilvl w:val="0"/>
          <w:numId w:val="84"/>
        </w:numPr>
        <w:jc w:val="both"/>
        <w:rPr>
          <w:rFonts w:eastAsiaTheme="minorHAnsi"/>
          <w:sz w:val="24"/>
          <w:szCs w:val="24"/>
          <w:lang w:eastAsia="en-US"/>
        </w:rPr>
      </w:pPr>
      <w:r w:rsidRPr="0075478D">
        <w:rPr>
          <w:rFonts w:eastAsiaTheme="minorHAnsi"/>
          <w:sz w:val="24"/>
          <w:szCs w:val="24"/>
          <w:lang w:eastAsia="en-US"/>
        </w:rPr>
        <w:t>İflas etmişler veya tasfiye halinde bulunan ve bu durumları nedeniyle işleri kayyum veya vasi tarafından yürütülen, konkordato ilan ederek alacaklılar ile anlaşma yapmış, faaliyetleri askıya alınmış veya bunlarla ilgili bir kovuşturmanın konusu olanlar veya meri mevzuatta öngörülen benzer durumlarda olanlar,</w:t>
      </w:r>
    </w:p>
    <w:p w14:paraId="0C537449" w14:textId="4F354336" w:rsidR="003639A9" w:rsidRPr="0075478D" w:rsidRDefault="003639A9" w:rsidP="003F7430">
      <w:pPr>
        <w:pStyle w:val="AralkYok1"/>
        <w:numPr>
          <w:ilvl w:val="0"/>
          <w:numId w:val="84"/>
        </w:numPr>
        <w:jc w:val="both"/>
        <w:rPr>
          <w:rFonts w:eastAsiaTheme="minorHAnsi"/>
          <w:sz w:val="24"/>
          <w:szCs w:val="24"/>
          <w:lang w:eastAsia="en-US"/>
        </w:rPr>
      </w:pPr>
      <w:r w:rsidRPr="0075478D">
        <w:rPr>
          <w:rFonts w:eastAsiaTheme="minorHAnsi"/>
          <w:sz w:val="24"/>
          <w:szCs w:val="24"/>
          <w:lang w:eastAsia="en-US"/>
        </w:rPr>
        <w:t>Kesinleşmiş yargı kararı (yani temyizi mümkün olmayan bir karar) ile mesleki faaliyete ilişkin bir suçtan mahkûm olanlar,</w:t>
      </w:r>
    </w:p>
    <w:p w14:paraId="78A0D601" w14:textId="0788EB6D" w:rsidR="003639A9" w:rsidRPr="0075478D" w:rsidRDefault="003639A9" w:rsidP="003F7430">
      <w:pPr>
        <w:pStyle w:val="AralkYok1"/>
        <w:numPr>
          <w:ilvl w:val="0"/>
          <w:numId w:val="84"/>
        </w:numPr>
        <w:jc w:val="both"/>
        <w:rPr>
          <w:rFonts w:eastAsiaTheme="minorHAnsi"/>
          <w:sz w:val="24"/>
          <w:szCs w:val="24"/>
          <w:lang w:eastAsia="en-US"/>
        </w:rPr>
      </w:pPr>
      <w:r w:rsidRPr="0075478D">
        <w:rPr>
          <w:rFonts w:eastAsiaTheme="minorHAnsi"/>
          <w:sz w:val="24"/>
          <w:szCs w:val="24"/>
          <w:lang w:eastAsia="en-US"/>
        </w:rPr>
        <w:t>Haklarında, görevlerini ağır bir şekilde kötüye kullandıklarına dair kesinleşmiş mahkeme kararı olanlar,</w:t>
      </w:r>
    </w:p>
    <w:p w14:paraId="4D3EDB20" w14:textId="14F4000C" w:rsidR="003639A9" w:rsidRPr="0075478D" w:rsidRDefault="003639A9" w:rsidP="003F7430">
      <w:pPr>
        <w:pStyle w:val="AralkYok1"/>
        <w:numPr>
          <w:ilvl w:val="0"/>
          <w:numId w:val="84"/>
        </w:numPr>
        <w:jc w:val="both"/>
        <w:rPr>
          <w:rFonts w:eastAsiaTheme="minorHAnsi"/>
          <w:sz w:val="24"/>
          <w:szCs w:val="24"/>
          <w:lang w:eastAsia="en-US"/>
        </w:rPr>
      </w:pPr>
      <w:r w:rsidRPr="0075478D">
        <w:rPr>
          <w:rFonts w:eastAsiaTheme="minorHAnsi"/>
          <w:sz w:val="24"/>
          <w:szCs w:val="24"/>
          <w:lang w:eastAsia="en-US"/>
        </w:rPr>
        <w:t>Sosyal sigorta primi veya vergi borcu nedeni ile haklarında haciz işlemleri devam edenler,</w:t>
      </w:r>
    </w:p>
    <w:p w14:paraId="7F6930B7" w14:textId="55C17258" w:rsidR="003639A9" w:rsidRPr="0075478D" w:rsidRDefault="003639A9" w:rsidP="003F7430">
      <w:pPr>
        <w:pStyle w:val="AralkYok1"/>
        <w:numPr>
          <w:ilvl w:val="0"/>
          <w:numId w:val="84"/>
        </w:numPr>
        <w:jc w:val="both"/>
        <w:rPr>
          <w:rFonts w:eastAsiaTheme="minorHAnsi"/>
          <w:sz w:val="24"/>
          <w:szCs w:val="24"/>
          <w:lang w:eastAsia="en-US"/>
        </w:rPr>
      </w:pPr>
      <w:r w:rsidRPr="0075478D">
        <w:rPr>
          <w:rFonts w:eastAsiaTheme="minorHAnsi"/>
          <w:sz w:val="24"/>
          <w:szCs w:val="24"/>
          <w:lang w:eastAsia="en-US"/>
        </w:rPr>
        <w:t>Dolandırıcılık, yolsuzluk, herhangi bir suç veya terör örgütü ile ilişkisinden dolayı yargı süreci devam eden veya haklarında kesinleşmiş yargı kararı ile mahkûm olanlar,</w:t>
      </w:r>
    </w:p>
    <w:p w14:paraId="017ED15F" w14:textId="4904F804" w:rsidR="003639A9" w:rsidRPr="0075478D" w:rsidRDefault="003639A9" w:rsidP="003F7430">
      <w:pPr>
        <w:pStyle w:val="AralkYok1"/>
        <w:numPr>
          <w:ilvl w:val="0"/>
          <w:numId w:val="84"/>
        </w:numPr>
        <w:jc w:val="both"/>
        <w:rPr>
          <w:rFonts w:eastAsiaTheme="minorHAnsi"/>
          <w:sz w:val="24"/>
          <w:szCs w:val="24"/>
          <w:lang w:eastAsia="en-US"/>
        </w:rPr>
      </w:pPr>
      <w:r w:rsidRPr="0075478D">
        <w:rPr>
          <w:rFonts w:eastAsiaTheme="minorHAnsi"/>
          <w:sz w:val="24"/>
          <w:szCs w:val="24"/>
          <w:lang w:eastAsia="en-US"/>
        </w:rPr>
        <w:t>Herhangi bir kamu ihale prosedürüne veya diğer bir destek yardımına ilişkin yükümlülüklere uymayarak, sözleşmeyi ciddi bir şekilde ihlal ettiği tespit edilenler.</w:t>
      </w:r>
    </w:p>
    <w:p w14:paraId="7932EAC5" w14:textId="73D760B5" w:rsidR="002900ED" w:rsidRDefault="002900ED" w:rsidP="003F7430">
      <w:pPr>
        <w:pStyle w:val="AralkYok1"/>
        <w:numPr>
          <w:ilvl w:val="0"/>
          <w:numId w:val="83"/>
        </w:numPr>
        <w:jc w:val="both"/>
        <w:rPr>
          <w:sz w:val="24"/>
          <w:szCs w:val="24"/>
        </w:rPr>
      </w:pPr>
      <w:r w:rsidRPr="0075478D">
        <w:rPr>
          <w:sz w:val="24"/>
          <w:szCs w:val="24"/>
        </w:rPr>
        <w:t>Yararlanıcılar hibe sözleşmelerinde belirlenen uygulama süresi zarfında (asıl yatırım süresini aşmamak şartı ile) bir defa süre uzatımı talep edebilir.</w:t>
      </w:r>
    </w:p>
    <w:p w14:paraId="0E4519FB" w14:textId="4FD7BCC4" w:rsidR="000054EF" w:rsidRDefault="005029FC" w:rsidP="0075478D">
      <w:pPr>
        <w:pStyle w:val="AralkYok1"/>
        <w:numPr>
          <w:ilvl w:val="0"/>
          <w:numId w:val="83"/>
        </w:numPr>
        <w:jc w:val="both"/>
        <w:rPr>
          <w:bCs/>
          <w:sz w:val="24"/>
          <w:szCs w:val="24"/>
        </w:rPr>
      </w:pPr>
      <w:r w:rsidRPr="00F00604">
        <w:rPr>
          <w:bCs/>
          <w:sz w:val="24"/>
          <w:szCs w:val="24"/>
        </w:rPr>
        <w:t>Hibe desteği ile alınmış olan modern arı kovanları, başvuru sahibine ait asıl ikametgâh adresinde muhafaza edilecek ve ilk kontrolleri bu adreste yapılacaktır.</w:t>
      </w:r>
      <w:bookmarkStart w:id="30" w:name="_Toc90373028"/>
    </w:p>
    <w:p w14:paraId="22717862" w14:textId="77777777" w:rsidR="00AD2092" w:rsidRPr="00AD2092" w:rsidRDefault="00AD2092" w:rsidP="00AD2092">
      <w:pPr>
        <w:pStyle w:val="AralkYok1"/>
        <w:ind w:left="720"/>
        <w:jc w:val="both"/>
        <w:rPr>
          <w:bCs/>
          <w:sz w:val="24"/>
          <w:szCs w:val="24"/>
        </w:rPr>
      </w:pPr>
    </w:p>
    <w:p w14:paraId="31658FCA" w14:textId="512E7699" w:rsidR="004C71C4" w:rsidRPr="000054EF" w:rsidRDefault="004C71C4" w:rsidP="003F7430">
      <w:pPr>
        <w:pStyle w:val="AralkYok1"/>
        <w:numPr>
          <w:ilvl w:val="0"/>
          <w:numId w:val="79"/>
        </w:numPr>
        <w:rPr>
          <w:b/>
          <w:bCs/>
          <w:sz w:val="24"/>
          <w:szCs w:val="24"/>
        </w:rPr>
      </w:pPr>
      <w:r w:rsidRPr="000054EF">
        <w:rPr>
          <w:b/>
          <w:bCs/>
          <w:sz w:val="24"/>
          <w:szCs w:val="24"/>
        </w:rPr>
        <w:t>Süreç</w:t>
      </w:r>
      <w:bookmarkEnd w:id="30"/>
    </w:p>
    <w:p w14:paraId="5583D93A" w14:textId="77777777" w:rsidR="000054EF" w:rsidRDefault="000054EF" w:rsidP="0075478D">
      <w:pPr>
        <w:pStyle w:val="AralkYok1"/>
        <w:rPr>
          <w:sz w:val="24"/>
          <w:szCs w:val="24"/>
        </w:rPr>
      </w:pPr>
    </w:p>
    <w:p w14:paraId="2049FFF1" w14:textId="66B74AEF" w:rsidR="003639A9" w:rsidRPr="0075478D" w:rsidRDefault="003639A9" w:rsidP="003F7430">
      <w:pPr>
        <w:pStyle w:val="AralkYok1"/>
        <w:numPr>
          <w:ilvl w:val="0"/>
          <w:numId w:val="85"/>
        </w:numPr>
        <w:jc w:val="both"/>
        <w:rPr>
          <w:sz w:val="24"/>
          <w:szCs w:val="24"/>
        </w:rPr>
      </w:pPr>
      <w:r w:rsidRPr="0075478D">
        <w:rPr>
          <w:sz w:val="24"/>
          <w:szCs w:val="24"/>
        </w:rPr>
        <w:t>Başvuru sahipleri başvurularını uygulama bölgesinin bağlı olduğu ilçenin İlçe Tarım ve Orman Müdürlüklerine yaparlar.</w:t>
      </w:r>
    </w:p>
    <w:p w14:paraId="51EC85EF" w14:textId="757F6E60" w:rsidR="003639A9" w:rsidRPr="0075478D" w:rsidRDefault="003639A9" w:rsidP="003F7430">
      <w:pPr>
        <w:pStyle w:val="AralkYok1"/>
        <w:numPr>
          <w:ilvl w:val="0"/>
          <w:numId w:val="85"/>
        </w:numPr>
        <w:jc w:val="both"/>
        <w:rPr>
          <w:sz w:val="24"/>
          <w:szCs w:val="24"/>
        </w:rPr>
      </w:pPr>
      <w:r w:rsidRPr="0075478D">
        <w:rPr>
          <w:sz w:val="24"/>
          <w:szCs w:val="24"/>
        </w:rPr>
        <w:t>İlçe Tarım ve Orman Müdürlüklerinde görevli Çiftçi Destek Ekipleri, Başvuru Teslim Alma Belgesinde (Dosya Teslim Alma ve İdari Uygunluk Kontrol Tablosu) belirtilen ve konusuna göre dosyada bulunması gereken belgeler açısından dosyayı inceler. Eksik belge yoksa başvuruyu teslim alır ve teslim alma belgesini başvuru sahibi ile karşılıklı imzalayarak bir nüshasını başvuru sahibine verir. Eksik bir belge varsa, teslim alma belgesinde eksiklik belirtilir ve dosya teslim alınmadan Başvuru Teslim Alma Belgesi imzalanarak başvuru sahibine iade edilir. Yararlanıcı tespit edilen eksik belgeleri son teslim tarihine kadar tamamlar ve sunarsa, yeni bir teslim alma belgesi düzenlenerek başvuru dosyası teslim alınır.</w:t>
      </w:r>
    </w:p>
    <w:p w14:paraId="79DB034D" w14:textId="4248D7B9" w:rsidR="003639A9" w:rsidRPr="0075478D" w:rsidRDefault="003639A9" w:rsidP="003F7430">
      <w:pPr>
        <w:pStyle w:val="AralkYok1"/>
        <w:numPr>
          <w:ilvl w:val="0"/>
          <w:numId w:val="85"/>
        </w:numPr>
        <w:jc w:val="both"/>
        <w:rPr>
          <w:sz w:val="24"/>
          <w:szCs w:val="24"/>
        </w:rPr>
      </w:pPr>
      <w:r w:rsidRPr="0075478D">
        <w:rPr>
          <w:rFonts w:eastAsia="Calibri"/>
          <w:sz w:val="24"/>
          <w:szCs w:val="24"/>
          <w:lang w:eastAsia="en-GB"/>
        </w:rPr>
        <w:t>ÇDE tarafından İ</w:t>
      </w:r>
      <w:r w:rsidR="009735C4" w:rsidRPr="0075478D">
        <w:rPr>
          <w:rFonts w:eastAsia="Calibri"/>
          <w:sz w:val="24"/>
          <w:szCs w:val="24"/>
          <w:lang w:eastAsia="en-GB"/>
        </w:rPr>
        <w:t>PYB’ye gönderilen dosyalar, İPDK</w:t>
      </w:r>
      <w:r w:rsidRPr="0075478D">
        <w:rPr>
          <w:rFonts w:eastAsia="Calibri"/>
          <w:sz w:val="24"/>
          <w:szCs w:val="24"/>
          <w:lang w:eastAsia="en-GB"/>
        </w:rPr>
        <w:t xml:space="preserve"> tarafından 20 (yirmi) takvim günü </w:t>
      </w:r>
      <w:r w:rsidR="009735C4" w:rsidRPr="0075478D">
        <w:rPr>
          <w:rFonts w:eastAsia="Calibri"/>
          <w:sz w:val="24"/>
          <w:szCs w:val="24"/>
          <w:lang w:eastAsia="en-GB"/>
        </w:rPr>
        <w:t>içerisinde değerlendirilir. İPDK</w:t>
      </w:r>
      <w:r w:rsidRPr="0075478D">
        <w:rPr>
          <w:rFonts w:eastAsia="Calibri"/>
          <w:sz w:val="24"/>
          <w:szCs w:val="24"/>
          <w:lang w:eastAsia="en-GB"/>
        </w:rPr>
        <w:t>, KYO projelerini öncelikli olarak başvuru evraklarının ve başvuru sahibinin uygunluğu açısından değerlendirir. Başvuru Teslim Alma Belgesinde evrakların var olması bu belgelerin içeriklerinin uy</w:t>
      </w:r>
      <w:r w:rsidR="009735C4" w:rsidRPr="0075478D">
        <w:rPr>
          <w:rFonts w:eastAsia="Calibri"/>
          <w:sz w:val="24"/>
          <w:szCs w:val="24"/>
          <w:lang w:eastAsia="en-GB"/>
        </w:rPr>
        <w:t>gun olduğu anlamına gelmez. İPDK</w:t>
      </w:r>
      <w:r w:rsidRPr="0075478D">
        <w:rPr>
          <w:rFonts w:eastAsia="Calibri"/>
          <w:sz w:val="24"/>
          <w:szCs w:val="24"/>
          <w:lang w:eastAsia="en-GB"/>
        </w:rPr>
        <w:t xml:space="preserve">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çiftçiler belirlenir. Puanların eşitliği halinde, puanı eşit olanlar arasında, sırasıyla, kadın çiftçilere, daha genç çiftçilere ve maliyeti daha düşük yatırımlara öncelik verilerek yeniden sıralama yapılır. Hak sahibi olabilmek için puanın 50 (elli) veya üzeri olma şartı vardır</w:t>
      </w:r>
      <w:r w:rsidRPr="0075478D">
        <w:rPr>
          <w:sz w:val="24"/>
          <w:szCs w:val="24"/>
        </w:rPr>
        <w:t>.</w:t>
      </w:r>
    </w:p>
    <w:p w14:paraId="621AAD3D" w14:textId="4A98F457" w:rsidR="00270577" w:rsidRPr="0075478D" w:rsidRDefault="0095226A" w:rsidP="003F7430">
      <w:pPr>
        <w:pStyle w:val="AralkYok1"/>
        <w:numPr>
          <w:ilvl w:val="0"/>
          <w:numId w:val="85"/>
        </w:numPr>
        <w:jc w:val="both"/>
        <w:rPr>
          <w:b/>
          <w:sz w:val="24"/>
          <w:szCs w:val="24"/>
        </w:rPr>
      </w:pPr>
      <w:r w:rsidRPr="0075478D">
        <w:rPr>
          <w:b/>
          <w:sz w:val="24"/>
          <w:szCs w:val="24"/>
        </w:rPr>
        <w:t>Kümelenme Yatırım Ortaklığı Bireysel hibelerde, Asıl ve yedek listelerin oluşturulması EKK’lerde planlanan hedef grup sayılarına göre yapılacaktır. Kümelerin hepsinden başvuru olmaması durumunda bütün başvuruların değerlendirmesi yapılarak puan sıralamasına</w:t>
      </w:r>
      <w:r w:rsidR="00787A4D" w:rsidRPr="0075478D">
        <w:rPr>
          <w:b/>
          <w:sz w:val="24"/>
          <w:szCs w:val="24"/>
        </w:rPr>
        <w:t xml:space="preserve"> </w:t>
      </w:r>
      <w:r w:rsidR="00572179" w:rsidRPr="0075478D">
        <w:rPr>
          <w:b/>
          <w:sz w:val="24"/>
          <w:szCs w:val="24"/>
        </w:rPr>
        <w:t>göre</w:t>
      </w:r>
      <w:r w:rsidRPr="0075478D">
        <w:rPr>
          <w:b/>
          <w:sz w:val="24"/>
          <w:szCs w:val="24"/>
        </w:rPr>
        <w:t xml:space="preserve"> asil ve yedek listeler oluşturulacaktır.</w:t>
      </w:r>
    </w:p>
    <w:p w14:paraId="3474D833" w14:textId="080E334D" w:rsidR="003639A9" w:rsidRPr="0075478D" w:rsidRDefault="009735C4" w:rsidP="003F7430">
      <w:pPr>
        <w:pStyle w:val="AralkYok1"/>
        <w:numPr>
          <w:ilvl w:val="0"/>
          <w:numId w:val="85"/>
        </w:numPr>
        <w:jc w:val="both"/>
        <w:rPr>
          <w:sz w:val="24"/>
          <w:szCs w:val="24"/>
        </w:rPr>
      </w:pPr>
      <w:r w:rsidRPr="0075478D">
        <w:rPr>
          <w:sz w:val="24"/>
          <w:szCs w:val="24"/>
        </w:rPr>
        <w:lastRenderedPageBreak/>
        <w:t>İPDK</w:t>
      </w:r>
      <w:r w:rsidR="003639A9" w:rsidRPr="0075478D">
        <w:rPr>
          <w:sz w:val="24"/>
          <w:szCs w:val="24"/>
        </w:rPr>
        <w:t xml:space="preserve"> başvuru dosyalarının uygunluk kontrolünü tekrarlar, nihai değerlendirmeyi yaparak asıl ve yedek listeleri belirler. Değerlendirme raporu ile birlikte belirlenen asil ve yedek listeler EPDB’ye</w:t>
      </w:r>
      <w:r w:rsidR="00787A4D" w:rsidRPr="0075478D">
        <w:rPr>
          <w:sz w:val="24"/>
          <w:szCs w:val="24"/>
        </w:rPr>
        <w:t xml:space="preserve"> </w:t>
      </w:r>
      <w:r w:rsidRPr="0075478D">
        <w:rPr>
          <w:sz w:val="24"/>
          <w:szCs w:val="24"/>
        </w:rPr>
        <w:t>MPDK tarafından</w:t>
      </w:r>
      <w:r w:rsidR="00787A4D" w:rsidRPr="0075478D">
        <w:rPr>
          <w:sz w:val="24"/>
          <w:szCs w:val="24"/>
        </w:rPr>
        <w:t xml:space="preserve"> </w:t>
      </w:r>
      <w:r w:rsidR="003639A9" w:rsidRPr="0075478D">
        <w:rPr>
          <w:sz w:val="24"/>
          <w:szCs w:val="24"/>
        </w:rPr>
        <w:t>onaylanmak üzere gönderilir. Başvuru dosyaları talep edilmediği sürece EPDB’ye gönderilmez. Uygun görülen listeler (IFAD onayı gerekiyor ise IFAD onayı alındıktan sonra) sonuçların ilan edilmesi için İl Müdürlüklerine resmi yazı ile gönderilir.</w:t>
      </w:r>
    </w:p>
    <w:p w14:paraId="0196EA9B" w14:textId="175C15B1" w:rsidR="003639A9" w:rsidRPr="0075478D" w:rsidRDefault="003639A9" w:rsidP="003F7430">
      <w:pPr>
        <w:pStyle w:val="AralkYok1"/>
        <w:numPr>
          <w:ilvl w:val="0"/>
          <w:numId w:val="85"/>
        </w:numPr>
        <w:jc w:val="both"/>
        <w:rPr>
          <w:sz w:val="24"/>
          <w:szCs w:val="24"/>
        </w:rPr>
      </w:pPr>
      <w:r w:rsidRPr="0075478D">
        <w:rPr>
          <w:sz w:val="24"/>
          <w:szCs w:val="24"/>
        </w:rPr>
        <w:t>Asıl ve yedek olarak belirlenen yararlanıcıların listesi, İl ve İlçe Müdürlükleri tarafından 10(on) gün süre ile askıya çıkılarak ilan panolarında ve ayrıca</w:t>
      </w:r>
      <w:r w:rsidR="00787A4D" w:rsidRPr="0075478D">
        <w:rPr>
          <w:sz w:val="24"/>
          <w:szCs w:val="24"/>
        </w:rPr>
        <w:t xml:space="preserve"> </w:t>
      </w:r>
      <w:hyperlink r:id="rId13" w:history="1">
        <w:r w:rsidR="00787A4D" w:rsidRPr="0075478D">
          <w:rPr>
            <w:rStyle w:val="Kpr"/>
            <w:sz w:val="24"/>
            <w:szCs w:val="24"/>
          </w:rPr>
          <w:t>www.sinop.tarimorman.gov.tr</w:t>
        </w:r>
      </w:hyperlink>
      <w:r w:rsidR="00787A4D" w:rsidRPr="0075478D">
        <w:rPr>
          <w:rStyle w:val="Kpr"/>
          <w:sz w:val="24"/>
          <w:szCs w:val="24"/>
        </w:rPr>
        <w:t xml:space="preserve"> </w:t>
      </w:r>
      <w:r w:rsidRPr="0075478D">
        <w:rPr>
          <w:sz w:val="24"/>
          <w:szCs w:val="24"/>
        </w:rPr>
        <w:t xml:space="preserve">sitesinde ilan edilir. İlana çıkıldığı tarih ile ilanın sonlandırıldığı tarihte ayrı ayrı olmak üzere İlçelerde ÇDE ve İl’de İPYB tarafından Tutanak tutulur ve listeler kesinleştirilir. İtirazlar askı ilan süresi içerisinde yapılır ve 5 (Beş) iş günü içerisinde cevaplandırılır. İlan süresinde yapılmayan itirazlar değerlendirmeye alınmaz. Asil listedeki başvuru sahiplerinden değerlendirme sonuçlarının yayınlanmasından itibaren </w:t>
      </w:r>
      <w:r w:rsidR="00787A4D" w:rsidRPr="0075478D">
        <w:rPr>
          <w:sz w:val="24"/>
          <w:szCs w:val="24"/>
        </w:rPr>
        <w:t>1</w:t>
      </w:r>
      <w:r w:rsidRPr="0075478D">
        <w:rPr>
          <w:sz w:val="24"/>
          <w:szCs w:val="24"/>
        </w:rPr>
        <w:t>0 (yirmi) takvim günü içerisinde hibe sözleşmesi imzalamayan başvuru sahiplerinin yerine, varsa yedek listeden puan sıralamasına</w:t>
      </w:r>
      <w:r w:rsidR="00DC1402">
        <w:rPr>
          <w:sz w:val="24"/>
          <w:szCs w:val="24"/>
        </w:rPr>
        <w:t xml:space="preserve"> </w:t>
      </w:r>
      <w:r w:rsidRPr="0075478D">
        <w:rPr>
          <w:sz w:val="24"/>
          <w:szCs w:val="24"/>
        </w:rPr>
        <w:t>göre gerekli sayıda başvuru sahibi belirlenerek sözleşme imzalamaya davet edilir. (Bu davet gecikmeye sebep olmayacak şekilde en hızlı yöntem kullanılarak İPYB tarafından yapılır ve durum tutanakla belgelenir).</w:t>
      </w:r>
    </w:p>
    <w:p w14:paraId="15B2FA21" w14:textId="5DC8D6F9" w:rsidR="003639A9" w:rsidRPr="0075478D" w:rsidRDefault="003639A9" w:rsidP="003F7430">
      <w:pPr>
        <w:pStyle w:val="AralkYok1"/>
        <w:numPr>
          <w:ilvl w:val="0"/>
          <w:numId w:val="85"/>
        </w:numPr>
        <w:jc w:val="both"/>
        <w:rPr>
          <w:color w:val="000000" w:themeColor="text1"/>
          <w:sz w:val="24"/>
          <w:szCs w:val="24"/>
          <w:lang w:eastAsia="en-GB"/>
        </w:rPr>
      </w:pPr>
      <w:r w:rsidRPr="00A118FD">
        <w:rPr>
          <w:color w:val="000000" w:themeColor="text1"/>
          <w:sz w:val="24"/>
          <w:szCs w:val="24"/>
          <w:lang w:eastAsia="en-GB"/>
        </w:rPr>
        <w:t>Tüm</w:t>
      </w:r>
      <w:r w:rsidR="006D7B5A" w:rsidRPr="00A118FD">
        <w:rPr>
          <w:color w:val="000000" w:themeColor="text1"/>
          <w:sz w:val="24"/>
          <w:szCs w:val="24"/>
          <w:lang w:eastAsia="en-GB"/>
        </w:rPr>
        <w:t xml:space="preserve"> </w:t>
      </w:r>
      <w:r w:rsidR="00787A4D" w:rsidRPr="00A118FD">
        <w:rPr>
          <w:color w:val="000000" w:themeColor="text1"/>
          <w:sz w:val="24"/>
          <w:szCs w:val="24"/>
          <w:lang w:eastAsia="en-GB"/>
        </w:rPr>
        <w:t>m</w:t>
      </w:r>
      <w:r w:rsidR="006D7B5A" w:rsidRPr="00A118FD">
        <w:rPr>
          <w:color w:val="000000" w:themeColor="text1"/>
          <w:sz w:val="24"/>
          <w:szCs w:val="24"/>
          <w:lang w:eastAsia="en-GB"/>
        </w:rPr>
        <w:t>akine ekipman projeleri</w:t>
      </w:r>
      <w:r w:rsidR="00DC1402" w:rsidRPr="00A118FD">
        <w:rPr>
          <w:color w:val="000000" w:themeColor="text1"/>
          <w:sz w:val="24"/>
          <w:szCs w:val="24"/>
          <w:lang w:eastAsia="en-GB"/>
        </w:rPr>
        <w:t xml:space="preserve"> (sabit yatırımlar hariç)</w:t>
      </w:r>
      <w:r w:rsidR="006D7B5A" w:rsidRPr="0075478D">
        <w:rPr>
          <w:color w:val="000000" w:themeColor="text1"/>
          <w:sz w:val="24"/>
          <w:szCs w:val="24"/>
          <w:lang w:eastAsia="en-GB"/>
        </w:rPr>
        <w:t xml:space="preserve"> için </w:t>
      </w:r>
      <w:r w:rsidRPr="0075478D">
        <w:rPr>
          <w:color w:val="000000" w:themeColor="text1"/>
          <w:sz w:val="24"/>
          <w:szCs w:val="24"/>
          <w:lang w:eastAsia="en-GB"/>
        </w:rPr>
        <w:t>İPYB/ÇDE</w:t>
      </w:r>
      <w:r w:rsidR="006D7B5A" w:rsidRPr="0075478D">
        <w:rPr>
          <w:color w:val="000000" w:themeColor="text1"/>
          <w:sz w:val="24"/>
          <w:szCs w:val="24"/>
          <w:lang w:eastAsia="en-GB"/>
        </w:rPr>
        <w:t xml:space="preserve"> tarafından başvuru formunda yazılı olan ada/parsel kısmına çiftçinin </w:t>
      </w:r>
      <w:r w:rsidR="00787A4D" w:rsidRPr="0075478D">
        <w:rPr>
          <w:color w:val="000000" w:themeColor="text1"/>
          <w:sz w:val="24"/>
          <w:szCs w:val="24"/>
          <w:lang w:eastAsia="en-GB"/>
        </w:rPr>
        <w:t>ikametgâh</w:t>
      </w:r>
      <w:r w:rsidR="00BF2DD1" w:rsidRPr="0075478D">
        <w:rPr>
          <w:color w:val="000000" w:themeColor="text1"/>
          <w:sz w:val="24"/>
          <w:szCs w:val="24"/>
          <w:lang w:eastAsia="en-GB"/>
        </w:rPr>
        <w:t xml:space="preserve"> adresine </w:t>
      </w:r>
      <w:r w:rsidR="006D7B5A" w:rsidRPr="0075478D">
        <w:rPr>
          <w:color w:val="000000" w:themeColor="text1"/>
          <w:sz w:val="24"/>
          <w:szCs w:val="24"/>
          <w:lang w:eastAsia="en-GB"/>
        </w:rPr>
        <w:t>ait olan ada/parsel numarası yazılacaktır.</w:t>
      </w:r>
      <w:r w:rsidRPr="0075478D">
        <w:rPr>
          <w:color w:val="000000" w:themeColor="text1"/>
          <w:sz w:val="24"/>
          <w:szCs w:val="24"/>
          <w:lang w:eastAsia="en-GB"/>
        </w:rPr>
        <w:t xml:space="preserve"> </w:t>
      </w:r>
    </w:p>
    <w:p w14:paraId="0E3271D9" w14:textId="10728742" w:rsidR="003639A9" w:rsidRPr="0075478D" w:rsidRDefault="003639A9" w:rsidP="003F7430">
      <w:pPr>
        <w:pStyle w:val="AralkYok1"/>
        <w:numPr>
          <w:ilvl w:val="0"/>
          <w:numId w:val="85"/>
        </w:numPr>
        <w:jc w:val="both"/>
        <w:rPr>
          <w:b/>
          <w:sz w:val="24"/>
          <w:szCs w:val="24"/>
          <w:lang w:eastAsia="en-GB"/>
        </w:rPr>
      </w:pPr>
      <w:r w:rsidRPr="0075478D">
        <w:rPr>
          <w:sz w:val="24"/>
          <w:szCs w:val="24"/>
          <w:lang w:eastAsia="en-GB"/>
        </w:rPr>
        <w:t>Kendileriyle Hibe Sözleşmesi imzalanan yararlanıcılar, satın alma aşamasında en az 3 (üç) ayrı firmadan teklif alır. Teklifleri değerlendirdikten sonra uygun teklif veren yükleniciye/yüklenicilere Sipariş Formu gönderir. Yararlanıcı ve yüklenici/yükleniciler arasında Uygulama Sözleşmesi imzalanır.</w:t>
      </w:r>
      <w:r w:rsidR="00273BC6" w:rsidRPr="0075478D">
        <w:rPr>
          <w:sz w:val="24"/>
          <w:szCs w:val="24"/>
          <w:lang w:eastAsia="en-GB"/>
        </w:rPr>
        <w:t xml:space="preserve"> </w:t>
      </w:r>
    </w:p>
    <w:p w14:paraId="4046571B" w14:textId="543CC838" w:rsidR="003639A9" w:rsidRPr="0075478D" w:rsidRDefault="003639A9" w:rsidP="003F7430">
      <w:pPr>
        <w:pStyle w:val="AralkYok1"/>
        <w:numPr>
          <w:ilvl w:val="0"/>
          <w:numId w:val="85"/>
        </w:numPr>
        <w:jc w:val="both"/>
        <w:rPr>
          <w:rFonts w:eastAsia="Calibri"/>
          <w:sz w:val="24"/>
          <w:szCs w:val="24"/>
          <w:lang w:eastAsia="en-US"/>
        </w:rPr>
      </w:pPr>
      <w:r w:rsidRPr="0075478D">
        <w:rPr>
          <w:rFonts w:eastAsia="Calibri"/>
          <w:sz w:val="24"/>
          <w:szCs w:val="24"/>
          <w:lang w:eastAsia="en-US"/>
        </w:rPr>
        <w:t>Yararlanıcılar, hibe sözleşmesi imzalandıktan 15 takvim günü içerisinde aldıkları en az üç geçerli teklifi bağlı bulundukları İl/İlçe Müdürlüklerine, teslim etmelidirler. Çiftçi Destek Ekipleri tarafından bu zaman takip edilmeli ve gecikmesi durumunda gerekli önlemler alınmalıdır. Eğer yararlanıcı projeden vazgeçerse, kendisinden alınacak bir dilekçe ile bu durum belgelendirilmeli ve İl Proje Yönetim Birimi yedek ismin belirlenmesi için bilgilendirilmelidir.</w:t>
      </w:r>
    </w:p>
    <w:p w14:paraId="65886AA7" w14:textId="79444973" w:rsidR="003639A9" w:rsidRPr="0075478D" w:rsidRDefault="003639A9" w:rsidP="003F7430">
      <w:pPr>
        <w:pStyle w:val="AralkYok1"/>
        <w:numPr>
          <w:ilvl w:val="0"/>
          <w:numId w:val="85"/>
        </w:numPr>
        <w:jc w:val="both"/>
        <w:rPr>
          <w:sz w:val="24"/>
          <w:szCs w:val="24"/>
        </w:rPr>
      </w:pPr>
      <w:r w:rsidRPr="0075478D">
        <w:rPr>
          <w:sz w:val="24"/>
          <w:szCs w:val="24"/>
        </w:rPr>
        <w:t>Yararlanıcı, Hibe Sözleşmesinde belirtilen süre içerisinde ve tarihlerde, Teknik Şartnameye uygun olarak tüm işleri tamamlamak zorundadır.</w:t>
      </w:r>
    </w:p>
    <w:p w14:paraId="3D7087E6" w14:textId="1D00B4ED" w:rsidR="003639A9" w:rsidRPr="0075478D" w:rsidRDefault="003639A9" w:rsidP="003F7430">
      <w:pPr>
        <w:pStyle w:val="AralkYok1"/>
        <w:numPr>
          <w:ilvl w:val="0"/>
          <w:numId w:val="85"/>
        </w:numPr>
        <w:jc w:val="both"/>
        <w:rPr>
          <w:sz w:val="24"/>
          <w:szCs w:val="24"/>
        </w:rPr>
      </w:pPr>
      <w:r w:rsidRPr="0075478D">
        <w:rPr>
          <w:rFonts w:eastAsia="Calibri"/>
          <w:sz w:val="24"/>
          <w:szCs w:val="24"/>
          <w:lang w:eastAsia="en-US"/>
        </w:rPr>
        <w:t>Teklifi uygun bulunan firma; sipariş formunun kendilerine ulaşmasını takiben en fazla 5 (beş) iş günü içerisinde sözleşme imzalamak, sözleşme imzalanmasını takiben en fazla 15 (on</w:t>
      </w:r>
      <w:r w:rsidR="00DC1402">
        <w:rPr>
          <w:rFonts w:eastAsia="Calibri"/>
          <w:sz w:val="24"/>
          <w:szCs w:val="24"/>
          <w:lang w:eastAsia="en-US"/>
        </w:rPr>
        <w:t xml:space="preserve"> </w:t>
      </w:r>
      <w:r w:rsidRPr="0075478D">
        <w:rPr>
          <w:rFonts w:eastAsia="Calibri"/>
          <w:sz w:val="24"/>
          <w:szCs w:val="24"/>
          <w:lang w:eastAsia="en-US"/>
        </w:rPr>
        <w:t>beş) iş günü içerisinde de mal teslimini gerçekleştirmek zorundadır</w:t>
      </w:r>
      <w:r w:rsidRPr="0075478D">
        <w:rPr>
          <w:sz w:val="24"/>
          <w:szCs w:val="24"/>
        </w:rPr>
        <w:t xml:space="preserve">. </w:t>
      </w:r>
    </w:p>
    <w:p w14:paraId="40D3EA9B" w14:textId="608170DE" w:rsidR="00EB61EC" w:rsidRPr="0075478D" w:rsidRDefault="00EB61EC" w:rsidP="003F7430">
      <w:pPr>
        <w:pStyle w:val="AralkYok1"/>
        <w:numPr>
          <w:ilvl w:val="0"/>
          <w:numId w:val="85"/>
        </w:numPr>
        <w:jc w:val="both"/>
        <w:rPr>
          <w:rFonts w:eastAsia="Calibri"/>
          <w:sz w:val="24"/>
          <w:szCs w:val="24"/>
          <w:lang w:eastAsia="en-US"/>
        </w:rPr>
      </w:pPr>
      <w:r w:rsidRPr="0075478D">
        <w:rPr>
          <w:rFonts w:eastAsia="Calibri"/>
          <w:sz w:val="24"/>
          <w:szCs w:val="24"/>
          <w:lang w:eastAsia="en-US"/>
        </w:rPr>
        <w:t xml:space="preserve">Yararlanıcı, Uygulama Sözleşmesine bağlanan ve kendi katkısı olan tutarın </w:t>
      </w:r>
      <w:r w:rsidRPr="00DC1402">
        <w:rPr>
          <w:rFonts w:eastAsia="Calibri"/>
          <w:sz w:val="24"/>
          <w:szCs w:val="24"/>
          <w:lang w:eastAsia="en-US"/>
        </w:rPr>
        <w:t xml:space="preserve">tamamını </w:t>
      </w:r>
      <w:r w:rsidRPr="0075478D">
        <w:rPr>
          <w:rFonts w:eastAsia="Calibri"/>
          <w:sz w:val="24"/>
          <w:szCs w:val="24"/>
          <w:lang w:eastAsia="en-US"/>
        </w:rPr>
        <w:t>ve vergi tutarlarını (KDV ve varsa ÖTV) yüklenicilerin banka hesabına yatırır. Yararlanıcı ve yükleniciler arasındaki sözleşmelere göre yararlanıcının yükleniciye yaptığı ödemeler (uygulama sözleşmesinden sonra olmak kaydıyla) banka dekontu ile belgelendirilmek zorundadır. Yararlanıcı toplam sözleşme tutarını ve vergilerini sözleşme süresi içerisinde kalmak koşulu ile yüklenicilerin hesabına farklı tarihlerde parça parça yatırabilir.</w:t>
      </w:r>
    </w:p>
    <w:p w14:paraId="1CDC2356" w14:textId="779FB439" w:rsidR="00EB61EC" w:rsidRPr="0075478D" w:rsidRDefault="00EB61EC" w:rsidP="003F7430">
      <w:pPr>
        <w:pStyle w:val="AralkYok1"/>
        <w:numPr>
          <w:ilvl w:val="0"/>
          <w:numId w:val="85"/>
        </w:numPr>
        <w:jc w:val="both"/>
        <w:rPr>
          <w:sz w:val="24"/>
          <w:szCs w:val="24"/>
        </w:rPr>
      </w:pPr>
      <w:r w:rsidRPr="0075478D">
        <w:rPr>
          <w:rFonts w:eastAsia="Calibri"/>
          <w:sz w:val="24"/>
          <w:szCs w:val="24"/>
        </w:rPr>
        <w:t>Yararlanıcı sözleşme tutarını (hibe katkısı, yararlanıcı katkısı ve KDV, ÖTV tutarları dahil olmak üzere) yüklenici firmaya banka yoluyla dekontta açıklamalı olacak</w:t>
      </w:r>
      <w:r w:rsidRPr="0075478D">
        <w:rPr>
          <w:sz w:val="24"/>
          <w:szCs w:val="24"/>
        </w:rPr>
        <w:t xml:space="preserve"> </w:t>
      </w:r>
      <w:r w:rsidRPr="0075478D">
        <w:rPr>
          <w:b/>
          <w:sz w:val="24"/>
          <w:szCs w:val="24"/>
        </w:rPr>
        <w:t>(KDAKP Moder</w:t>
      </w:r>
      <w:r w:rsidR="00DC1402">
        <w:rPr>
          <w:b/>
          <w:sz w:val="24"/>
          <w:szCs w:val="24"/>
        </w:rPr>
        <w:t>n</w:t>
      </w:r>
      <w:r w:rsidRPr="0075478D">
        <w:rPr>
          <w:b/>
          <w:sz w:val="24"/>
          <w:szCs w:val="24"/>
        </w:rPr>
        <w:t xml:space="preserve"> Arı Kovanı hibe tutarı, varsa ayni katkı tutarı, %30 yararlanıcı katkısı + KDV</w:t>
      </w:r>
      <w:r w:rsidRPr="0075478D">
        <w:rPr>
          <w:rFonts w:eastAsia="Calibri"/>
          <w:sz w:val="24"/>
          <w:szCs w:val="24"/>
        </w:rPr>
        <w:t>)</w:t>
      </w:r>
      <w:r w:rsidRPr="0075478D">
        <w:rPr>
          <w:b/>
          <w:sz w:val="24"/>
          <w:szCs w:val="24"/>
        </w:rPr>
        <w:t xml:space="preserve"> </w:t>
      </w:r>
      <w:r w:rsidRPr="0075478D">
        <w:rPr>
          <w:rFonts w:eastAsia="Calibri"/>
          <w:sz w:val="24"/>
          <w:szCs w:val="24"/>
        </w:rPr>
        <w:t>şekilde öder.</w:t>
      </w:r>
      <w:r w:rsidRPr="0075478D">
        <w:rPr>
          <w:sz w:val="24"/>
          <w:szCs w:val="24"/>
        </w:rPr>
        <w:t xml:space="preserve"> (Banka dekontunda bu detay açıkça belirtilmelidir) Uygulama sözleşmesinde belirtilmek koşuluyla ödenecek hibe miktarına karşılık gelecek tutar kendisine yapılacak hibe ödemesinden sonra yararlanıcı tarafından yüklenicinin hesabına yatırılır. Bu durumda, yararlanıcıların yükleniciye yaptığı ödeme yine banka yoluyla olmalı ve ödeme dekontu MPYB ye gönderilmek üzere İPYB</w:t>
      </w:r>
      <w:r w:rsidR="005029FC">
        <w:rPr>
          <w:sz w:val="24"/>
          <w:szCs w:val="24"/>
        </w:rPr>
        <w:t>’</w:t>
      </w:r>
      <w:r w:rsidRPr="0075478D">
        <w:rPr>
          <w:sz w:val="24"/>
          <w:szCs w:val="24"/>
        </w:rPr>
        <w:t>ye teslim edilmelidir.</w:t>
      </w:r>
    </w:p>
    <w:p w14:paraId="0D3B0D53" w14:textId="3D27053C" w:rsidR="003639A9" w:rsidRPr="0075478D" w:rsidRDefault="003639A9" w:rsidP="003F7430">
      <w:pPr>
        <w:pStyle w:val="AralkYok1"/>
        <w:numPr>
          <w:ilvl w:val="0"/>
          <w:numId w:val="85"/>
        </w:numPr>
        <w:jc w:val="both"/>
        <w:rPr>
          <w:rFonts w:eastAsia="Calibri"/>
          <w:sz w:val="24"/>
          <w:szCs w:val="24"/>
          <w:lang w:eastAsia="en-US"/>
        </w:rPr>
      </w:pPr>
      <w:r w:rsidRPr="0075478D">
        <w:rPr>
          <w:rFonts w:eastAsia="Calibri"/>
          <w:sz w:val="24"/>
          <w:szCs w:val="24"/>
          <w:lang w:eastAsia="en-US"/>
        </w:rPr>
        <w:t xml:space="preserve">İşin tamamlanmasının ardından yararlanıcı ile yüklenici/yükleniciler arasında </w:t>
      </w:r>
      <w:r w:rsidRPr="0075478D">
        <w:rPr>
          <w:rFonts w:eastAsia="Calibri"/>
          <w:b/>
          <w:sz w:val="24"/>
          <w:szCs w:val="24"/>
          <w:lang w:eastAsia="en-US"/>
        </w:rPr>
        <w:t>Teslim Tesellüm Belgesi</w:t>
      </w:r>
      <w:r w:rsidRPr="0075478D">
        <w:rPr>
          <w:rFonts w:eastAsia="Calibri"/>
          <w:sz w:val="24"/>
          <w:szCs w:val="24"/>
          <w:lang w:eastAsia="en-US"/>
        </w:rPr>
        <w:t xml:space="preserve"> düzenlenir. </w:t>
      </w:r>
    </w:p>
    <w:p w14:paraId="2D7AD5F6" w14:textId="7198D6E8" w:rsidR="009735C4" w:rsidRPr="0075478D" w:rsidRDefault="009735C4" w:rsidP="003F7430">
      <w:pPr>
        <w:pStyle w:val="AralkYok1"/>
        <w:numPr>
          <w:ilvl w:val="0"/>
          <w:numId w:val="85"/>
        </w:numPr>
        <w:jc w:val="both"/>
        <w:rPr>
          <w:rFonts w:eastAsia="Calibri"/>
          <w:sz w:val="24"/>
          <w:szCs w:val="24"/>
          <w:lang w:eastAsia="en-US"/>
        </w:rPr>
      </w:pPr>
      <w:r w:rsidRPr="0075478D">
        <w:rPr>
          <w:rFonts w:eastAsia="Calibri"/>
          <w:sz w:val="24"/>
          <w:szCs w:val="24"/>
        </w:rPr>
        <w:lastRenderedPageBreak/>
        <w:t xml:space="preserve">Yararlanıcı, İPYB/ÇDE’leri teslim tesellüm ile işin tamamlandığını konusunda bilgilendirir. İPYB/ÇDE yararlanıcı tarafından bilgilendirildikten sonra </w:t>
      </w:r>
      <w:r w:rsidR="00B50AFB" w:rsidRPr="0075478D">
        <w:rPr>
          <w:rFonts w:eastAsia="Calibri"/>
          <w:sz w:val="24"/>
          <w:szCs w:val="24"/>
        </w:rPr>
        <w:t>7</w:t>
      </w:r>
      <w:r w:rsidRPr="0075478D">
        <w:rPr>
          <w:rFonts w:eastAsia="Calibri"/>
          <w:sz w:val="24"/>
          <w:szCs w:val="24"/>
        </w:rPr>
        <w:t xml:space="preserve"> gün içerisinde yatırımların hibe uygulama planında belirtilen teknik özelliklere göre yapılıp yapılmadığını tespit eder. Yatırım Tespit Tutanağını hazırlayarak imzalar.</w:t>
      </w:r>
    </w:p>
    <w:p w14:paraId="5C6F09AB" w14:textId="584F4DB4" w:rsidR="003639A9" w:rsidRPr="0075478D" w:rsidRDefault="003639A9" w:rsidP="003F7430">
      <w:pPr>
        <w:pStyle w:val="AralkYok1"/>
        <w:numPr>
          <w:ilvl w:val="0"/>
          <w:numId w:val="85"/>
        </w:numPr>
        <w:jc w:val="both"/>
        <w:rPr>
          <w:rFonts w:eastAsia="Calibri"/>
          <w:sz w:val="24"/>
          <w:szCs w:val="24"/>
          <w:lang w:eastAsia="en-US"/>
        </w:rPr>
      </w:pPr>
      <w:r w:rsidRPr="0075478D">
        <w:rPr>
          <w:rFonts w:eastAsia="Calibri"/>
          <w:sz w:val="24"/>
          <w:szCs w:val="24"/>
          <w:lang w:eastAsia="en-US"/>
        </w:rPr>
        <w:t>Yapılan iş yükleniciler tarafından faturalandırılır (Fatura tarihi mutlaka yararlanıcı ile yüklenici arasında düzenlenen Teslim Tesellüm tarihinden sonra olmalıdır).</w:t>
      </w:r>
    </w:p>
    <w:p w14:paraId="12AD8F29" w14:textId="7D334182" w:rsidR="00A77DFE" w:rsidRPr="0075478D" w:rsidRDefault="003639A9" w:rsidP="003F7430">
      <w:pPr>
        <w:pStyle w:val="AralkYok1"/>
        <w:numPr>
          <w:ilvl w:val="0"/>
          <w:numId w:val="85"/>
        </w:numPr>
        <w:jc w:val="both"/>
        <w:rPr>
          <w:rFonts w:eastAsia="Calibri"/>
          <w:sz w:val="24"/>
          <w:szCs w:val="24"/>
        </w:rPr>
      </w:pPr>
      <w:r w:rsidRPr="0075478D">
        <w:rPr>
          <w:rFonts w:eastAsia="Calibri"/>
          <w:sz w:val="24"/>
          <w:szCs w:val="24"/>
        </w:rPr>
        <w:t>İş tamamlandığında yararlanıcı Hibe Ödemesi Talep Belgesi’ni düzenler. Ekine yükleniciye yaptığı ödemelerin dekontlarını, faturaları, teslim-tesellüm tutanağını, vendor formunu</w:t>
      </w:r>
      <w:r w:rsidR="009B57CC" w:rsidRPr="0075478D">
        <w:rPr>
          <w:rFonts w:eastAsia="Calibri"/>
          <w:sz w:val="24"/>
          <w:szCs w:val="24"/>
        </w:rPr>
        <w:t xml:space="preserve"> yararlanıcıya ait hibe ödemesinin yapılacağı</w:t>
      </w:r>
      <w:r w:rsidR="00273BC6" w:rsidRPr="0075478D">
        <w:rPr>
          <w:rFonts w:eastAsia="Calibri"/>
          <w:sz w:val="24"/>
          <w:szCs w:val="24"/>
        </w:rPr>
        <w:t xml:space="preserve"> </w:t>
      </w:r>
      <w:r w:rsidR="009B57CC" w:rsidRPr="0075478D">
        <w:rPr>
          <w:rFonts w:eastAsia="Calibri"/>
          <w:sz w:val="24"/>
          <w:szCs w:val="24"/>
        </w:rPr>
        <w:t>hesap numarasını gösteren banka dekontu</w:t>
      </w:r>
      <w:r w:rsidRPr="0075478D">
        <w:rPr>
          <w:rFonts w:eastAsia="Calibri"/>
          <w:sz w:val="24"/>
          <w:szCs w:val="24"/>
        </w:rPr>
        <w:t xml:space="preserve"> ve diğer istenen belgeleri ekler. Bu şekilde hazırladığı ödeme talebi </w:t>
      </w:r>
      <w:r w:rsidR="002F3ABC" w:rsidRPr="0075478D">
        <w:rPr>
          <w:rFonts w:eastAsia="Calibri"/>
          <w:sz w:val="24"/>
          <w:szCs w:val="24"/>
        </w:rPr>
        <w:t>aslını İl</w:t>
      </w:r>
      <w:r w:rsidR="00A77DFE" w:rsidRPr="0075478D">
        <w:rPr>
          <w:rFonts w:eastAsia="Calibri"/>
          <w:sz w:val="24"/>
          <w:szCs w:val="24"/>
        </w:rPr>
        <w:t>/İlçe Tarım ve Orman Müdürlüğüne teslim ederek hibe ödemesinin yapılmasını ister.</w:t>
      </w:r>
    </w:p>
    <w:p w14:paraId="751C70B2" w14:textId="05CEF950" w:rsidR="009735C4" w:rsidRPr="0075478D" w:rsidRDefault="009735C4" w:rsidP="003F7430">
      <w:pPr>
        <w:pStyle w:val="AralkYok1"/>
        <w:numPr>
          <w:ilvl w:val="0"/>
          <w:numId w:val="85"/>
        </w:numPr>
        <w:jc w:val="both"/>
        <w:rPr>
          <w:rFonts w:eastAsia="Calibri"/>
          <w:sz w:val="24"/>
          <w:szCs w:val="24"/>
        </w:rPr>
      </w:pPr>
      <w:r w:rsidRPr="0075478D">
        <w:rPr>
          <w:rFonts w:eastAsia="Calibri"/>
          <w:sz w:val="24"/>
          <w:szCs w:val="24"/>
        </w:rPr>
        <w:t>İl/İlçe Müdürlükleri kendilerine ulaşan Ödeme Talep Belgelerini ve eklerini inceler ve 5 gün içerisinde İPYB’</w:t>
      </w:r>
      <w:r w:rsidR="00DC1402">
        <w:rPr>
          <w:rFonts w:eastAsia="Calibri"/>
          <w:sz w:val="24"/>
          <w:szCs w:val="24"/>
        </w:rPr>
        <w:t>y</w:t>
      </w:r>
      <w:r w:rsidRPr="0075478D">
        <w:rPr>
          <w:rFonts w:eastAsia="Calibri"/>
          <w:sz w:val="24"/>
          <w:szCs w:val="24"/>
        </w:rPr>
        <w:t>e gönderi</w:t>
      </w:r>
      <w:r w:rsidR="0000309B" w:rsidRPr="0075478D">
        <w:rPr>
          <w:rFonts w:eastAsia="Calibri"/>
          <w:sz w:val="24"/>
          <w:szCs w:val="24"/>
        </w:rPr>
        <w:t>r</w:t>
      </w:r>
      <w:r w:rsidRPr="0075478D">
        <w:rPr>
          <w:rFonts w:eastAsia="Calibri"/>
          <w:sz w:val="24"/>
          <w:szCs w:val="24"/>
        </w:rPr>
        <w:t>ler.</w:t>
      </w:r>
    </w:p>
    <w:p w14:paraId="602B5108" w14:textId="1B933FDF" w:rsidR="00A77DFE" w:rsidRPr="0075478D" w:rsidRDefault="003639A9" w:rsidP="003F7430">
      <w:pPr>
        <w:pStyle w:val="AralkYok1"/>
        <w:numPr>
          <w:ilvl w:val="0"/>
          <w:numId w:val="85"/>
        </w:numPr>
        <w:jc w:val="both"/>
        <w:rPr>
          <w:rFonts w:eastAsia="Calibri"/>
          <w:sz w:val="24"/>
          <w:szCs w:val="24"/>
        </w:rPr>
      </w:pPr>
      <w:r w:rsidRPr="0075478D">
        <w:rPr>
          <w:rFonts w:eastAsia="Calibri"/>
          <w:sz w:val="24"/>
          <w:szCs w:val="24"/>
        </w:rPr>
        <w:t xml:space="preserve">İPYB, Ödeme Talep Dilekçesini ve eklerini inceler. Eksiksiz olan ödeme talepleri Ödeme İcmal Tablosuna işlenir. </w:t>
      </w:r>
      <w:r w:rsidR="00A77DFE" w:rsidRPr="0075478D">
        <w:rPr>
          <w:rFonts w:eastAsia="Calibri"/>
          <w:sz w:val="24"/>
          <w:szCs w:val="24"/>
        </w:rPr>
        <w:t>Tüm belgeler çoğaltılarak, aslı Ödeme İcmal Tablosu ile birlikte 1 (bir) suret olarak EPDB’</w:t>
      </w:r>
      <w:r w:rsidR="00DC1402">
        <w:rPr>
          <w:rFonts w:eastAsia="Calibri"/>
          <w:sz w:val="24"/>
          <w:szCs w:val="24"/>
        </w:rPr>
        <w:t>ye</w:t>
      </w:r>
      <w:r w:rsidR="00A77DFE" w:rsidRPr="0075478D">
        <w:rPr>
          <w:rFonts w:eastAsia="Calibri"/>
          <w:sz w:val="24"/>
          <w:szCs w:val="24"/>
        </w:rPr>
        <w:t xml:space="preserve"> gönderilir.</w:t>
      </w:r>
    </w:p>
    <w:p w14:paraId="5D012F88" w14:textId="1536ABD4" w:rsidR="003639A9" w:rsidRPr="0075478D" w:rsidRDefault="003639A9" w:rsidP="003F7430">
      <w:pPr>
        <w:pStyle w:val="AralkYok1"/>
        <w:numPr>
          <w:ilvl w:val="0"/>
          <w:numId w:val="85"/>
        </w:numPr>
        <w:jc w:val="both"/>
        <w:rPr>
          <w:sz w:val="24"/>
          <w:szCs w:val="24"/>
        </w:rPr>
      </w:pPr>
      <w:r w:rsidRPr="0075478D">
        <w:rPr>
          <w:sz w:val="24"/>
          <w:szCs w:val="24"/>
        </w:rPr>
        <w:t>EPDB’n</w:t>
      </w:r>
      <w:r w:rsidR="00DC1402">
        <w:rPr>
          <w:sz w:val="24"/>
          <w:szCs w:val="24"/>
        </w:rPr>
        <w:t>i</w:t>
      </w:r>
      <w:r w:rsidRPr="0075478D">
        <w:rPr>
          <w:sz w:val="24"/>
          <w:szCs w:val="24"/>
        </w:rPr>
        <w:t xml:space="preserve">n incelemesinden sonra, asıl belgeler elektronik ortamda, Birleşmiş Milletler Kalkınma Programı (UNDP)’na gönderilir. </w:t>
      </w:r>
    </w:p>
    <w:p w14:paraId="5CB3AB3D" w14:textId="4FC2A43B" w:rsidR="003639A9" w:rsidRPr="0075478D" w:rsidRDefault="003639A9" w:rsidP="003F7430">
      <w:pPr>
        <w:pStyle w:val="AralkYok1"/>
        <w:numPr>
          <w:ilvl w:val="0"/>
          <w:numId w:val="85"/>
        </w:numPr>
        <w:jc w:val="both"/>
        <w:rPr>
          <w:rFonts w:eastAsia="Calibri"/>
          <w:sz w:val="24"/>
          <w:szCs w:val="24"/>
          <w:lang w:eastAsia="en-US"/>
        </w:rPr>
      </w:pPr>
      <w:r w:rsidRPr="0075478D">
        <w:rPr>
          <w:rFonts w:eastAsia="Calibri"/>
          <w:sz w:val="24"/>
          <w:szCs w:val="24"/>
          <w:lang w:eastAsia="en-US"/>
        </w:rPr>
        <w:t>UNDP’ye ulaşan ödeme belgeleri gözden geçirildikten sonra hibe ödemesi yapılır.</w:t>
      </w:r>
    </w:p>
    <w:p w14:paraId="73BD1A13" w14:textId="0A9E4539" w:rsidR="003639A9" w:rsidRDefault="003639A9" w:rsidP="003F7430">
      <w:pPr>
        <w:pStyle w:val="AralkYok1"/>
        <w:numPr>
          <w:ilvl w:val="0"/>
          <w:numId w:val="85"/>
        </w:numPr>
        <w:jc w:val="both"/>
        <w:rPr>
          <w:rFonts w:eastAsia="Calibri"/>
          <w:sz w:val="24"/>
          <w:szCs w:val="24"/>
        </w:rPr>
      </w:pPr>
      <w:r w:rsidRPr="0075478D">
        <w:rPr>
          <w:rFonts w:eastAsia="Calibri"/>
          <w:sz w:val="24"/>
          <w:szCs w:val="24"/>
        </w:rPr>
        <w:t>Tüm ödeme işlemlerinde İPYB’nin muhatabı yararlanıcıdır. İPYB yükleniciler ile doğrudan bir ödeme ilişkisi içerisinde değildir; yüklenicilerin muhatabı yararlanıcıdır. Yüklenicilere İPYB tarafından hiçbir şekilde ödeme yapılmaz. Yükleniciler hiçbir şekilde İPYB’nin kendilerine ödeme yapmasını isteyemezler.</w:t>
      </w:r>
    </w:p>
    <w:p w14:paraId="74D24657" w14:textId="77777777" w:rsidR="00DC1402" w:rsidRPr="0075478D" w:rsidRDefault="00DC1402" w:rsidP="00DC1402">
      <w:pPr>
        <w:pStyle w:val="AralkYok1"/>
        <w:ind w:left="720"/>
        <w:rPr>
          <w:rFonts w:eastAsia="Calibri"/>
          <w:sz w:val="24"/>
          <w:szCs w:val="24"/>
        </w:rPr>
      </w:pPr>
    </w:p>
    <w:p w14:paraId="389E3FB7" w14:textId="7B3411C5" w:rsidR="00602EF0" w:rsidRDefault="00602EF0" w:rsidP="0075478D">
      <w:pPr>
        <w:pStyle w:val="AralkYok1"/>
        <w:rPr>
          <w:sz w:val="24"/>
          <w:szCs w:val="24"/>
        </w:rPr>
      </w:pPr>
      <w:r w:rsidRPr="0075478D">
        <w:rPr>
          <w:b/>
          <w:sz w:val="24"/>
          <w:szCs w:val="24"/>
        </w:rPr>
        <w:t>NOT</w:t>
      </w:r>
      <w:r w:rsidR="00DC1402">
        <w:rPr>
          <w:b/>
          <w:sz w:val="24"/>
          <w:szCs w:val="24"/>
        </w:rPr>
        <w:tab/>
      </w:r>
      <w:r w:rsidRPr="0075478D">
        <w:rPr>
          <w:b/>
          <w:sz w:val="24"/>
          <w:szCs w:val="24"/>
        </w:rPr>
        <w:t>:</w:t>
      </w:r>
      <w:r w:rsidRPr="0075478D">
        <w:rPr>
          <w:sz w:val="24"/>
          <w:szCs w:val="24"/>
        </w:rPr>
        <w:t xml:space="preserve"> Hibe Çağrısı ile ilgili ayrıntılı bilgi İl/İlçe Tarım ve Orman Müdürlüklerimizden alınabilir. </w:t>
      </w:r>
    </w:p>
    <w:p w14:paraId="179AA1C3" w14:textId="77777777" w:rsidR="005029FC" w:rsidRPr="0075478D" w:rsidRDefault="005029FC" w:rsidP="0075478D">
      <w:pPr>
        <w:pStyle w:val="AralkYok1"/>
        <w:rPr>
          <w:sz w:val="24"/>
          <w:szCs w:val="24"/>
        </w:rPr>
      </w:pPr>
    </w:p>
    <w:p w14:paraId="60822B5A" w14:textId="60DF914F" w:rsidR="00A77DFE" w:rsidRDefault="00A77DFE" w:rsidP="0075478D">
      <w:pPr>
        <w:pStyle w:val="AralkYok1"/>
        <w:rPr>
          <w:bCs/>
          <w:sz w:val="24"/>
          <w:szCs w:val="24"/>
        </w:rPr>
      </w:pPr>
      <w:bookmarkStart w:id="31" w:name="_Hlk222739952"/>
      <w:r w:rsidRPr="005029FC">
        <w:rPr>
          <w:b/>
          <w:sz w:val="24"/>
          <w:szCs w:val="24"/>
        </w:rPr>
        <w:t>E</w:t>
      </w:r>
      <w:r w:rsidR="004A5BAE">
        <w:rPr>
          <w:b/>
          <w:sz w:val="24"/>
          <w:szCs w:val="24"/>
        </w:rPr>
        <w:t>k</w:t>
      </w:r>
      <w:r w:rsidR="00DC1402" w:rsidRPr="005029FC">
        <w:rPr>
          <w:b/>
          <w:sz w:val="24"/>
          <w:szCs w:val="24"/>
        </w:rPr>
        <w:t>-</w:t>
      </w:r>
      <w:r w:rsidRPr="005029FC">
        <w:rPr>
          <w:b/>
          <w:sz w:val="24"/>
          <w:szCs w:val="24"/>
        </w:rPr>
        <w:t>1</w:t>
      </w:r>
      <w:r w:rsidR="00DC1402" w:rsidRPr="005029FC">
        <w:rPr>
          <w:sz w:val="24"/>
          <w:szCs w:val="24"/>
        </w:rPr>
        <w:tab/>
      </w:r>
      <w:r w:rsidR="00DC1402" w:rsidRPr="005029FC">
        <w:rPr>
          <w:b/>
          <w:bCs/>
          <w:sz w:val="24"/>
          <w:szCs w:val="24"/>
        </w:rPr>
        <w:t>:</w:t>
      </w:r>
      <w:r w:rsidRPr="005029FC">
        <w:rPr>
          <w:sz w:val="24"/>
          <w:szCs w:val="24"/>
        </w:rPr>
        <w:t xml:space="preserve"> </w:t>
      </w:r>
      <w:r w:rsidR="005029FC" w:rsidRPr="005029FC">
        <w:rPr>
          <w:bCs/>
          <w:sz w:val="24"/>
          <w:szCs w:val="24"/>
        </w:rPr>
        <w:t>Proje Köylerinin İlçeye Uzaklığını Gösteren Liste</w:t>
      </w:r>
    </w:p>
    <w:p w14:paraId="7EAE0401" w14:textId="39A6B6D9" w:rsidR="004A5BAE" w:rsidRDefault="004A5BAE" w:rsidP="0075478D">
      <w:pPr>
        <w:pStyle w:val="AralkYok1"/>
        <w:rPr>
          <w:sz w:val="24"/>
          <w:szCs w:val="24"/>
        </w:rPr>
      </w:pPr>
      <w:r w:rsidRPr="004A5BAE">
        <w:rPr>
          <w:b/>
          <w:bCs/>
          <w:sz w:val="24"/>
          <w:szCs w:val="24"/>
        </w:rPr>
        <w:t>Ek-2</w:t>
      </w:r>
      <w:r w:rsidRPr="004A5BAE">
        <w:rPr>
          <w:b/>
          <w:bCs/>
          <w:sz w:val="24"/>
          <w:szCs w:val="24"/>
        </w:rPr>
        <w:tab/>
        <w:t>:</w:t>
      </w:r>
      <w:r>
        <w:rPr>
          <w:sz w:val="24"/>
          <w:szCs w:val="24"/>
        </w:rPr>
        <w:t xml:space="preserve"> Başvuru Formu ve Ekleri</w:t>
      </w:r>
    </w:p>
    <w:p w14:paraId="4BC17999" w14:textId="5F45FBC9" w:rsidR="004A5BAE" w:rsidRPr="005029FC" w:rsidRDefault="004A5BAE" w:rsidP="0075478D">
      <w:pPr>
        <w:pStyle w:val="AralkYok1"/>
        <w:rPr>
          <w:sz w:val="24"/>
          <w:szCs w:val="24"/>
        </w:rPr>
      </w:pPr>
      <w:r w:rsidRPr="004A5BAE">
        <w:rPr>
          <w:b/>
          <w:bCs/>
          <w:sz w:val="24"/>
          <w:szCs w:val="24"/>
        </w:rPr>
        <w:t>Ek-3</w:t>
      </w:r>
      <w:r w:rsidRPr="004A5BAE">
        <w:rPr>
          <w:b/>
          <w:bCs/>
          <w:sz w:val="24"/>
          <w:szCs w:val="24"/>
        </w:rPr>
        <w:tab/>
        <w:t>:</w:t>
      </w:r>
      <w:r>
        <w:rPr>
          <w:sz w:val="24"/>
          <w:szCs w:val="24"/>
        </w:rPr>
        <w:t xml:space="preserve"> Değerlendirme Tabloları</w:t>
      </w:r>
    </w:p>
    <w:bookmarkEnd w:id="31"/>
    <w:p w14:paraId="64C4E0B9" w14:textId="6FEE0A7F" w:rsidR="00A77DFE" w:rsidRPr="0075478D" w:rsidRDefault="00A77DFE" w:rsidP="0075478D">
      <w:pPr>
        <w:pStyle w:val="AralkYok1"/>
        <w:rPr>
          <w:sz w:val="24"/>
          <w:szCs w:val="24"/>
        </w:rPr>
      </w:pPr>
    </w:p>
    <w:p w14:paraId="1A159C8E" w14:textId="4A23B526" w:rsidR="00A77DFE" w:rsidRPr="0075478D" w:rsidRDefault="00A77DFE" w:rsidP="0075478D">
      <w:pPr>
        <w:pStyle w:val="AralkYok1"/>
        <w:rPr>
          <w:sz w:val="24"/>
          <w:szCs w:val="24"/>
        </w:rPr>
      </w:pPr>
    </w:p>
    <w:p w14:paraId="56E94A2C" w14:textId="4ECF4BE1" w:rsidR="00A77DFE" w:rsidRPr="0075478D" w:rsidRDefault="00A77DFE" w:rsidP="0075478D">
      <w:pPr>
        <w:pStyle w:val="AralkYok1"/>
        <w:rPr>
          <w:sz w:val="24"/>
          <w:szCs w:val="24"/>
        </w:rPr>
      </w:pPr>
    </w:p>
    <w:p w14:paraId="339BFA35" w14:textId="77777777" w:rsidR="00A77DFE" w:rsidRPr="001D6D18" w:rsidRDefault="00A77DFE" w:rsidP="00A77DFE">
      <w:pPr>
        <w:spacing w:line="360" w:lineRule="auto"/>
        <w:contextualSpacing/>
        <w:rPr>
          <w:rFonts w:eastAsia="Calibri"/>
          <w:b/>
          <w:lang w:eastAsia="en-US"/>
        </w:rPr>
        <w:sectPr w:rsidR="00A77DFE" w:rsidRPr="001D6D18" w:rsidSect="004168C1">
          <w:pgSz w:w="11907" w:h="16840" w:code="9"/>
          <w:pgMar w:top="1134" w:right="1077" w:bottom="1440" w:left="1077" w:header="284" w:footer="567" w:gutter="0"/>
          <w:cols w:space="708"/>
          <w:docGrid w:linePitch="326"/>
        </w:sectPr>
      </w:pPr>
    </w:p>
    <w:p w14:paraId="01DA942E" w14:textId="4AB90223" w:rsidR="00A77DFE" w:rsidRPr="001D6D18" w:rsidRDefault="00A77DFE" w:rsidP="00A77DFE">
      <w:pPr>
        <w:spacing w:line="360" w:lineRule="auto"/>
        <w:contextualSpacing/>
        <w:rPr>
          <w:rFonts w:eastAsia="Calibri"/>
          <w:b/>
          <w:lang w:eastAsia="en-US"/>
        </w:rPr>
      </w:pPr>
      <w:bookmarkStart w:id="32" w:name="_Hlk221089152"/>
      <w:r w:rsidRPr="001D6D18">
        <w:rPr>
          <w:b/>
        </w:rPr>
        <w:lastRenderedPageBreak/>
        <w:t>EK</w:t>
      </w:r>
      <w:r w:rsidR="001260E2">
        <w:rPr>
          <w:b/>
        </w:rPr>
        <w:t>-</w:t>
      </w:r>
      <w:r w:rsidRPr="001D6D18">
        <w:rPr>
          <w:b/>
        </w:rPr>
        <w:t>1</w:t>
      </w:r>
      <w:r w:rsidR="001260E2">
        <w:tab/>
      </w:r>
      <w:r w:rsidRPr="001D6D18">
        <w:t xml:space="preserve">: </w:t>
      </w:r>
      <w:r w:rsidRPr="001D6D18">
        <w:rPr>
          <w:b/>
        </w:rPr>
        <w:t xml:space="preserve">Proje Köylerinin </w:t>
      </w:r>
      <w:r w:rsidR="005029FC">
        <w:rPr>
          <w:b/>
        </w:rPr>
        <w:t>İ</w:t>
      </w:r>
      <w:r w:rsidRPr="001D6D18">
        <w:rPr>
          <w:b/>
        </w:rPr>
        <w:t xml:space="preserve">lçeye </w:t>
      </w:r>
      <w:r w:rsidR="005029FC">
        <w:rPr>
          <w:b/>
        </w:rPr>
        <w:t>U</w:t>
      </w:r>
      <w:r w:rsidRPr="001D6D18">
        <w:rPr>
          <w:b/>
        </w:rPr>
        <w:t xml:space="preserve">zaklığını </w:t>
      </w:r>
      <w:r w:rsidR="005029FC">
        <w:rPr>
          <w:b/>
        </w:rPr>
        <w:t>G</w:t>
      </w:r>
      <w:r w:rsidRPr="001D6D18">
        <w:rPr>
          <w:b/>
        </w:rPr>
        <w:t>österen Liste</w:t>
      </w:r>
    </w:p>
    <w:p w14:paraId="397362C8" w14:textId="77777777" w:rsidR="00A77DFE" w:rsidRPr="001D6D18" w:rsidRDefault="00A77DFE" w:rsidP="00A77DFE">
      <w:pPr>
        <w:spacing w:line="360" w:lineRule="auto"/>
        <w:contextualSpacing/>
        <w:rPr>
          <w:rFonts w:eastAsia="Calibri"/>
          <w:b/>
          <w:lang w:eastAsia="en-US"/>
        </w:rPr>
        <w:sectPr w:rsidR="00A77DFE" w:rsidRPr="001D6D18" w:rsidSect="004168C1">
          <w:pgSz w:w="16840" w:h="11907" w:orient="landscape" w:code="9"/>
          <w:pgMar w:top="1077" w:right="1134" w:bottom="1077" w:left="1440" w:header="284" w:footer="567" w:gutter="0"/>
          <w:cols w:space="708"/>
          <w:docGrid w:linePitch="326"/>
        </w:sectPr>
      </w:pPr>
      <w:r w:rsidRPr="001D6D18">
        <w:rPr>
          <w:noProof/>
          <w:szCs w:val="18"/>
        </w:rPr>
        <w:drawing>
          <wp:inline distT="0" distB="0" distL="0" distR="0" wp14:anchorId="2265DF1E" wp14:editId="1C94F5F6">
            <wp:extent cx="8795383" cy="5010150"/>
            <wp:effectExtent l="0" t="0" r="635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8824538" cy="5026758"/>
                    </a:xfrm>
                    <a:prstGeom prst="rect">
                      <a:avLst/>
                    </a:prstGeom>
                    <a:noFill/>
                    <a:ln w="9525">
                      <a:noFill/>
                      <a:miter lim="800000"/>
                      <a:headEnd/>
                      <a:tailEnd/>
                    </a:ln>
                  </pic:spPr>
                </pic:pic>
              </a:graphicData>
            </a:graphic>
          </wp:inline>
        </w:drawing>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7"/>
        <w:gridCol w:w="7385"/>
      </w:tblGrid>
      <w:tr w:rsidR="00A77DFE" w:rsidRPr="001D6D18" w14:paraId="76B192AD" w14:textId="77777777" w:rsidTr="004168C1">
        <w:trPr>
          <w:trHeight w:val="275"/>
          <w:jc w:val="center"/>
        </w:trPr>
        <w:tc>
          <w:tcPr>
            <w:tcW w:w="5000" w:type="pct"/>
            <w:gridSpan w:val="2"/>
            <w:shd w:val="clear" w:color="auto" w:fill="D9D9D9"/>
            <w:vAlign w:val="center"/>
          </w:tcPr>
          <w:p w14:paraId="1AA163BC" w14:textId="77777777" w:rsidR="00A77DFE" w:rsidRPr="001D6D18" w:rsidRDefault="00A77DFE" w:rsidP="004168C1">
            <w:pPr>
              <w:jc w:val="center"/>
              <w:rPr>
                <w:b/>
                <w:bCs/>
              </w:rPr>
            </w:pPr>
            <w:r w:rsidRPr="001D6D18">
              <w:rPr>
                <w:b/>
                <w:bCs/>
              </w:rPr>
              <w:lastRenderedPageBreak/>
              <w:t>1. AŞAMA</w:t>
            </w:r>
          </w:p>
          <w:p w14:paraId="3C7BDBF1" w14:textId="77777777" w:rsidR="00A77DFE" w:rsidRPr="001D6D18" w:rsidRDefault="00A77DFE" w:rsidP="004168C1">
            <w:pPr>
              <w:jc w:val="center"/>
              <w:rPr>
                <w:bCs/>
              </w:rPr>
            </w:pPr>
            <w:r w:rsidRPr="001D6D18">
              <w:rPr>
                <w:b/>
                <w:bCs/>
              </w:rPr>
              <w:t>Başvuruların İdari Uygunluk Kontrol Tablosu</w:t>
            </w:r>
          </w:p>
        </w:tc>
      </w:tr>
      <w:tr w:rsidR="00A77DFE" w:rsidRPr="001D6D18" w14:paraId="69F81C8C" w14:textId="77777777" w:rsidTr="004168C1">
        <w:trPr>
          <w:trHeight w:val="275"/>
          <w:jc w:val="center"/>
        </w:trPr>
        <w:tc>
          <w:tcPr>
            <w:tcW w:w="1286" w:type="pct"/>
            <w:shd w:val="clear" w:color="auto" w:fill="D9D9D9"/>
            <w:vAlign w:val="center"/>
          </w:tcPr>
          <w:p w14:paraId="1554E6CB" w14:textId="77777777" w:rsidR="00A77DFE" w:rsidRPr="001D6D18" w:rsidRDefault="00A77DFE" w:rsidP="004168C1">
            <w:pPr>
              <w:rPr>
                <w:b/>
                <w:bCs/>
              </w:rPr>
            </w:pPr>
            <w:r w:rsidRPr="001D6D18">
              <w:rPr>
                <w:rFonts w:eastAsia="EOGOCK+CityTrkMedium+2"/>
                <w:b/>
              </w:rPr>
              <w:t>Başvuru Numarası</w:t>
            </w:r>
          </w:p>
        </w:tc>
        <w:tc>
          <w:tcPr>
            <w:tcW w:w="3714" w:type="pct"/>
            <w:vAlign w:val="center"/>
          </w:tcPr>
          <w:p w14:paraId="7526BB9B" w14:textId="1D17D99D" w:rsidR="00A77DFE" w:rsidRPr="001D6D18" w:rsidRDefault="00A77DFE" w:rsidP="004168C1">
            <w:pPr>
              <w:rPr>
                <w:bCs/>
              </w:rPr>
            </w:pPr>
            <w:r w:rsidRPr="001D6D18">
              <w:rPr>
                <w:bCs/>
              </w:rPr>
              <w:t>KDAKP.57.</w:t>
            </w:r>
            <w:r w:rsidR="00A118FD" w:rsidRPr="00A118FD">
              <w:rPr>
                <w:bCs/>
              </w:rPr>
              <w:t>EKK-……</w:t>
            </w:r>
            <w:r w:rsidRPr="001D6D18">
              <w:rPr>
                <w:bCs/>
              </w:rPr>
              <w:t>KYO.2026.1/</w:t>
            </w:r>
          </w:p>
        </w:tc>
      </w:tr>
      <w:tr w:rsidR="00A77DFE" w:rsidRPr="001D6D18" w14:paraId="45680403" w14:textId="77777777" w:rsidTr="004168C1">
        <w:trPr>
          <w:trHeight w:val="275"/>
          <w:jc w:val="center"/>
        </w:trPr>
        <w:tc>
          <w:tcPr>
            <w:tcW w:w="1286" w:type="pct"/>
            <w:shd w:val="clear" w:color="auto" w:fill="D9D9D9"/>
            <w:vAlign w:val="center"/>
          </w:tcPr>
          <w:p w14:paraId="6E6C0EC8" w14:textId="77777777" w:rsidR="00A77DFE" w:rsidRPr="001D6D18" w:rsidRDefault="00A77DFE" w:rsidP="004168C1">
            <w:pPr>
              <w:rPr>
                <w:rFonts w:eastAsia="EOGOCK+CityTrkMedium+2"/>
                <w:b/>
              </w:rPr>
            </w:pPr>
            <w:r w:rsidRPr="001D6D18">
              <w:rPr>
                <w:rFonts w:eastAsia="EOGOCK+CityTrkMedium+2"/>
                <w:b/>
              </w:rPr>
              <w:t>Teslim Tarihi</w:t>
            </w:r>
          </w:p>
        </w:tc>
        <w:tc>
          <w:tcPr>
            <w:tcW w:w="3714" w:type="pct"/>
            <w:vAlign w:val="center"/>
          </w:tcPr>
          <w:p w14:paraId="42800C63" w14:textId="77777777" w:rsidR="00A77DFE" w:rsidRPr="001D6D18" w:rsidRDefault="00A77DFE" w:rsidP="004168C1">
            <w:pPr>
              <w:rPr>
                <w:bCs/>
              </w:rPr>
            </w:pPr>
          </w:p>
        </w:tc>
      </w:tr>
      <w:tr w:rsidR="00A77DFE" w:rsidRPr="001D6D18" w14:paraId="0637D18A" w14:textId="77777777" w:rsidTr="004168C1">
        <w:trPr>
          <w:trHeight w:val="275"/>
          <w:jc w:val="center"/>
        </w:trPr>
        <w:tc>
          <w:tcPr>
            <w:tcW w:w="1286" w:type="pct"/>
            <w:shd w:val="clear" w:color="auto" w:fill="D9D9D9"/>
            <w:vAlign w:val="center"/>
          </w:tcPr>
          <w:p w14:paraId="426EBCF5" w14:textId="77777777" w:rsidR="00A77DFE" w:rsidRPr="001D6D18" w:rsidRDefault="00A77DFE" w:rsidP="004168C1">
            <w:pPr>
              <w:rPr>
                <w:rFonts w:eastAsia="EOGOCK+CityTrkMedium+2"/>
                <w:b/>
              </w:rPr>
            </w:pPr>
            <w:r w:rsidRPr="001D6D18">
              <w:rPr>
                <w:rFonts w:eastAsia="EOGOCK+CityTrkMedium+2"/>
                <w:b/>
              </w:rPr>
              <w:t>Adı Soyadı</w:t>
            </w:r>
          </w:p>
        </w:tc>
        <w:tc>
          <w:tcPr>
            <w:tcW w:w="3714" w:type="pct"/>
            <w:vAlign w:val="center"/>
          </w:tcPr>
          <w:p w14:paraId="2D53E2FD" w14:textId="77777777" w:rsidR="00A77DFE" w:rsidRPr="001D6D18" w:rsidRDefault="00A77DFE" w:rsidP="004168C1">
            <w:pPr>
              <w:rPr>
                <w:bCs/>
              </w:rPr>
            </w:pPr>
          </w:p>
        </w:tc>
      </w:tr>
      <w:tr w:rsidR="00A77DFE" w:rsidRPr="001D6D18" w14:paraId="462B7F4D" w14:textId="77777777" w:rsidTr="004168C1">
        <w:trPr>
          <w:trHeight w:val="275"/>
          <w:jc w:val="center"/>
        </w:trPr>
        <w:tc>
          <w:tcPr>
            <w:tcW w:w="1286" w:type="pct"/>
            <w:shd w:val="clear" w:color="auto" w:fill="D9D9D9"/>
            <w:vAlign w:val="center"/>
          </w:tcPr>
          <w:p w14:paraId="266E5581" w14:textId="77777777" w:rsidR="00A77DFE" w:rsidRPr="001D6D18" w:rsidRDefault="00A77DFE" w:rsidP="004168C1">
            <w:pPr>
              <w:rPr>
                <w:rFonts w:eastAsia="EOGOCK+CityTrkMedium+2"/>
                <w:b/>
              </w:rPr>
            </w:pPr>
            <w:r w:rsidRPr="001D6D18">
              <w:rPr>
                <w:rFonts w:eastAsia="EOGOCK+CityTrkMedium+2"/>
                <w:b/>
              </w:rPr>
              <w:t>İl / İlçe / Adres</w:t>
            </w:r>
          </w:p>
        </w:tc>
        <w:tc>
          <w:tcPr>
            <w:tcW w:w="3714" w:type="pct"/>
            <w:vAlign w:val="center"/>
          </w:tcPr>
          <w:p w14:paraId="71D2FC71" w14:textId="77777777" w:rsidR="00A77DFE" w:rsidRPr="001D6D18" w:rsidRDefault="00A77DFE" w:rsidP="004168C1">
            <w:pPr>
              <w:rPr>
                <w:bCs/>
              </w:rPr>
            </w:pPr>
            <w:r w:rsidRPr="001D6D18">
              <w:rPr>
                <w:bCs/>
              </w:rPr>
              <w:t xml:space="preserve">Sinop/ </w:t>
            </w:r>
          </w:p>
        </w:tc>
      </w:tr>
    </w:tbl>
    <w:p w14:paraId="0DBF7761" w14:textId="77777777" w:rsidR="00A77DFE" w:rsidRPr="001D6D18" w:rsidRDefault="00A77DFE" w:rsidP="00A77DFE">
      <w:pPr>
        <w:keepNext/>
        <w:ind w:left="360"/>
        <w:outlineLvl w:val="0"/>
        <w:rPr>
          <w:rFonts w:eastAsia="MS Gothic"/>
          <w:b/>
          <w:bCs/>
          <w:kern w:val="32"/>
          <w:lang w:eastAsia="en-US"/>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7519"/>
        <w:gridCol w:w="973"/>
        <w:gridCol w:w="973"/>
      </w:tblGrid>
      <w:tr w:rsidR="00A77DFE" w:rsidRPr="001D6D18" w14:paraId="5B8250C1" w14:textId="77777777" w:rsidTr="004168C1">
        <w:trPr>
          <w:trHeight w:hRule="exact" w:val="656"/>
          <w:jc w:val="center"/>
        </w:trPr>
        <w:tc>
          <w:tcPr>
            <w:tcW w:w="556" w:type="dxa"/>
            <w:shd w:val="clear" w:color="auto" w:fill="D9D9D9"/>
            <w:tcMar>
              <w:left w:w="85" w:type="dxa"/>
              <w:right w:w="85" w:type="dxa"/>
            </w:tcMar>
            <w:vAlign w:val="center"/>
          </w:tcPr>
          <w:p w14:paraId="055385E1" w14:textId="77777777" w:rsidR="00A77DFE" w:rsidRPr="001D6D18" w:rsidRDefault="00A77DFE" w:rsidP="004168C1">
            <w:pPr>
              <w:jc w:val="center"/>
              <w:rPr>
                <w:b/>
              </w:rPr>
            </w:pPr>
            <w:r w:rsidRPr="001D6D18">
              <w:rPr>
                <w:b/>
              </w:rPr>
              <w:t>SN</w:t>
            </w:r>
          </w:p>
        </w:tc>
        <w:tc>
          <w:tcPr>
            <w:tcW w:w="7519" w:type="dxa"/>
            <w:shd w:val="clear" w:color="auto" w:fill="D9D9D9"/>
            <w:tcMar>
              <w:left w:w="85" w:type="dxa"/>
              <w:right w:w="85" w:type="dxa"/>
            </w:tcMar>
            <w:vAlign w:val="center"/>
          </w:tcPr>
          <w:p w14:paraId="7043C0B5" w14:textId="77777777" w:rsidR="00A77DFE" w:rsidRPr="001D6D18" w:rsidRDefault="00A77DFE" w:rsidP="004168C1">
            <w:pPr>
              <w:rPr>
                <w:b/>
              </w:rPr>
            </w:pPr>
            <w:r w:rsidRPr="001D6D18">
              <w:rPr>
                <w:b/>
              </w:rPr>
              <w:t>Kontrol Edilecek Belgeler</w:t>
            </w:r>
          </w:p>
        </w:tc>
        <w:tc>
          <w:tcPr>
            <w:tcW w:w="973" w:type="dxa"/>
            <w:shd w:val="clear" w:color="auto" w:fill="D9D9D9"/>
            <w:tcMar>
              <w:left w:w="85" w:type="dxa"/>
              <w:right w:w="85" w:type="dxa"/>
            </w:tcMar>
            <w:vAlign w:val="center"/>
          </w:tcPr>
          <w:p w14:paraId="7244D3E4" w14:textId="77777777" w:rsidR="00A77DFE" w:rsidRPr="001D6D18" w:rsidRDefault="00A77DFE" w:rsidP="004168C1">
            <w:pPr>
              <w:widowControl w:val="0"/>
              <w:tabs>
                <w:tab w:val="left" w:pos="1140"/>
              </w:tabs>
              <w:autoSpaceDE w:val="0"/>
              <w:autoSpaceDN w:val="0"/>
              <w:adjustRightInd w:val="0"/>
              <w:jc w:val="center"/>
              <w:rPr>
                <w:b/>
                <w:bCs/>
                <w:w w:val="99"/>
              </w:rPr>
            </w:pPr>
            <w:r w:rsidRPr="001D6D18">
              <w:rPr>
                <w:b/>
                <w:bCs/>
                <w:w w:val="99"/>
              </w:rPr>
              <w:t>VAR</w:t>
            </w:r>
          </w:p>
          <w:p w14:paraId="5581C0A5" w14:textId="77777777" w:rsidR="00A77DFE" w:rsidRPr="001D6D18" w:rsidRDefault="00A77DFE" w:rsidP="004168C1">
            <w:pPr>
              <w:widowControl w:val="0"/>
              <w:tabs>
                <w:tab w:val="left" w:pos="1140"/>
              </w:tabs>
              <w:autoSpaceDE w:val="0"/>
              <w:autoSpaceDN w:val="0"/>
              <w:adjustRightInd w:val="0"/>
              <w:jc w:val="center"/>
              <w:rPr>
                <w:b/>
              </w:rPr>
            </w:pPr>
            <w:r w:rsidRPr="001D6D18">
              <w:rPr>
                <w:b/>
                <w:bCs/>
                <w:w w:val="99"/>
              </w:rPr>
              <w:t>(+)</w:t>
            </w:r>
          </w:p>
        </w:tc>
        <w:tc>
          <w:tcPr>
            <w:tcW w:w="973" w:type="dxa"/>
            <w:shd w:val="clear" w:color="auto" w:fill="D9D9D9"/>
            <w:vAlign w:val="center"/>
          </w:tcPr>
          <w:p w14:paraId="6DC86CA7" w14:textId="77777777" w:rsidR="00A77DFE" w:rsidRPr="001D6D18" w:rsidRDefault="00A77DFE" w:rsidP="004168C1">
            <w:pPr>
              <w:widowControl w:val="0"/>
              <w:tabs>
                <w:tab w:val="left" w:pos="1140"/>
              </w:tabs>
              <w:autoSpaceDE w:val="0"/>
              <w:autoSpaceDN w:val="0"/>
              <w:adjustRightInd w:val="0"/>
              <w:jc w:val="center"/>
              <w:rPr>
                <w:b/>
                <w:bCs/>
                <w:w w:val="99"/>
              </w:rPr>
            </w:pPr>
            <w:r w:rsidRPr="001D6D18">
              <w:rPr>
                <w:b/>
                <w:bCs/>
                <w:w w:val="99"/>
              </w:rPr>
              <w:t>YOK</w:t>
            </w:r>
          </w:p>
          <w:p w14:paraId="3CFD4664" w14:textId="77777777" w:rsidR="00A77DFE" w:rsidRPr="001D6D18" w:rsidRDefault="00A77DFE" w:rsidP="004168C1">
            <w:pPr>
              <w:widowControl w:val="0"/>
              <w:tabs>
                <w:tab w:val="left" w:pos="1140"/>
              </w:tabs>
              <w:autoSpaceDE w:val="0"/>
              <w:autoSpaceDN w:val="0"/>
              <w:adjustRightInd w:val="0"/>
              <w:jc w:val="center"/>
              <w:rPr>
                <w:b/>
                <w:bCs/>
                <w:w w:val="99"/>
              </w:rPr>
            </w:pPr>
            <w:r w:rsidRPr="001D6D18">
              <w:rPr>
                <w:b/>
                <w:bCs/>
                <w:w w:val="99"/>
              </w:rPr>
              <w:t>(-)</w:t>
            </w:r>
          </w:p>
        </w:tc>
      </w:tr>
      <w:tr w:rsidR="00A77DFE" w:rsidRPr="001D6D18" w14:paraId="025A8D19" w14:textId="77777777" w:rsidTr="004168C1">
        <w:trPr>
          <w:trHeight w:val="546"/>
          <w:jc w:val="center"/>
        </w:trPr>
        <w:tc>
          <w:tcPr>
            <w:tcW w:w="556" w:type="dxa"/>
            <w:tcMar>
              <w:left w:w="85" w:type="dxa"/>
              <w:right w:w="85" w:type="dxa"/>
            </w:tcMar>
            <w:vAlign w:val="center"/>
          </w:tcPr>
          <w:p w14:paraId="3160E191" w14:textId="77777777" w:rsidR="00A77DFE" w:rsidRPr="001D6D18" w:rsidRDefault="00A77DFE" w:rsidP="004168C1">
            <w:pPr>
              <w:jc w:val="center"/>
            </w:pPr>
            <w:r w:rsidRPr="001D6D18">
              <w:t>1</w:t>
            </w:r>
          </w:p>
        </w:tc>
        <w:tc>
          <w:tcPr>
            <w:tcW w:w="7519" w:type="dxa"/>
            <w:tcMar>
              <w:left w:w="85" w:type="dxa"/>
              <w:right w:w="85" w:type="dxa"/>
            </w:tcMar>
            <w:vAlign w:val="center"/>
          </w:tcPr>
          <w:p w14:paraId="6CBA4F44" w14:textId="77777777" w:rsidR="00A77DFE" w:rsidRPr="001D6D18" w:rsidRDefault="00A77DFE" w:rsidP="001260E2">
            <w:pPr>
              <w:ind w:right="114"/>
            </w:pPr>
            <w:r w:rsidRPr="001D6D18">
              <w:t>SYP kapsamında duyurulan hibe çağrısına uygun başvuru formu ile başvurulmuştur.</w:t>
            </w:r>
          </w:p>
        </w:tc>
        <w:tc>
          <w:tcPr>
            <w:tcW w:w="973" w:type="dxa"/>
            <w:tcMar>
              <w:left w:w="85" w:type="dxa"/>
              <w:right w:w="85" w:type="dxa"/>
            </w:tcMar>
            <w:vAlign w:val="center"/>
          </w:tcPr>
          <w:p w14:paraId="427FCA81" w14:textId="77777777" w:rsidR="00A77DFE" w:rsidRPr="001D6D18" w:rsidRDefault="00A77DFE" w:rsidP="004168C1">
            <w:pPr>
              <w:widowControl w:val="0"/>
              <w:autoSpaceDE w:val="0"/>
              <w:autoSpaceDN w:val="0"/>
              <w:adjustRightInd w:val="0"/>
            </w:pPr>
          </w:p>
        </w:tc>
        <w:tc>
          <w:tcPr>
            <w:tcW w:w="973" w:type="dxa"/>
            <w:vAlign w:val="center"/>
          </w:tcPr>
          <w:p w14:paraId="3B8898CC" w14:textId="77777777" w:rsidR="00A77DFE" w:rsidRPr="001D6D18" w:rsidRDefault="00A77DFE" w:rsidP="004168C1">
            <w:pPr>
              <w:widowControl w:val="0"/>
              <w:autoSpaceDE w:val="0"/>
              <w:autoSpaceDN w:val="0"/>
              <w:adjustRightInd w:val="0"/>
            </w:pPr>
          </w:p>
        </w:tc>
      </w:tr>
      <w:tr w:rsidR="00A77DFE" w:rsidRPr="001D6D18" w14:paraId="3A7176F0" w14:textId="77777777" w:rsidTr="004168C1">
        <w:trPr>
          <w:trHeight w:val="406"/>
          <w:jc w:val="center"/>
        </w:trPr>
        <w:tc>
          <w:tcPr>
            <w:tcW w:w="556" w:type="dxa"/>
            <w:tcMar>
              <w:left w:w="85" w:type="dxa"/>
              <w:right w:w="85" w:type="dxa"/>
            </w:tcMar>
            <w:vAlign w:val="center"/>
          </w:tcPr>
          <w:p w14:paraId="66E3BA64" w14:textId="77777777" w:rsidR="00A77DFE" w:rsidRPr="001D6D18" w:rsidRDefault="00A77DFE" w:rsidP="004168C1">
            <w:pPr>
              <w:jc w:val="center"/>
            </w:pPr>
            <w:r w:rsidRPr="001D6D18">
              <w:t>2</w:t>
            </w:r>
          </w:p>
        </w:tc>
        <w:tc>
          <w:tcPr>
            <w:tcW w:w="7519" w:type="dxa"/>
            <w:tcMar>
              <w:left w:w="85" w:type="dxa"/>
              <w:right w:w="85" w:type="dxa"/>
            </w:tcMar>
            <w:vAlign w:val="center"/>
          </w:tcPr>
          <w:p w14:paraId="49728504" w14:textId="7375F455" w:rsidR="00A77DFE" w:rsidRPr="001D6D18" w:rsidRDefault="00A77DFE" w:rsidP="001260E2">
            <w:pPr>
              <w:ind w:right="114"/>
            </w:pPr>
            <w:r w:rsidRPr="001D6D18">
              <w:t>Başvuru formu ve ekleri 2 (iki) takım olarak sunulmuştur.</w:t>
            </w:r>
          </w:p>
        </w:tc>
        <w:tc>
          <w:tcPr>
            <w:tcW w:w="973" w:type="dxa"/>
            <w:tcMar>
              <w:left w:w="85" w:type="dxa"/>
              <w:right w:w="85" w:type="dxa"/>
            </w:tcMar>
            <w:vAlign w:val="center"/>
          </w:tcPr>
          <w:p w14:paraId="4965D081" w14:textId="77777777" w:rsidR="00A77DFE" w:rsidRPr="001D6D18" w:rsidRDefault="00A77DFE" w:rsidP="004168C1">
            <w:pPr>
              <w:widowControl w:val="0"/>
              <w:autoSpaceDE w:val="0"/>
              <w:autoSpaceDN w:val="0"/>
              <w:adjustRightInd w:val="0"/>
            </w:pPr>
          </w:p>
        </w:tc>
        <w:tc>
          <w:tcPr>
            <w:tcW w:w="973" w:type="dxa"/>
            <w:vAlign w:val="center"/>
          </w:tcPr>
          <w:p w14:paraId="61FCCDD6" w14:textId="77777777" w:rsidR="00A77DFE" w:rsidRPr="001D6D18" w:rsidRDefault="00A77DFE" w:rsidP="004168C1">
            <w:pPr>
              <w:widowControl w:val="0"/>
              <w:autoSpaceDE w:val="0"/>
              <w:autoSpaceDN w:val="0"/>
              <w:adjustRightInd w:val="0"/>
            </w:pPr>
          </w:p>
        </w:tc>
      </w:tr>
      <w:tr w:rsidR="00A77DFE" w:rsidRPr="001D6D18" w14:paraId="3A5A66E5" w14:textId="77777777" w:rsidTr="004168C1">
        <w:trPr>
          <w:trHeight w:val="406"/>
          <w:jc w:val="center"/>
        </w:trPr>
        <w:tc>
          <w:tcPr>
            <w:tcW w:w="556" w:type="dxa"/>
            <w:tcMar>
              <w:left w:w="85" w:type="dxa"/>
              <w:right w:w="85" w:type="dxa"/>
            </w:tcMar>
            <w:vAlign w:val="center"/>
          </w:tcPr>
          <w:p w14:paraId="2DECBA1E" w14:textId="77777777" w:rsidR="00A77DFE" w:rsidRPr="001D6D18" w:rsidRDefault="00A77DFE" w:rsidP="004168C1">
            <w:pPr>
              <w:jc w:val="center"/>
            </w:pPr>
            <w:r w:rsidRPr="001D6D18">
              <w:t>3</w:t>
            </w:r>
          </w:p>
        </w:tc>
        <w:tc>
          <w:tcPr>
            <w:tcW w:w="7519" w:type="dxa"/>
            <w:tcMar>
              <w:left w:w="85" w:type="dxa"/>
              <w:right w:w="85" w:type="dxa"/>
            </w:tcMar>
            <w:vAlign w:val="center"/>
          </w:tcPr>
          <w:p w14:paraId="6DACDE12" w14:textId="77777777" w:rsidR="00A77DFE" w:rsidRPr="001D6D18" w:rsidRDefault="00A77DFE" w:rsidP="001260E2">
            <w:pPr>
              <w:ind w:right="114"/>
            </w:pPr>
            <w:r w:rsidRPr="001D6D18">
              <w:t>Başvuru sahibi başvuru beyanını ve tüm sayfaları imzalamıştır.</w:t>
            </w:r>
          </w:p>
        </w:tc>
        <w:tc>
          <w:tcPr>
            <w:tcW w:w="973" w:type="dxa"/>
            <w:tcMar>
              <w:left w:w="85" w:type="dxa"/>
              <w:right w:w="85" w:type="dxa"/>
            </w:tcMar>
            <w:vAlign w:val="center"/>
          </w:tcPr>
          <w:p w14:paraId="1BD05C31" w14:textId="77777777" w:rsidR="00A77DFE" w:rsidRPr="001D6D18" w:rsidRDefault="00A77DFE" w:rsidP="004168C1">
            <w:pPr>
              <w:widowControl w:val="0"/>
              <w:autoSpaceDE w:val="0"/>
              <w:autoSpaceDN w:val="0"/>
              <w:adjustRightInd w:val="0"/>
            </w:pPr>
          </w:p>
        </w:tc>
        <w:tc>
          <w:tcPr>
            <w:tcW w:w="973" w:type="dxa"/>
            <w:vAlign w:val="center"/>
          </w:tcPr>
          <w:p w14:paraId="236D7CD3" w14:textId="77777777" w:rsidR="00A77DFE" w:rsidRPr="001D6D18" w:rsidRDefault="00A77DFE" w:rsidP="004168C1">
            <w:pPr>
              <w:widowControl w:val="0"/>
              <w:autoSpaceDE w:val="0"/>
              <w:autoSpaceDN w:val="0"/>
              <w:adjustRightInd w:val="0"/>
            </w:pPr>
          </w:p>
        </w:tc>
      </w:tr>
      <w:tr w:rsidR="00A77DFE" w:rsidRPr="001D6D18" w14:paraId="324FE99C" w14:textId="77777777" w:rsidTr="004168C1">
        <w:trPr>
          <w:trHeight w:val="549"/>
          <w:jc w:val="center"/>
        </w:trPr>
        <w:tc>
          <w:tcPr>
            <w:tcW w:w="556" w:type="dxa"/>
            <w:tcMar>
              <w:left w:w="85" w:type="dxa"/>
              <w:right w:w="85" w:type="dxa"/>
            </w:tcMar>
            <w:vAlign w:val="center"/>
          </w:tcPr>
          <w:p w14:paraId="392A3A88" w14:textId="77777777" w:rsidR="00A77DFE" w:rsidRPr="001D6D18" w:rsidRDefault="00A77DFE" w:rsidP="004168C1">
            <w:pPr>
              <w:jc w:val="center"/>
            </w:pPr>
            <w:r w:rsidRPr="001D6D18">
              <w:t>4</w:t>
            </w:r>
          </w:p>
        </w:tc>
        <w:tc>
          <w:tcPr>
            <w:tcW w:w="7519" w:type="dxa"/>
            <w:tcMar>
              <w:left w:w="85" w:type="dxa"/>
              <w:right w:w="85" w:type="dxa"/>
            </w:tcMar>
            <w:vAlign w:val="center"/>
          </w:tcPr>
          <w:p w14:paraId="241436FE" w14:textId="77777777" w:rsidR="00A77DFE" w:rsidRPr="001D6D18" w:rsidRDefault="00A77DFE" w:rsidP="001260E2">
            <w:pPr>
              <w:ind w:right="114"/>
            </w:pPr>
            <w:r w:rsidRPr="001D6D18">
              <w:t>Hibeye esas proje tutarını aşan kısım varsa ayni/nakdi katkının karşılanacağına dair taahhütname eklenmiştir.</w:t>
            </w:r>
          </w:p>
        </w:tc>
        <w:tc>
          <w:tcPr>
            <w:tcW w:w="973" w:type="dxa"/>
            <w:tcMar>
              <w:left w:w="85" w:type="dxa"/>
              <w:right w:w="85" w:type="dxa"/>
            </w:tcMar>
            <w:vAlign w:val="center"/>
          </w:tcPr>
          <w:p w14:paraId="368E81F8" w14:textId="77777777" w:rsidR="00A77DFE" w:rsidRPr="001D6D18" w:rsidRDefault="00A77DFE" w:rsidP="004168C1">
            <w:pPr>
              <w:widowControl w:val="0"/>
              <w:autoSpaceDE w:val="0"/>
              <w:autoSpaceDN w:val="0"/>
              <w:adjustRightInd w:val="0"/>
            </w:pPr>
          </w:p>
        </w:tc>
        <w:tc>
          <w:tcPr>
            <w:tcW w:w="973" w:type="dxa"/>
            <w:vAlign w:val="center"/>
          </w:tcPr>
          <w:p w14:paraId="141CDCD1" w14:textId="77777777" w:rsidR="00A77DFE" w:rsidRPr="001D6D18" w:rsidRDefault="00A77DFE" w:rsidP="004168C1">
            <w:pPr>
              <w:widowControl w:val="0"/>
              <w:autoSpaceDE w:val="0"/>
              <w:autoSpaceDN w:val="0"/>
              <w:adjustRightInd w:val="0"/>
            </w:pPr>
          </w:p>
        </w:tc>
      </w:tr>
      <w:tr w:rsidR="00A77DFE" w:rsidRPr="001D6D18" w14:paraId="781CE716" w14:textId="77777777" w:rsidTr="004168C1">
        <w:trPr>
          <w:trHeight w:val="406"/>
          <w:jc w:val="center"/>
        </w:trPr>
        <w:tc>
          <w:tcPr>
            <w:tcW w:w="556" w:type="dxa"/>
            <w:tcMar>
              <w:left w:w="85" w:type="dxa"/>
              <w:right w:w="85" w:type="dxa"/>
            </w:tcMar>
            <w:vAlign w:val="center"/>
          </w:tcPr>
          <w:p w14:paraId="3EC1DB8A" w14:textId="77777777" w:rsidR="00A77DFE" w:rsidRPr="001D6D18" w:rsidRDefault="00A77DFE" w:rsidP="004168C1">
            <w:pPr>
              <w:jc w:val="center"/>
            </w:pPr>
            <w:r w:rsidRPr="001D6D18">
              <w:t>5</w:t>
            </w:r>
          </w:p>
        </w:tc>
        <w:tc>
          <w:tcPr>
            <w:tcW w:w="7519" w:type="dxa"/>
            <w:shd w:val="clear" w:color="auto" w:fill="FFFFFF"/>
            <w:tcMar>
              <w:left w:w="85" w:type="dxa"/>
              <w:right w:w="85" w:type="dxa"/>
            </w:tcMar>
            <w:vAlign w:val="center"/>
          </w:tcPr>
          <w:p w14:paraId="2E101D1E" w14:textId="0F2B4E47" w:rsidR="00A77DFE" w:rsidRPr="001D6D18" w:rsidRDefault="00A77DFE" w:rsidP="001260E2">
            <w:pPr>
              <w:ind w:right="114"/>
            </w:pPr>
            <w:r w:rsidRPr="001D6D18">
              <w:t>Hibe konusuyla ilgili eğitime</w:t>
            </w:r>
            <w:r w:rsidR="0080600D" w:rsidRPr="001D6D18">
              <w:t xml:space="preserve"> </w:t>
            </w:r>
            <w:r w:rsidRPr="001D6D18">
              <w:t>(</w:t>
            </w:r>
            <w:r w:rsidR="0080600D" w:rsidRPr="001D6D18">
              <w:t>arıcılık</w:t>
            </w:r>
            <w:r w:rsidRPr="001D6D18">
              <w:t>) katılmış ise, sertifika veya katılım belgesi eklenmiştir.</w:t>
            </w:r>
          </w:p>
        </w:tc>
        <w:tc>
          <w:tcPr>
            <w:tcW w:w="973" w:type="dxa"/>
            <w:tcMar>
              <w:left w:w="85" w:type="dxa"/>
              <w:right w:w="85" w:type="dxa"/>
            </w:tcMar>
            <w:vAlign w:val="center"/>
          </w:tcPr>
          <w:p w14:paraId="3B39D586" w14:textId="77777777" w:rsidR="00A77DFE" w:rsidRPr="001D6D18" w:rsidRDefault="00A77DFE" w:rsidP="004168C1">
            <w:pPr>
              <w:widowControl w:val="0"/>
              <w:autoSpaceDE w:val="0"/>
              <w:autoSpaceDN w:val="0"/>
              <w:adjustRightInd w:val="0"/>
            </w:pPr>
          </w:p>
        </w:tc>
        <w:tc>
          <w:tcPr>
            <w:tcW w:w="973" w:type="dxa"/>
            <w:vAlign w:val="center"/>
          </w:tcPr>
          <w:p w14:paraId="34C1566A" w14:textId="77777777" w:rsidR="00A77DFE" w:rsidRPr="001D6D18" w:rsidRDefault="00A77DFE" w:rsidP="004168C1">
            <w:pPr>
              <w:widowControl w:val="0"/>
              <w:autoSpaceDE w:val="0"/>
              <w:autoSpaceDN w:val="0"/>
              <w:adjustRightInd w:val="0"/>
            </w:pPr>
          </w:p>
        </w:tc>
      </w:tr>
      <w:tr w:rsidR="00A77DFE" w:rsidRPr="001D6D18" w14:paraId="6E2A3AA5" w14:textId="77777777" w:rsidTr="004168C1">
        <w:trPr>
          <w:trHeight w:val="406"/>
          <w:jc w:val="center"/>
        </w:trPr>
        <w:tc>
          <w:tcPr>
            <w:tcW w:w="556" w:type="dxa"/>
            <w:tcMar>
              <w:left w:w="85" w:type="dxa"/>
              <w:right w:w="85" w:type="dxa"/>
            </w:tcMar>
            <w:vAlign w:val="center"/>
          </w:tcPr>
          <w:p w14:paraId="07DA3B3F" w14:textId="77777777" w:rsidR="00A77DFE" w:rsidRPr="001D6D18" w:rsidRDefault="00A77DFE" w:rsidP="004168C1">
            <w:pPr>
              <w:jc w:val="center"/>
            </w:pPr>
            <w:r w:rsidRPr="001D6D18">
              <w:t>6</w:t>
            </w:r>
          </w:p>
        </w:tc>
        <w:tc>
          <w:tcPr>
            <w:tcW w:w="7519" w:type="dxa"/>
            <w:shd w:val="clear" w:color="auto" w:fill="FFFFFF"/>
            <w:tcMar>
              <w:left w:w="85" w:type="dxa"/>
              <w:right w:w="85" w:type="dxa"/>
            </w:tcMar>
            <w:vAlign w:val="center"/>
          </w:tcPr>
          <w:p w14:paraId="5A1F83ED" w14:textId="77777777" w:rsidR="00A77DFE" w:rsidRPr="001D6D18" w:rsidRDefault="00A77DFE" w:rsidP="001260E2">
            <w:pPr>
              <w:ind w:right="114"/>
            </w:pPr>
            <w:r w:rsidRPr="001D6D18">
              <w:t>Üye Olunan Çiftçi Örgütüne Ait Belge eklenmiştir (Ziraat Odası Hariç).</w:t>
            </w:r>
          </w:p>
        </w:tc>
        <w:tc>
          <w:tcPr>
            <w:tcW w:w="973" w:type="dxa"/>
            <w:tcMar>
              <w:left w:w="85" w:type="dxa"/>
              <w:right w:w="85" w:type="dxa"/>
            </w:tcMar>
            <w:vAlign w:val="center"/>
          </w:tcPr>
          <w:p w14:paraId="0615031A" w14:textId="77777777" w:rsidR="00A77DFE" w:rsidRPr="001D6D18" w:rsidRDefault="00A77DFE" w:rsidP="004168C1">
            <w:pPr>
              <w:widowControl w:val="0"/>
              <w:autoSpaceDE w:val="0"/>
              <w:autoSpaceDN w:val="0"/>
              <w:adjustRightInd w:val="0"/>
            </w:pPr>
          </w:p>
        </w:tc>
        <w:tc>
          <w:tcPr>
            <w:tcW w:w="973" w:type="dxa"/>
            <w:vAlign w:val="center"/>
          </w:tcPr>
          <w:p w14:paraId="6F24B46A" w14:textId="77777777" w:rsidR="00A77DFE" w:rsidRPr="001D6D18" w:rsidRDefault="00A77DFE" w:rsidP="004168C1">
            <w:pPr>
              <w:widowControl w:val="0"/>
              <w:autoSpaceDE w:val="0"/>
              <w:autoSpaceDN w:val="0"/>
              <w:adjustRightInd w:val="0"/>
            </w:pPr>
          </w:p>
        </w:tc>
      </w:tr>
      <w:tr w:rsidR="00A77DFE" w:rsidRPr="001D6D18" w14:paraId="2E207B84" w14:textId="77777777" w:rsidTr="004168C1">
        <w:trPr>
          <w:trHeight w:val="406"/>
          <w:jc w:val="center"/>
        </w:trPr>
        <w:tc>
          <w:tcPr>
            <w:tcW w:w="556" w:type="dxa"/>
            <w:tcMar>
              <w:left w:w="85" w:type="dxa"/>
              <w:right w:w="85" w:type="dxa"/>
            </w:tcMar>
            <w:vAlign w:val="center"/>
          </w:tcPr>
          <w:p w14:paraId="3D0F907B" w14:textId="4A1B3887" w:rsidR="00A77DFE" w:rsidRPr="001D6D18" w:rsidRDefault="00785252" w:rsidP="004168C1">
            <w:pPr>
              <w:jc w:val="center"/>
            </w:pPr>
            <w:r w:rsidRPr="001D6D18">
              <w:t>7</w:t>
            </w:r>
          </w:p>
        </w:tc>
        <w:tc>
          <w:tcPr>
            <w:tcW w:w="7519" w:type="dxa"/>
            <w:shd w:val="clear" w:color="auto" w:fill="FFFFFF"/>
            <w:tcMar>
              <w:left w:w="85" w:type="dxa"/>
              <w:right w:w="85" w:type="dxa"/>
            </w:tcMar>
            <w:vAlign w:val="center"/>
          </w:tcPr>
          <w:p w14:paraId="1926A527" w14:textId="0B66B4C4" w:rsidR="00A77DFE" w:rsidRPr="001D6D18" w:rsidRDefault="00A77DFE" w:rsidP="001260E2">
            <w:pPr>
              <w:ind w:right="114"/>
            </w:pPr>
            <w:r w:rsidRPr="001D6D18">
              <w:t xml:space="preserve">Başvuru sahibine ait </w:t>
            </w:r>
            <w:r w:rsidR="0080600D" w:rsidRPr="001D6D18">
              <w:t>güncel</w:t>
            </w:r>
            <w:r w:rsidRPr="001D6D18">
              <w:t xml:space="preserve"> </w:t>
            </w:r>
            <w:r w:rsidR="0080600D" w:rsidRPr="001D6D18">
              <w:t>AKS</w:t>
            </w:r>
            <w:r w:rsidRPr="001D6D18">
              <w:t xml:space="preserve"> belgesi eklenmiştir</w:t>
            </w:r>
          </w:p>
        </w:tc>
        <w:tc>
          <w:tcPr>
            <w:tcW w:w="973" w:type="dxa"/>
            <w:tcMar>
              <w:left w:w="85" w:type="dxa"/>
              <w:right w:w="85" w:type="dxa"/>
            </w:tcMar>
            <w:vAlign w:val="center"/>
          </w:tcPr>
          <w:p w14:paraId="7A9A7885" w14:textId="77777777" w:rsidR="00A77DFE" w:rsidRPr="001D6D18" w:rsidRDefault="00A77DFE" w:rsidP="004168C1">
            <w:pPr>
              <w:widowControl w:val="0"/>
              <w:autoSpaceDE w:val="0"/>
              <w:autoSpaceDN w:val="0"/>
              <w:adjustRightInd w:val="0"/>
            </w:pPr>
          </w:p>
        </w:tc>
        <w:tc>
          <w:tcPr>
            <w:tcW w:w="973" w:type="dxa"/>
            <w:vAlign w:val="center"/>
          </w:tcPr>
          <w:p w14:paraId="130E7EBB" w14:textId="77777777" w:rsidR="00A77DFE" w:rsidRPr="001D6D18" w:rsidRDefault="00A77DFE" w:rsidP="004168C1">
            <w:pPr>
              <w:widowControl w:val="0"/>
              <w:autoSpaceDE w:val="0"/>
              <w:autoSpaceDN w:val="0"/>
              <w:adjustRightInd w:val="0"/>
            </w:pPr>
          </w:p>
        </w:tc>
      </w:tr>
      <w:tr w:rsidR="00A77DFE" w:rsidRPr="001D6D18" w14:paraId="7C9B6E13" w14:textId="77777777" w:rsidTr="004168C1">
        <w:trPr>
          <w:trHeight w:val="406"/>
          <w:jc w:val="center"/>
        </w:trPr>
        <w:tc>
          <w:tcPr>
            <w:tcW w:w="556" w:type="dxa"/>
            <w:tcMar>
              <w:left w:w="85" w:type="dxa"/>
              <w:right w:w="85" w:type="dxa"/>
            </w:tcMar>
            <w:vAlign w:val="center"/>
          </w:tcPr>
          <w:p w14:paraId="2F2F378B" w14:textId="7143505B" w:rsidR="00A77DFE" w:rsidRPr="001D6D18" w:rsidRDefault="00785252" w:rsidP="004168C1">
            <w:pPr>
              <w:jc w:val="center"/>
            </w:pPr>
            <w:r w:rsidRPr="001D6D18">
              <w:t>8</w:t>
            </w:r>
          </w:p>
        </w:tc>
        <w:tc>
          <w:tcPr>
            <w:tcW w:w="7519" w:type="dxa"/>
            <w:shd w:val="clear" w:color="auto" w:fill="FFFFFF"/>
            <w:tcMar>
              <w:left w:w="85" w:type="dxa"/>
              <w:right w:w="85" w:type="dxa"/>
            </w:tcMar>
            <w:vAlign w:val="center"/>
          </w:tcPr>
          <w:p w14:paraId="41729900" w14:textId="77777777" w:rsidR="00A77DFE" w:rsidRPr="001D6D18" w:rsidRDefault="00A77DFE" w:rsidP="001260E2">
            <w:pPr>
              <w:ind w:right="114"/>
            </w:pPr>
            <w:r w:rsidRPr="001D6D18">
              <w:t>Yararlanıcı Bilgi Formu eklenmiştir.</w:t>
            </w:r>
          </w:p>
        </w:tc>
        <w:tc>
          <w:tcPr>
            <w:tcW w:w="973" w:type="dxa"/>
            <w:tcMar>
              <w:left w:w="85" w:type="dxa"/>
              <w:right w:w="85" w:type="dxa"/>
            </w:tcMar>
            <w:vAlign w:val="center"/>
          </w:tcPr>
          <w:p w14:paraId="6464761B" w14:textId="77777777" w:rsidR="00A77DFE" w:rsidRPr="001D6D18" w:rsidRDefault="00A77DFE" w:rsidP="004168C1">
            <w:pPr>
              <w:widowControl w:val="0"/>
              <w:autoSpaceDE w:val="0"/>
              <w:autoSpaceDN w:val="0"/>
              <w:adjustRightInd w:val="0"/>
            </w:pPr>
          </w:p>
        </w:tc>
        <w:tc>
          <w:tcPr>
            <w:tcW w:w="973" w:type="dxa"/>
            <w:vAlign w:val="center"/>
          </w:tcPr>
          <w:p w14:paraId="7D13D33B" w14:textId="77777777" w:rsidR="00A77DFE" w:rsidRPr="001D6D18" w:rsidRDefault="00A77DFE" w:rsidP="004168C1">
            <w:pPr>
              <w:widowControl w:val="0"/>
              <w:autoSpaceDE w:val="0"/>
              <w:autoSpaceDN w:val="0"/>
              <w:adjustRightInd w:val="0"/>
            </w:pPr>
          </w:p>
        </w:tc>
      </w:tr>
      <w:tr w:rsidR="00A77DFE" w:rsidRPr="001D6D18" w14:paraId="5EA96C49" w14:textId="77777777" w:rsidTr="004168C1">
        <w:trPr>
          <w:trHeight w:val="406"/>
          <w:jc w:val="center"/>
        </w:trPr>
        <w:tc>
          <w:tcPr>
            <w:tcW w:w="556" w:type="dxa"/>
            <w:tcMar>
              <w:left w:w="85" w:type="dxa"/>
              <w:right w:w="85" w:type="dxa"/>
            </w:tcMar>
            <w:vAlign w:val="center"/>
          </w:tcPr>
          <w:p w14:paraId="71DAC19D" w14:textId="78855B4D" w:rsidR="00A77DFE" w:rsidRPr="001D6D18" w:rsidRDefault="00785252" w:rsidP="004168C1">
            <w:pPr>
              <w:jc w:val="center"/>
            </w:pPr>
            <w:r w:rsidRPr="001D6D18">
              <w:t>9</w:t>
            </w:r>
          </w:p>
        </w:tc>
        <w:tc>
          <w:tcPr>
            <w:tcW w:w="7519" w:type="dxa"/>
            <w:shd w:val="clear" w:color="auto" w:fill="FFFFFF"/>
            <w:tcMar>
              <w:left w:w="85" w:type="dxa"/>
              <w:right w:w="85" w:type="dxa"/>
            </w:tcMar>
            <w:vAlign w:val="center"/>
          </w:tcPr>
          <w:p w14:paraId="7042A7D5" w14:textId="77777777" w:rsidR="00A77DFE" w:rsidRPr="001D6D18" w:rsidRDefault="00A77DFE" w:rsidP="001260E2">
            <w:pPr>
              <w:ind w:right="114"/>
            </w:pPr>
            <w:r w:rsidRPr="001D6D18">
              <w:t>Aynı Hanede Yaşayan Bireyler Beyan Formu eklenmiştir.</w:t>
            </w:r>
          </w:p>
        </w:tc>
        <w:tc>
          <w:tcPr>
            <w:tcW w:w="973" w:type="dxa"/>
            <w:tcMar>
              <w:left w:w="85" w:type="dxa"/>
              <w:right w:w="85" w:type="dxa"/>
            </w:tcMar>
            <w:vAlign w:val="center"/>
          </w:tcPr>
          <w:p w14:paraId="482D83B3" w14:textId="77777777" w:rsidR="00A77DFE" w:rsidRPr="001D6D18" w:rsidRDefault="00A77DFE" w:rsidP="004168C1">
            <w:pPr>
              <w:widowControl w:val="0"/>
              <w:autoSpaceDE w:val="0"/>
              <w:autoSpaceDN w:val="0"/>
              <w:adjustRightInd w:val="0"/>
            </w:pPr>
          </w:p>
        </w:tc>
        <w:tc>
          <w:tcPr>
            <w:tcW w:w="973" w:type="dxa"/>
            <w:vAlign w:val="center"/>
          </w:tcPr>
          <w:p w14:paraId="15224478" w14:textId="77777777" w:rsidR="00A77DFE" w:rsidRPr="001D6D18" w:rsidRDefault="00A77DFE" w:rsidP="004168C1">
            <w:pPr>
              <w:widowControl w:val="0"/>
              <w:autoSpaceDE w:val="0"/>
              <w:autoSpaceDN w:val="0"/>
              <w:adjustRightInd w:val="0"/>
            </w:pPr>
          </w:p>
        </w:tc>
      </w:tr>
      <w:tr w:rsidR="00A77DFE" w:rsidRPr="001D6D18" w14:paraId="164EEA09" w14:textId="77777777" w:rsidTr="004168C1">
        <w:trPr>
          <w:trHeight w:val="406"/>
          <w:jc w:val="center"/>
        </w:trPr>
        <w:tc>
          <w:tcPr>
            <w:tcW w:w="556" w:type="dxa"/>
            <w:tcMar>
              <w:left w:w="85" w:type="dxa"/>
              <w:right w:w="85" w:type="dxa"/>
            </w:tcMar>
            <w:vAlign w:val="center"/>
          </w:tcPr>
          <w:p w14:paraId="24AC0B4E" w14:textId="0F6EBB57" w:rsidR="00A77DFE" w:rsidRPr="001D6D18" w:rsidRDefault="00A77DFE" w:rsidP="004168C1">
            <w:pPr>
              <w:jc w:val="center"/>
            </w:pPr>
            <w:r w:rsidRPr="001D6D18">
              <w:t>1</w:t>
            </w:r>
            <w:r w:rsidR="00785252" w:rsidRPr="001D6D18">
              <w:t>0</w:t>
            </w:r>
          </w:p>
        </w:tc>
        <w:tc>
          <w:tcPr>
            <w:tcW w:w="7519" w:type="dxa"/>
            <w:shd w:val="clear" w:color="auto" w:fill="FFFFFF"/>
            <w:tcMar>
              <w:left w:w="85" w:type="dxa"/>
              <w:right w:w="85" w:type="dxa"/>
            </w:tcMar>
            <w:vAlign w:val="center"/>
          </w:tcPr>
          <w:p w14:paraId="773A808E" w14:textId="763B8307" w:rsidR="00A77DFE" w:rsidRPr="001D6D18" w:rsidRDefault="00A77DFE" w:rsidP="001260E2">
            <w:pPr>
              <w:ind w:right="114"/>
            </w:pPr>
            <w:r w:rsidRPr="001D6D18">
              <w:t xml:space="preserve">Son 6 Aylık Asli İkametini </w:t>
            </w:r>
            <w:r w:rsidR="00BA58B5" w:rsidRPr="001D6D18">
              <w:t>g</w:t>
            </w:r>
            <w:r w:rsidRPr="001D6D18">
              <w:t xml:space="preserve">österir </w:t>
            </w:r>
            <w:r w:rsidR="00785252" w:rsidRPr="001D6D18">
              <w:t>belge</w:t>
            </w:r>
            <w:r w:rsidRPr="001D6D18">
              <w:t xml:space="preserve"> eklenmiştir.</w:t>
            </w:r>
          </w:p>
        </w:tc>
        <w:tc>
          <w:tcPr>
            <w:tcW w:w="973" w:type="dxa"/>
            <w:tcMar>
              <w:left w:w="85" w:type="dxa"/>
              <w:right w:w="85" w:type="dxa"/>
            </w:tcMar>
            <w:vAlign w:val="center"/>
          </w:tcPr>
          <w:p w14:paraId="1A62C3E5" w14:textId="77777777" w:rsidR="00A77DFE" w:rsidRPr="001D6D18" w:rsidRDefault="00A77DFE" w:rsidP="004168C1">
            <w:pPr>
              <w:widowControl w:val="0"/>
              <w:autoSpaceDE w:val="0"/>
              <w:autoSpaceDN w:val="0"/>
              <w:adjustRightInd w:val="0"/>
            </w:pPr>
          </w:p>
        </w:tc>
        <w:tc>
          <w:tcPr>
            <w:tcW w:w="973" w:type="dxa"/>
            <w:vAlign w:val="center"/>
          </w:tcPr>
          <w:p w14:paraId="5A01E8DA" w14:textId="77777777" w:rsidR="00A77DFE" w:rsidRPr="001D6D18" w:rsidRDefault="00A77DFE" w:rsidP="004168C1">
            <w:pPr>
              <w:widowControl w:val="0"/>
              <w:autoSpaceDE w:val="0"/>
              <w:autoSpaceDN w:val="0"/>
              <w:adjustRightInd w:val="0"/>
            </w:pPr>
          </w:p>
        </w:tc>
      </w:tr>
      <w:tr w:rsidR="00A77DFE" w:rsidRPr="001D6D18" w14:paraId="7A978720" w14:textId="77777777" w:rsidTr="004168C1">
        <w:trPr>
          <w:trHeight w:val="406"/>
          <w:jc w:val="center"/>
        </w:trPr>
        <w:tc>
          <w:tcPr>
            <w:tcW w:w="556" w:type="dxa"/>
            <w:tcMar>
              <w:left w:w="85" w:type="dxa"/>
              <w:right w:w="85" w:type="dxa"/>
            </w:tcMar>
            <w:vAlign w:val="center"/>
          </w:tcPr>
          <w:p w14:paraId="6C7511E4" w14:textId="2C2EE87F" w:rsidR="00A77DFE" w:rsidRPr="001D6D18" w:rsidRDefault="00A77DFE" w:rsidP="004168C1">
            <w:pPr>
              <w:jc w:val="center"/>
            </w:pPr>
            <w:r w:rsidRPr="001D6D18">
              <w:t>1</w:t>
            </w:r>
            <w:r w:rsidR="00785252" w:rsidRPr="001D6D18">
              <w:t>1</w:t>
            </w:r>
          </w:p>
        </w:tc>
        <w:tc>
          <w:tcPr>
            <w:tcW w:w="7519" w:type="dxa"/>
            <w:shd w:val="clear" w:color="auto" w:fill="FFFFFF"/>
            <w:tcMar>
              <w:left w:w="85" w:type="dxa"/>
              <w:right w:w="85" w:type="dxa"/>
            </w:tcMar>
            <w:vAlign w:val="center"/>
          </w:tcPr>
          <w:p w14:paraId="623C41A0" w14:textId="77777777" w:rsidR="00A77DFE" w:rsidRPr="001D6D18" w:rsidRDefault="00A77DFE" w:rsidP="001260E2">
            <w:pPr>
              <w:ind w:right="114"/>
            </w:pPr>
            <w:r w:rsidRPr="001D6D18">
              <w:t xml:space="preserve">Hibe duyurusu sırasında, hibe konusuna özgü diğer istenen belgeler eklenmiştir. </w:t>
            </w:r>
          </w:p>
        </w:tc>
        <w:tc>
          <w:tcPr>
            <w:tcW w:w="973" w:type="dxa"/>
            <w:tcMar>
              <w:left w:w="85" w:type="dxa"/>
              <w:right w:w="85" w:type="dxa"/>
            </w:tcMar>
            <w:vAlign w:val="center"/>
          </w:tcPr>
          <w:p w14:paraId="3CAE833F" w14:textId="77777777" w:rsidR="00A77DFE" w:rsidRPr="001D6D18" w:rsidRDefault="00A77DFE" w:rsidP="004168C1">
            <w:pPr>
              <w:widowControl w:val="0"/>
              <w:autoSpaceDE w:val="0"/>
              <w:autoSpaceDN w:val="0"/>
              <w:adjustRightInd w:val="0"/>
            </w:pPr>
          </w:p>
        </w:tc>
        <w:tc>
          <w:tcPr>
            <w:tcW w:w="973" w:type="dxa"/>
            <w:vAlign w:val="center"/>
          </w:tcPr>
          <w:p w14:paraId="0DEDE5DA" w14:textId="77777777" w:rsidR="00A77DFE" w:rsidRPr="001D6D18" w:rsidRDefault="00A77DFE" w:rsidP="004168C1">
            <w:pPr>
              <w:widowControl w:val="0"/>
              <w:autoSpaceDE w:val="0"/>
              <w:autoSpaceDN w:val="0"/>
              <w:adjustRightInd w:val="0"/>
            </w:pPr>
          </w:p>
        </w:tc>
      </w:tr>
    </w:tbl>
    <w:p w14:paraId="2227D9E7" w14:textId="77777777" w:rsidR="00A77DFE" w:rsidRPr="001D6D18" w:rsidRDefault="00A77DFE" w:rsidP="00A77DFE">
      <w:pPr>
        <w:rPr>
          <w:lang w:eastAsia="en-US"/>
        </w:rPr>
      </w:pPr>
    </w:p>
    <w:p w14:paraId="61A58F83" w14:textId="77777777" w:rsidR="00D2042E" w:rsidRDefault="00A77DFE" w:rsidP="00D2042E">
      <w:pPr>
        <w:widowControl w:val="0"/>
        <w:autoSpaceDE w:val="0"/>
        <w:autoSpaceDN w:val="0"/>
        <w:adjustRightInd w:val="0"/>
        <w:rPr>
          <w:b/>
          <w:bCs/>
        </w:rPr>
      </w:pPr>
      <w:r w:rsidRPr="00D2042E">
        <w:rPr>
          <w:b/>
          <w:bCs/>
        </w:rPr>
        <w:t xml:space="preserve">NOT: </w:t>
      </w:r>
    </w:p>
    <w:p w14:paraId="0EAB7F55" w14:textId="644093CD" w:rsidR="00D2042E" w:rsidRDefault="00A77DFE" w:rsidP="00D2042E">
      <w:pPr>
        <w:pStyle w:val="ListeParagraf"/>
        <w:widowControl w:val="0"/>
        <w:numPr>
          <w:ilvl w:val="0"/>
          <w:numId w:val="89"/>
        </w:numPr>
        <w:autoSpaceDE w:val="0"/>
        <w:autoSpaceDN w:val="0"/>
        <w:adjustRightInd w:val="0"/>
      </w:pPr>
      <w:r w:rsidRPr="001D6D18">
        <w:t>Belgelerin “var” olması, bu belgelerin içeriklerinin uygun olduğu anlamına gelmez.</w:t>
      </w:r>
    </w:p>
    <w:p w14:paraId="2629B2D9" w14:textId="7E6046DA" w:rsidR="00A77DFE" w:rsidRPr="001D6D18" w:rsidRDefault="00A77DFE" w:rsidP="00D2042E">
      <w:pPr>
        <w:pStyle w:val="ListeParagraf"/>
        <w:widowControl w:val="0"/>
        <w:numPr>
          <w:ilvl w:val="0"/>
          <w:numId w:val="89"/>
        </w:numPr>
        <w:autoSpaceDE w:val="0"/>
        <w:autoSpaceDN w:val="0"/>
        <w:adjustRightInd w:val="0"/>
      </w:pPr>
      <w:r w:rsidRPr="001D6D18">
        <w:t>Başvuru yatırım konularına göre belgelerin karşısına mutlaka “var” veya “yok” anlamında işaret konulacaktır.</w:t>
      </w:r>
    </w:p>
    <w:p w14:paraId="28BEE635" w14:textId="77777777" w:rsidR="00A77DFE" w:rsidRPr="001D6D18" w:rsidRDefault="00A77DFE" w:rsidP="00A77DFE">
      <w:pPr>
        <w:tabs>
          <w:tab w:val="left" w:pos="6237"/>
        </w:tabs>
        <w:jc w:val="both"/>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5"/>
        <w:gridCol w:w="3881"/>
        <w:gridCol w:w="3189"/>
      </w:tblGrid>
      <w:tr w:rsidR="00A77DFE" w:rsidRPr="001D6D18" w14:paraId="0B071238" w14:textId="77777777" w:rsidTr="004168C1">
        <w:trPr>
          <w:trHeight w:val="261"/>
          <w:jc w:val="center"/>
        </w:trPr>
        <w:tc>
          <w:tcPr>
            <w:tcW w:w="4999" w:type="pct"/>
            <w:gridSpan w:val="3"/>
            <w:shd w:val="clear" w:color="auto" w:fill="FFFFFF" w:themeFill="background1"/>
            <w:vAlign w:val="center"/>
          </w:tcPr>
          <w:p w14:paraId="3E923BA6" w14:textId="77777777" w:rsidR="00A77DFE" w:rsidRPr="001D6D18" w:rsidRDefault="00A77DFE" w:rsidP="004168C1">
            <w:pPr>
              <w:jc w:val="center"/>
              <w:rPr>
                <w:bCs/>
              </w:rPr>
            </w:pPr>
            <w:r w:rsidRPr="001D6D18">
              <w:rPr>
                <w:b/>
              </w:rPr>
              <w:t>ÇDE Üyeleri</w:t>
            </w:r>
          </w:p>
        </w:tc>
      </w:tr>
      <w:tr w:rsidR="00A77DFE" w:rsidRPr="001D6D18" w14:paraId="2A8231C9" w14:textId="77777777" w:rsidTr="004168C1">
        <w:trPr>
          <w:trHeight w:val="511"/>
          <w:jc w:val="center"/>
        </w:trPr>
        <w:tc>
          <w:tcPr>
            <w:tcW w:w="1406" w:type="pct"/>
            <w:vAlign w:val="center"/>
          </w:tcPr>
          <w:p w14:paraId="2952A9B0" w14:textId="77777777" w:rsidR="00A77DFE" w:rsidRPr="001D6D18" w:rsidRDefault="00A77DFE" w:rsidP="004168C1">
            <w:pPr>
              <w:jc w:val="center"/>
              <w:rPr>
                <w:i/>
                <w:sz w:val="16"/>
                <w:szCs w:val="16"/>
              </w:rPr>
            </w:pPr>
          </w:p>
          <w:p w14:paraId="63449961" w14:textId="77777777" w:rsidR="00A77DFE" w:rsidRPr="001D6D18" w:rsidRDefault="00A77DFE" w:rsidP="004168C1">
            <w:pPr>
              <w:jc w:val="center"/>
              <w:rPr>
                <w:i/>
                <w:sz w:val="16"/>
                <w:szCs w:val="16"/>
              </w:rPr>
            </w:pPr>
            <w:r w:rsidRPr="001D6D18">
              <w:rPr>
                <w:i/>
                <w:sz w:val="16"/>
                <w:szCs w:val="16"/>
              </w:rPr>
              <w:t>….. / ….. / ……….</w:t>
            </w:r>
          </w:p>
          <w:p w14:paraId="59BD1346" w14:textId="77777777" w:rsidR="00A77DFE" w:rsidRPr="001D6D18" w:rsidRDefault="00A77DFE" w:rsidP="004168C1">
            <w:pPr>
              <w:jc w:val="center"/>
              <w:rPr>
                <w:i/>
                <w:sz w:val="16"/>
                <w:szCs w:val="16"/>
              </w:rPr>
            </w:pPr>
          </w:p>
          <w:p w14:paraId="459959FE" w14:textId="77777777" w:rsidR="00A77DFE" w:rsidRPr="001D6D18" w:rsidRDefault="00A77DFE" w:rsidP="004168C1">
            <w:pPr>
              <w:jc w:val="center"/>
              <w:rPr>
                <w:i/>
                <w:sz w:val="16"/>
                <w:szCs w:val="16"/>
              </w:rPr>
            </w:pPr>
            <w:r w:rsidRPr="001D6D18">
              <w:rPr>
                <w:i/>
                <w:sz w:val="16"/>
                <w:szCs w:val="16"/>
              </w:rPr>
              <w:t>Adı Soyadı/İmzası</w:t>
            </w:r>
          </w:p>
          <w:p w14:paraId="271E3EE4" w14:textId="77777777" w:rsidR="00A77DFE" w:rsidRPr="001D6D18" w:rsidRDefault="00A77DFE" w:rsidP="004168C1">
            <w:pPr>
              <w:jc w:val="center"/>
              <w:rPr>
                <w:i/>
                <w:sz w:val="16"/>
                <w:szCs w:val="16"/>
              </w:rPr>
            </w:pPr>
          </w:p>
          <w:p w14:paraId="4E5F6D98" w14:textId="77777777" w:rsidR="00A77DFE" w:rsidRPr="001D6D18" w:rsidRDefault="00A77DFE" w:rsidP="004168C1">
            <w:pPr>
              <w:jc w:val="center"/>
              <w:rPr>
                <w:i/>
                <w:sz w:val="16"/>
                <w:szCs w:val="16"/>
              </w:rPr>
            </w:pPr>
          </w:p>
          <w:p w14:paraId="3DFC45F9" w14:textId="77777777" w:rsidR="00A77DFE" w:rsidRPr="001D6D18" w:rsidRDefault="00A77DFE" w:rsidP="004168C1">
            <w:pPr>
              <w:jc w:val="center"/>
              <w:rPr>
                <w:b/>
                <w:i/>
                <w:sz w:val="16"/>
                <w:szCs w:val="16"/>
              </w:rPr>
            </w:pPr>
          </w:p>
        </w:tc>
        <w:tc>
          <w:tcPr>
            <w:tcW w:w="1973" w:type="pct"/>
            <w:vAlign w:val="center"/>
          </w:tcPr>
          <w:p w14:paraId="12152E90" w14:textId="77777777" w:rsidR="00A77DFE" w:rsidRPr="001D6D18" w:rsidRDefault="00A77DFE" w:rsidP="004168C1">
            <w:pPr>
              <w:jc w:val="center"/>
              <w:rPr>
                <w:i/>
                <w:sz w:val="16"/>
                <w:szCs w:val="16"/>
              </w:rPr>
            </w:pPr>
            <w:r w:rsidRPr="001D6D18">
              <w:rPr>
                <w:i/>
                <w:sz w:val="16"/>
                <w:szCs w:val="16"/>
              </w:rPr>
              <w:t>….. / ….. / ……….</w:t>
            </w:r>
          </w:p>
          <w:p w14:paraId="51A7FA44" w14:textId="77777777" w:rsidR="00A77DFE" w:rsidRPr="001D6D18" w:rsidRDefault="00A77DFE" w:rsidP="004168C1">
            <w:pPr>
              <w:jc w:val="center"/>
              <w:rPr>
                <w:i/>
                <w:sz w:val="16"/>
                <w:szCs w:val="16"/>
              </w:rPr>
            </w:pPr>
          </w:p>
          <w:p w14:paraId="3438E622" w14:textId="77777777" w:rsidR="00A77DFE" w:rsidRPr="001D6D18" w:rsidRDefault="00A77DFE" w:rsidP="004168C1">
            <w:pPr>
              <w:jc w:val="center"/>
              <w:rPr>
                <w:i/>
                <w:sz w:val="16"/>
                <w:szCs w:val="16"/>
              </w:rPr>
            </w:pPr>
            <w:r w:rsidRPr="001D6D18">
              <w:rPr>
                <w:i/>
                <w:sz w:val="16"/>
                <w:szCs w:val="16"/>
              </w:rPr>
              <w:t>Adı Soyadı/İmzası</w:t>
            </w:r>
          </w:p>
          <w:p w14:paraId="05E1819E" w14:textId="77777777" w:rsidR="00A77DFE" w:rsidRPr="001D6D18" w:rsidRDefault="00A77DFE" w:rsidP="004168C1">
            <w:pPr>
              <w:jc w:val="center"/>
              <w:rPr>
                <w:i/>
                <w:sz w:val="16"/>
                <w:szCs w:val="16"/>
              </w:rPr>
            </w:pPr>
          </w:p>
          <w:p w14:paraId="37364704" w14:textId="77777777" w:rsidR="00A77DFE" w:rsidRPr="001D6D18" w:rsidRDefault="00A77DFE" w:rsidP="004168C1">
            <w:pPr>
              <w:jc w:val="center"/>
              <w:rPr>
                <w:i/>
                <w:sz w:val="16"/>
                <w:szCs w:val="16"/>
              </w:rPr>
            </w:pPr>
          </w:p>
          <w:p w14:paraId="384F3C45" w14:textId="77777777" w:rsidR="00A77DFE" w:rsidRPr="001D6D18" w:rsidRDefault="00A77DFE" w:rsidP="004168C1">
            <w:pPr>
              <w:jc w:val="center"/>
              <w:rPr>
                <w:b/>
                <w:i/>
                <w:sz w:val="16"/>
                <w:szCs w:val="16"/>
              </w:rPr>
            </w:pPr>
          </w:p>
        </w:tc>
        <w:tc>
          <w:tcPr>
            <w:tcW w:w="1621" w:type="pct"/>
            <w:vAlign w:val="center"/>
          </w:tcPr>
          <w:p w14:paraId="52C7F869" w14:textId="77777777" w:rsidR="00A77DFE" w:rsidRPr="001D6D18" w:rsidRDefault="00A77DFE" w:rsidP="004168C1">
            <w:pPr>
              <w:jc w:val="center"/>
              <w:rPr>
                <w:i/>
                <w:sz w:val="16"/>
                <w:szCs w:val="16"/>
              </w:rPr>
            </w:pPr>
            <w:r w:rsidRPr="001D6D18">
              <w:rPr>
                <w:i/>
                <w:sz w:val="16"/>
                <w:szCs w:val="16"/>
              </w:rPr>
              <w:t>….. / ….. / ……….</w:t>
            </w:r>
          </w:p>
          <w:p w14:paraId="5C91A9B6" w14:textId="77777777" w:rsidR="00A77DFE" w:rsidRPr="001D6D18" w:rsidRDefault="00A77DFE" w:rsidP="004168C1">
            <w:pPr>
              <w:jc w:val="center"/>
              <w:rPr>
                <w:i/>
                <w:sz w:val="16"/>
                <w:szCs w:val="16"/>
              </w:rPr>
            </w:pPr>
          </w:p>
          <w:p w14:paraId="5B289597" w14:textId="77777777" w:rsidR="00A77DFE" w:rsidRPr="001D6D18" w:rsidRDefault="00A77DFE" w:rsidP="004168C1">
            <w:pPr>
              <w:jc w:val="center"/>
              <w:rPr>
                <w:i/>
                <w:sz w:val="16"/>
                <w:szCs w:val="16"/>
              </w:rPr>
            </w:pPr>
            <w:r w:rsidRPr="001D6D18">
              <w:rPr>
                <w:i/>
                <w:sz w:val="16"/>
                <w:szCs w:val="16"/>
              </w:rPr>
              <w:t>Adı Soyadı/İmzası</w:t>
            </w:r>
          </w:p>
          <w:p w14:paraId="3EFF9FF7" w14:textId="77777777" w:rsidR="00A77DFE" w:rsidRPr="001D6D18" w:rsidRDefault="00A77DFE" w:rsidP="004168C1">
            <w:pPr>
              <w:jc w:val="center"/>
              <w:rPr>
                <w:i/>
                <w:sz w:val="16"/>
                <w:szCs w:val="16"/>
              </w:rPr>
            </w:pPr>
          </w:p>
          <w:p w14:paraId="6FA8A5F6" w14:textId="77777777" w:rsidR="00A77DFE" w:rsidRPr="001D6D18" w:rsidRDefault="00A77DFE" w:rsidP="004168C1">
            <w:pPr>
              <w:jc w:val="center"/>
              <w:rPr>
                <w:i/>
                <w:sz w:val="16"/>
                <w:szCs w:val="16"/>
              </w:rPr>
            </w:pPr>
          </w:p>
          <w:p w14:paraId="33F3C967" w14:textId="77777777" w:rsidR="00A77DFE" w:rsidRPr="001D6D18" w:rsidRDefault="00A77DFE" w:rsidP="004168C1">
            <w:pPr>
              <w:rPr>
                <w:b/>
                <w:i/>
                <w:sz w:val="16"/>
                <w:szCs w:val="16"/>
              </w:rPr>
            </w:pPr>
          </w:p>
        </w:tc>
      </w:tr>
    </w:tbl>
    <w:p w14:paraId="5FBCBCCA" w14:textId="77777777" w:rsidR="00A77DFE" w:rsidRPr="001D6D18" w:rsidRDefault="00A77DFE" w:rsidP="00A77DFE">
      <w:pPr>
        <w:spacing w:after="240" w:line="360" w:lineRule="auto"/>
        <w:rPr>
          <w:b/>
        </w:rPr>
      </w:pPr>
    </w:p>
    <w:p w14:paraId="66A38A3D" w14:textId="77777777" w:rsidR="00A77DFE" w:rsidRPr="001D6D18" w:rsidRDefault="00A77DFE" w:rsidP="00A77DFE">
      <w:pPr>
        <w:spacing w:after="240" w:line="360" w:lineRule="auto"/>
        <w:rPr>
          <w:b/>
        </w:rPr>
      </w:pPr>
    </w:p>
    <w:p w14:paraId="2AFB45D7" w14:textId="641E8E50" w:rsidR="00A77DFE" w:rsidRPr="001D6D18" w:rsidRDefault="00A77DFE" w:rsidP="00A77DFE">
      <w:pPr>
        <w:spacing w:after="240" w:line="360" w:lineRule="auto"/>
        <w:rPr>
          <w:b/>
        </w:rPr>
      </w:pPr>
    </w:p>
    <w:p w14:paraId="03468D20" w14:textId="77777777" w:rsidR="00BA58B5" w:rsidRPr="001D6D18" w:rsidRDefault="00BA58B5" w:rsidP="00A77DFE">
      <w:pPr>
        <w:spacing w:after="240" w:line="360" w:lineRule="auto"/>
        <w:rPr>
          <w:b/>
        </w:rPr>
      </w:pPr>
    </w:p>
    <w:p w14:paraId="04B3105E" w14:textId="77777777" w:rsidR="00A77DFE" w:rsidRPr="001D6D18" w:rsidRDefault="00A77DFE" w:rsidP="00A77DFE">
      <w:pPr>
        <w:spacing w:after="240" w:line="360" w:lineRule="auto"/>
        <w:rPr>
          <w:b/>
        </w:rPr>
      </w:pPr>
    </w:p>
    <w:tbl>
      <w:tblPr>
        <w:tblW w:w="5101"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7"/>
        <w:gridCol w:w="7383"/>
      </w:tblGrid>
      <w:tr w:rsidR="00A77DFE" w:rsidRPr="001D6D18" w14:paraId="5482480A" w14:textId="77777777" w:rsidTr="004168C1">
        <w:trPr>
          <w:trHeight w:val="725"/>
        </w:trPr>
        <w:tc>
          <w:tcPr>
            <w:tcW w:w="5000" w:type="pct"/>
            <w:gridSpan w:val="2"/>
            <w:shd w:val="clear" w:color="auto" w:fill="D9D9D9"/>
            <w:vAlign w:val="center"/>
          </w:tcPr>
          <w:p w14:paraId="64878FA8" w14:textId="77777777" w:rsidR="00A77DFE" w:rsidRPr="001D6D18" w:rsidRDefault="00A77DFE" w:rsidP="004168C1">
            <w:pPr>
              <w:jc w:val="center"/>
              <w:rPr>
                <w:b/>
              </w:rPr>
            </w:pPr>
            <w:bookmarkStart w:id="33" w:name="_Hlk222741028"/>
            <w:r w:rsidRPr="001D6D18">
              <w:rPr>
                <w:b/>
                <w:bCs/>
              </w:rPr>
              <w:lastRenderedPageBreak/>
              <w:t>2. AŞAMA</w:t>
            </w:r>
          </w:p>
          <w:p w14:paraId="3F9F11FF" w14:textId="77777777" w:rsidR="00A77DFE" w:rsidRPr="001D6D18" w:rsidRDefault="00A77DFE" w:rsidP="004168C1">
            <w:pPr>
              <w:jc w:val="center"/>
              <w:rPr>
                <w:bCs/>
              </w:rPr>
            </w:pPr>
            <w:r w:rsidRPr="001D6D18">
              <w:rPr>
                <w:b/>
              </w:rPr>
              <w:t>Başvuru Sahiplerinin ve Projenin Uygunluğu Değerlendirme Tablosu</w:t>
            </w:r>
          </w:p>
        </w:tc>
      </w:tr>
      <w:tr w:rsidR="00A77DFE" w:rsidRPr="001D6D18" w14:paraId="7155EB92" w14:textId="77777777" w:rsidTr="001260E2">
        <w:trPr>
          <w:trHeight w:val="421"/>
        </w:trPr>
        <w:tc>
          <w:tcPr>
            <w:tcW w:w="1286" w:type="pct"/>
            <w:shd w:val="clear" w:color="auto" w:fill="D9D9D9"/>
            <w:vAlign w:val="center"/>
          </w:tcPr>
          <w:p w14:paraId="251290C2" w14:textId="77777777" w:rsidR="00A77DFE" w:rsidRPr="001D6D18" w:rsidRDefault="00A77DFE" w:rsidP="004168C1">
            <w:pPr>
              <w:rPr>
                <w:b/>
              </w:rPr>
            </w:pPr>
            <w:r w:rsidRPr="001D6D18">
              <w:rPr>
                <w:b/>
              </w:rPr>
              <w:t>Adı Soyadı</w:t>
            </w:r>
          </w:p>
        </w:tc>
        <w:tc>
          <w:tcPr>
            <w:tcW w:w="3714" w:type="pct"/>
            <w:shd w:val="clear" w:color="auto" w:fill="auto"/>
            <w:vAlign w:val="center"/>
          </w:tcPr>
          <w:p w14:paraId="5448363F" w14:textId="77777777" w:rsidR="00A77DFE" w:rsidRPr="001D6D18" w:rsidRDefault="00A77DFE" w:rsidP="004168C1">
            <w:pPr>
              <w:jc w:val="center"/>
            </w:pPr>
          </w:p>
        </w:tc>
      </w:tr>
      <w:tr w:rsidR="00A77DFE" w:rsidRPr="001D6D18" w14:paraId="314DFEF0" w14:textId="77777777" w:rsidTr="004168C1">
        <w:trPr>
          <w:trHeight w:val="421"/>
        </w:trPr>
        <w:tc>
          <w:tcPr>
            <w:tcW w:w="1286" w:type="pct"/>
            <w:shd w:val="clear" w:color="auto" w:fill="D9D9D9"/>
            <w:vAlign w:val="center"/>
          </w:tcPr>
          <w:p w14:paraId="083B3455" w14:textId="77777777" w:rsidR="00A77DFE" w:rsidRPr="001D6D18" w:rsidRDefault="00A77DFE" w:rsidP="004168C1">
            <w:pPr>
              <w:rPr>
                <w:b/>
                <w:bCs/>
              </w:rPr>
            </w:pPr>
            <w:r w:rsidRPr="001D6D18">
              <w:rPr>
                <w:rFonts w:eastAsia="EOGOCK+CityTrkMedium+2"/>
                <w:b/>
              </w:rPr>
              <w:t>Başvuru Numarası</w:t>
            </w:r>
          </w:p>
        </w:tc>
        <w:tc>
          <w:tcPr>
            <w:tcW w:w="3714" w:type="pct"/>
            <w:vAlign w:val="center"/>
          </w:tcPr>
          <w:p w14:paraId="625350C2" w14:textId="53666750" w:rsidR="00A77DFE" w:rsidRPr="001D6D18" w:rsidRDefault="00A77DFE" w:rsidP="004168C1">
            <w:pPr>
              <w:rPr>
                <w:bCs/>
              </w:rPr>
            </w:pPr>
            <w:r w:rsidRPr="001D6D18">
              <w:rPr>
                <w:bCs/>
              </w:rPr>
              <w:t>KDAKP.57.</w:t>
            </w:r>
            <w:r w:rsidR="00A118FD">
              <w:rPr>
                <w:bCs/>
              </w:rPr>
              <w:t>EKK-…..</w:t>
            </w:r>
            <w:r w:rsidRPr="001D6D18">
              <w:rPr>
                <w:bCs/>
              </w:rPr>
              <w:t>KYO.2026.1</w:t>
            </w:r>
          </w:p>
        </w:tc>
      </w:tr>
      <w:bookmarkEnd w:id="33"/>
    </w:tbl>
    <w:p w14:paraId="183A1C93" w14:textId="77777777" w:rsidR="00A77DFE" w:rsidRPr="001D6D18" w:rsidRDefault="00A77DFE" w:rsidP="00A77DFE">
      <w:pPr>
        <w:rPr>
          <w:vanish/>
        </w:rPr>
      </w:pPr>
    </w:p>
    <w:tbl>
      <w:tblPr>
        <w:tblpPr w:leftFromText="141" w:rightFromText="141" w:vertAnchor="text" w:horzAnchor="margin" w:tblpY="185"/>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
        <w:gridCol w:w="7445"/>
        <w:gridCol w:w="938"/>
        <w:gridCol w:w="1011"/>
      </w:tblGrid>
      <w:tr w:rsidR="00A77DFE" w:rsidRPr="001D6D18" w14:paraId="4F638161" w14:textId="77777777" w:rsidTr="004168C1">
        <w:trPr>
          <w:trHeight w:hRule="exact" w:val="460"/>
        </w:trPr>
        <w:tc>
          <w:tcPr>
            <w:tcW w:w="242" w:type="pct"/>
            <w:shd w:val="clear" w:color="auto" w:fill="D9D9D9"/>
            <w:tcMar>
              <w:left w:w="85" w:type="dxa"/>
              <w:right w:w="85" w:type="dxa"/>
            </w:tcMar>
            <w:vAlign w:val="center"/>
          </w:tcPr>
          <w:p w14:paraId="0866EFA6" w14:textId="77777777" w:rsidR="00A77DFE" w:rsidRPr="001D6D18" w:rsidRDefault="00A77DFE" w:rsidP="004168C1">
            <w:pPr>
              <w:widowControl w:val="0"/>
              <w:autoSpaceDE w:val="0"/>
              <w:autoSpaceDN w:val="0"/>
              <w:adjustRightInd w:val="0"/>
              <w:jc w:val="center"/>
              <w:rPr>
                <w:b/>
              </w:rPr>
            </w:pPr>
            <w:bookmarkStart w:id="34" w:name="_Hlk222741033"/>
            <w:r w:rsidRPr="001D6D18">
              <w:rPr>
                <w:b/>
                <w:sz w:val="22"/>
                <w:szCs w:val="22"/>
              </w:rPr>
              <w:t>SN</w:t>
            </w:r>
          </w:p>
        </w:tc>
        <w:tc>
          <w:tcPr>
            <w:tcW w:w="3771" w:type="pct"/>
            <w:shd w:val="clear" w:color="auto" w:fill="D9D9D9"/>
            <w:tcMar>
              <w:left w:w="85" w:type="dxa"/>
              <w:right w:w="85" w:type="dxa"/>
            </w:tcMar>
            <w:vAlign w:val="center"/>
          </w:tcPr>
          <w:p w14:paraId="70046847" w14:textId="77777777" w:rsidR="00A77DFE" w:rsidRPr="001D6D18" w:rsidRDefault="00A77DFE" w:rsidP="004168C1">
            <w:pPr>
              <w:jc w:val="center"/>
              <w:rPr>
                <w:b/>
              </w:rPr>
            </w:pPr>
            <w:r w:rsidRPr="001D6D18">
              <w:rPr>
                <w:b/>
                <w:sz w:val="22"/>
                <w:szCs w:val="22"/>
              </w:rPr>
              <w:t>Değerlendirilecek kriterler</w:t>
            </w:r>
          </w:p>
        </w:tc>
        <w:tc>
          <w:tcPr>
            <w:tcW w:w="475" w:type="pct"/>
            <w:shd w:val="clear" w:color="auto" w:fill="D9D9D9"/>
            <w:tcMar>
              <w:left w:w="85" w:type="dxa"/>
              <w:right w:w="85" w:type="dxa"/>
            </w:tcMar>
            <w:vAlign w:val="center"/>
          </w:tcPr>
          <w:p w14:paraId="742155BD" w14:textId="77777777" w:rsidR="00A77DFE" w:rsidRPr="001D6D18" w:rsidRDefault="00A77DFE" w:rsidP="004168C1">
            <w:pPr>
              <w:widowControl w:val="0"/>
              <w:autoSpaceDE w:val="0"/>
              <w:autoSpaceDN w:val="0"/>
              <w:adjustRightInd w:val="0"/>
              <w:ind w:right="-20"/>
              <w:jc w:val="center"/>
              <w:rPr>
                <w:b/>
              </w:rPr>
            </w:pPr>
            <w:r w:rsidRPr="001D6D18">
              <w:rPr>
                <w:b/>
                <w:bCs/>
                <w:spacing w:val="-1"/>
                <w:sz w:val="22"/>
                <w:szCs w:val="22"/>
              </w:rPr>
              <w:t>Evet</w:t>
            </w:r>
          </w:p>
        </w:tc>
        <w:tc>
          <w:tcPr>
            <w:tcW w:w="512" w:type="pct"/>
            <w:shd w:val="clear" w:color="auto" w:fill="D9D9D9"/>
            <w:tcMar>
              <w:left w:w="85" w:type="dxa"/>
              <w:right w:w="85" w:type="dxa"/>
            </w:tcMar>
            <w:vAlign w:val="center"/>
          </w:tcPr>
          <w:p w14:paraId="3DE32DDE" w14:textId="77777777" w:rsidR="00A77DFE" w:rsidRPr="001D6D18" w:rsidRDefault="00A77DFE" w:rsidP="004168C1">
            <w:pPr>
              <w:widowControl w:val="0"/>
              <w:autoSpaceDE w:val="0"/>
              <w:autoSpaceDN w:val="0"/>
              <w:adjustRightInd w:val="0"/>
              <w:ind w:right="-20"/>
              <w:jc w:val="center"/>
              <w:rPr>
                <w:b/>
              </w:rPr>
            </w:pPr>
            <w:r w:rsidRPr="001D6D18">
              <w:rPr>
                <w:b/>
                <w:bCs/>
                <w:spacing w:val="1"/>
                <w:sz w:val="22"/>
                <w:szCs w:val="22"/>
              </w:rPr>
              <w:t>H</w:t>
            </w:r>
            <w:r w:rsidRPr="001D6D18">
              <w:rPr>
                <w:b/>
                <w:bCs/>
                <w:spacing w:val="-1"/>
                <w:sz w:val="22"/>
                <w:szCs w:val="22"/>
              </w:rPr>
              <w:t>ay</w:t>
            </w:r>
            <w:r w:rsidRPr="001D6D18">
              <w:rPr>
                <w:b/>
                <w:bCs/>
                <w:sz w:val="22"/>
                <w:szCs w:val="22"/>
              </w:rPr>
              <w:t>ır</w:t>
            </w:r>
          </w:p>
        </w:tc>
      </w:tr>
      <w:tr w:rsidR="001260E2" w:rsidRPr="001D6D18" w14:paraId="596F930F" w14:textId="77777777" w:rsidTr="004168C1">
        <w:trPr>
          <w:trHeight w:val="517"/>
        </w:trPr>
        <w:tc>
          <w:tcPr>
            <w:tcW w:w="242" w:type="pct"/>
            <w:tcMar>
              <w:left w:w="85" w:type="dxa"/>
              <w:right w:w="85" w:type="dxa"/>
            </w:tcMar>
            <w:vAlign w:val="center"/>
          </w:tcPr>
          <w:p w14:paraId="0D998926" w14:textId="28699EDC" w:rsidR="001260E2" w:rsidRPr="001260E2" w:rsidRDefault="001260E2" w:rsidP="001260E2">
            <w:pPr>
              <w:widowControl w:val="0"/>
              <w:autoSpaceDE w:val="0"/>
              <w:autoSpaceDN w:val="0"/>
              <w:adjustRightInd w:val="0"/>
              <w:ind w:right="-20"/>
              <w:jc w:val="center"/>
            </w:pPr>
            <w:r w:rsidRPr="001260E2">
              <w:t>1</w:t>
            </w:r>
          </w:p>
        </w:tc>
        <w:tc>
          <w:tcPr>
            <w:tcW w:w="3771" w:type="pct"/>
            <w:tcMar>
              <w:left w:w="85" w:type="dxa"/>
              <w:right w:w="85" w:type="dxa"/>
            </w:tcMar>
            <w:vAlign w:val="center"/>
          </w:tcPr>
          <w:p w14:paraId="562F2BC7" w14:textId="40D1E1B1" w:rsidR="001260E2" w:rsidRPr="001260E2" w:rsidRDefault="001260E2" w:rsidP="001260E2">
            <w:pPr>
              <w:widowControl w:val="0"/>
              <w:autoSpaceDE w:val="0"/>
              <w:autoSpaceDN w:val="0"/>
              <w:adjustRightInd w:val="0"/>
              <w:spacing w:line="264" w:lineRule="auto"/>
              <w:ind w:right="40"/>
              <w:jc w:val="both"/>
              <w:rPr>
                <w:spacing w:val="-1"/>
                <w:highlight w:val="yellow"/>
              </w:rPr>
            </w:pPr>
            <w:r w:rsidRPr="00F00604">
              <w:rPr>
                <w:spacing w:val="-1"/>
              </w:rPr>
              <w:t>Başvuru sahibi Hibe Kılavuzunda belirtildiği üzere ‘’Destek Dışı’’ olarak tanımlanan grupta değildir.</w:t>
            </w:r>
          </w:p>
        </w:tc>
        <w:tc>
          <w:tcPr>
            <w:tcW w:w="475" w:type="pct"/>
            <w:tcMar>
              <w:left w:w="85" w:type="dxa"/>
              <w:right w:w="85" w:type="dxa"/>
            </w:tcMar>
            <w:vAlign w:val="center"/>
          </w:tcPr>
          <w:p w14:paraId="6AAF5B3D" w14:textId="77777777" w:rsidR="001260E2" w:rsidRPr="001260E2" w:rsidRDefault="001260E2" w:rsidP="001260E2">
            <w:pPr>
              <w:widowControl w:val="0"/>
              <w:autoSpaceDE w:val="0"/>
              <w:autoSpaceDN w:val="0"/>
              <w:adjustRightInd w:val="0"/>
            </w:pPr>
          </w:p>
        </w:tc>
        <w:tc>
          <w:tcPr>
            <w:tcW w:w="512" w:type="pct"/>
            <w:tcMar>
              <w:left w:w="85" w:type="dxa"/>
              <w:right w:w="85" w:type="dxa"/>
            </w:tcMar>
            <w:vAlign w:val="center"/>
          </w:tcPr>
          <w:p w14:paraId="644C2D37" w14:textId="77777777" w:rsidR="001260E2" w:rsidRPr="001260E2" w:rsidRDefault="001260E2" w:rsidP="001260E2">
            <w:pPr>
              <w:widowControl w:val="0"/>
              <w:autoSpaceDE w:val="0"/>
              <w:autoSpaceDN w:val="0"/>
              <w:adjustRightInd w:val="0"/>
            </w:pPr>
          </w:p>
        </w:tc>
      </w:tr>
      <w:tr w:rsidR="001260E2" w:rsidRPr="001D6D18" w14:paraId="30E1DF61" w14:textId="77777777" w:rsidTr="004168C1">
        <w:trPr>
          <w:trHeight w:val="517"/>
        </w:trPr>
        <w:tc>
          <w:tcPr>
            <w:tcW w:w="242" w:type="pct"/>
            <w:tcMar>
              <w:left w:w="85" w:type="dxa"/>
              <w:right w:w="85" w:type="dxa"/>
            </w:tcMar>
            <w:vAlign w:val="center"/>
          </w:tcPr>
          <w:p w14:paraId="37673703" w14:textId="5DCFAC5D" w:rsidR="001260E2" w:rsidRPr="001260E2" w:rsidRDefault="001260E2" w:rsidP="001260E2">
            <w:pPr>
              <w:widowControl w:val="0"/>
              <w:autoSpaceDE w:val="0"/>
              <w:autoSpaceDN w:val="0"/>
              <w:adjustRightInd w:val="0"/>
              <w:ind w:right="-20"/>
              <w:jc w:val="center"/>
            </w:pPr>
            <w:r w:rsidRPr="001260E2">
              <w:t>2</w:t>
            </w:r>
          </w:p>
        </w:tc>
        <w:tc>
          <w:tcPr>
            <w:tcW w:w="3771" w:type="pct"/>
            <w:tcMar>
              <w:left w:w="85" w:type="dxa"/>
              <w:right w:w="85" w:type="dxa"/>
            </w:tcMar>
            <w:vAlign w:val="center"/>
          </w:tcPr>
          <w:p w14:paraId="0DB64097" w14:textId="77777777" w:rsidR="001260E2" w:rsidRPr="001260E2" w:rsidRDefault="001260E2" w:rsidP="001260E2">
            <w:pPr>
              <w:widowControl w:val="0"/>
              <w:autoSpaceDE w:val="0"/>
              <w:autoSpaceDN w:val="0"/>
              <w:adjustRightInd w:val="0"/>
              <w:spacing w:line="264" w:lineRule="auto"/>
              <w:ind w:right="40"/>
              <w:jc w:val="both"/>
            </w:pPr>
            <w:r w:rsidRPr="001260E2">
              <w:rPr>
                <w:spacing w:val="-1"/>
              </w:rPr>
              <w:t>B</w:t>
            </w:r>
            <w:r w:rsidRPr="001260E2">
              <w:t>a</w:t>
            </w:r>
            <w:r w:rsidRPr="001260E2">
              <w:rPr>
                <w:spacing w:val="1"/>
              </w:rPr>
              <w:t>ş</w:t>
            </w:r>
            <w:r w:rsidRPr="001260E2">
              <w:rPr>
                <w:spacing w:val="-2"/>
              </w:rPr>
              <w:t>v</w:t>
            </w:r>
            <w:r w:rsidRPr="001260E2">
              <w:t>u</w:t>
            </w:r>
            <w:r w:rsidRPr="001260E2">
              <w:rPr>
                <w:spacing w:val="1"/>
              </w:rPr>
              <w:t>r</w:t>
            </w:r>
            <w:r w:rsidRPr="001260E2">
              <w:t>u s</w:t>
            </w:r>
            <w:r w:rsidRPr="001260E2">
              <w:rPr>
                <w:spacing w:val="1"/>
              </w:rPr>
              <w:t>a</w:t>
            </w:r>
            <w:r w:rsidRPr="001260E2">
              <w:rPr>
                <w:spacing w:val="-2"/>
              </w:rPr>
              <w:t>h</w:t>
            </w:r>
            <w:r w:rsidRPr="001260E2">
              <w:rPr>
                <w:spacing w:val="1"/>
              </w:rPr>
              <w:t>i</w:t>
            </w:r>
            <w:r w:rsidRPr="001260E2">
              <w:rPr>
                <w:spacing w:val="-2"/>
              </w:rPr>
              <w:t>b</w:t>
            </w:r>
            <w:r w:rsidRPr="001260E2">
              <w:t xml:space="preserve">i, hibe </w:t>
            </w:r>
            <w:r w:rsidRPr="001260E2">
              <w:rPr>
                <w:spacing w:val="-2"/>
              </w:rPr>
              <w:t>d</w:t>
            </w:r>
            <w:r w:rsidRPr="001260E2">
              <w:t>e</w:t>
            </w:r>
            <w:r w:rsidRPr="001260E2">
              <w:rPr>
                <w:spacing w:val="1"/>
              </w:rPr>
              <w:t>s</w:t>
            </w:r>
            <w:r w:rsidRPr="001260E2">
              <w:rPr>
                <w:spacing w:val="-1"/>
              </w:rPr>
              <w:t>t</w:t>
            </w:r>
            <w:r w:rsidRPr="001260E2">
              <w:t>e</w:t>
            </w:r>
            <w:r w:rsidRPr="001260E2">
              <w:rPr>
                <w:spacing w:val="-2"/>
              </w:rPr>
              <w:t>ğ</w:t>
            </w:r>
            <w:r w:rsidRPr="001260E2">
              <w:t xml:space="preserve">i </w:t>
            </w:r>
            <w:r w:rsidRPr="001260E2">
              <w:rPr>
                <w:spacing w:val="-2"/>
              </w:rPr>
              <w:t>k</w:t>
            </w:r>
            <w:r w:rsidRPr="001260E2">
              <w:rPr>
                <w:spacing w:val="1"/>
              </w:rPr>
              <w:t>ri</w:t>
            </w:r>
            <w:r w:rsidRPr="001260E2">
              <w:rPr>
                <w:spacing w:val="-1"/>
              </w:rPr>
              <w:t>t</w:t>
            </w:r>
            <w:r w:rsidRPr="001260E2">
              <w:t>e</w:t>
            </w:r>
            <w:r w:rsidRPr="001260E2">
              <w:rPr>
                <w:spacing w:val="-1"/>
              </w:rPr>
              <w:t>r</w:t>
            </w:r>
            <w:r w:rsidRPr="001260E2">
              <w:rPr>
                <w:spacing w:val="1"/>
              </w:rPr>
              <w:t>l</w:t>
            </w:r>
            <w:r w:rsidRPr="001260E2">
              <w:t>e</w:t>
            </w:r>
            <w:r w:rsidRPr="001260E2">
              <w:rPr>
                <w:spacing w:val="-1"/>
              </w:rPr>
              <w:t>r</w:t>
            </w:r>
            <w:r w:rsidRPr="001260E2">
              <w:rPr>
                <w:spacing w:val="1"/>
              </w:rPr>
              <w:t>i</w:t>
            </w:r>
            <w:r w:rsidRPr="001260E2">
              <w:t>ne ha</w:t>
            </w:r>
            <w:r w:rsidRPr="001260E2">
              <w:rPr>
                <w:spacing w:val="1"/>
              </w:rPr>
              <w:t>i</w:t>
            </w:r>
            <w:r w:rsidRPr="001260E2">
              <w:rPr>
                <w:spacing w:val="-2"/>
              </w:rPr>
              <w:t>z</w:t>
            </w:r>
            <w:r w:rsidRPr="001260E2">
              <w:t>d</w:t>
            </w:r>
            <w:r w:rsidRPr="001260E2">
              <w:rPr>
                <w:spacing w:val="-1"/>
              </w:rPr>
              <w:t>i</w:t>
            </w:r>
            <w:r w:rsidRPr="001260E2">
              <w:rPr>
                <w:spacing w:val="1"/>
              </w:rPr>
              <w:t>r</w:t>
            </w:r>
            <w:r w:rsidRPr="001260E2">
              <w:t>.</w:t>
            </w:r>
          </w:p>
        </w:tc>
        <w:tc>
          <w:tcPr>
            <w:tcW w:w="475" w:type="pct"/>
            <w:tcMar>
              <w:left w:w="85" w:type="dxa"/>
              <w:right w:w="85" w:type="dxa"/>
            </w:tcMar>
            <w:vAlign w:val="center"/>
          </w:tcPr>
          <w:p w14:paraId="23D893CF" w14:textId="77777777" w:rsidR="001260E2" w:rsidRPr="001260E2" w:rsidRDefault="001260E2" w:rsidP="001260E2">
            <w:pPr>
              <w:widowControl w:val="0"/>
              <w:autoSpaceDE w:val="0"/>
              <w:autoSpaceDN w:val="0"/>
              <w:adjustRightInd w:val="0"/>
            </w:pPr>
          </w:p>
        </w:tc>
        <w:tc>
          <w:tcPr>
            <w:tcW w:w="512" w:type="pct"/>
            <w:tcMar>
              <w:left w:w="85" w:type="dxa"/>
              <w:right w:w="85" w:type="dxa"/>
            </w:tcMar>
            <w:vAlign w:val="center"/>
          </w:tcPr>
          <w:p w14:paraId="46AB3375" w14:textId="77777777" w:rsidR="001260E2" w:rsidRPr="001260E2" w:rsidRDefault="001260E2" w:rsidP="001260E2">
            <w:pPr>
              <w:widowControl w:val="0"/>
              <w:autoSpaceDE w:val="0"/>
              <w:autoSpaceDN w:val="0"/>
              <w:adjustRightInd w:val="0"/>
            </w:pPr>
          </w:p>
        </w:tc>
      </w:tr>
      <w:tr w:rsidR="001260E2" w:rsidRPr="001D6D18" w14:paraId="5A8CD8EA" w14:textId="77777777" w:rsidTr="004168C1">
        <w:trPr>
          <w:trHeight w:val="701"/>
        </w:trPr>
        <w:tc>
          <w:tcPr>
            <w:tcW w:w="242" w:type="pct"/>
            <w:tcMar>
              <w:left w:w="85" w:type="dxa"/>
              <w:right w:w="85" w:type="dxa"/>
            </w:tcMar>
            <w:vAlign w:val="center"/>
          </w:tcPr>
          <w:p w14:paraId="644357D7" w14:textId="3FADEF88" w:rsidR="001260E2" w:rsidRPr="001260E2" w:rsidRDefault="001260E2" w:rsidP="001260E2">
            <w:pPr>
              <w:widowControl w:val="0"/>
              <w:autoSpaceDE w:val="0"/>
              <w:autoSpaceDN w:val="0"/>
              <w:adjustRightInd w:val="0"/>
              <w:ind w:right="-20"/>
              <w:jc w:val="center"/>
            </w:pPr>
            <w:r w:rsidRPr="001260E2">
              <w:t>3</w:t>
            </w:r>
          </w:p>
        </w:tc>
        <w:tc>
          <w:tcPr>
            <w:tcW w:w="3771" w:type="pct"/>
            <w:tcMar>
              <w:left w:w="85" w:type="dxa"/>
              <w:right w:w="85" w:type="dxa"/>
            </w:tcMar>
            <w:vAlign w:val="center"/>
          </w:tcPr>
          <w:p w14:paraId="068DB783" w14:textId="77777777" w:rsidR="001260E2" w:rsidRPr="001260E2" w:rsidRDefault="001260E2" w:rsidP="001260E2">
            <w:pPr>
              <w:widowControl w:val="0"/>
              <w:autoSpaceDE w:val="0"/>
              <w:autoSpaceDN w:val="0"/>
              <w:adjustRightInd w:val="0"/>
              <w:spacing w:line="264" w:lineRule="auto"/>
              <w:ind w:right="40"/>
              <w:jc w:val="both"/>
            </w:pPr>
            <w:r w:rsidRPr="001260E2">
              <w:rPr>
                <w:spacing w:val="-1"/>
              </w:rPr>
              <w:t>B</w:t>
            </w:r>
            <w:r w:rsidRPr="001260E2">
              <w:t>a</w:t>
            </w:r>
            <w:r w:rsidRPr="001260E2">
              <w:rPr>
                <w:spacing w:val="1"/>
              </w:rPr>
              <w:t>ş</w:t>
            </w:r>
            <w:r w:rsidRPr="001260E2">
              <w:rPr>
                <w:spacing w:val="-2"/>
              </w:rPr>
              <w:t>v</w:t>
            </w:r>
            <w:r w:rsidRPr="001260E2">
              <w:t>u</w:t>
            </w:r>
            <w:r w:rsidRPr="001260E2">
              <w:rPr>
                <w:spacing w:val="1"/>
              </w:rPr>
              <w:t>r</w:t>
            </w:r>
            <w:r w:rsidRPr="001260E2">
              <w:t xml:space="preserve">u </w:t>
            </w:r>
            <w:r w:rsidRPr="001260E2">
              <w:rPr>
                <w:spacing w:val="-2"/>
              </w:rPr>
              <w:t>k</w:t>
            </w:r>
            <w:r w:rsidRPr="001260E2">
              <w:t>onusu, hibe duyurusu ile ilan edilen hibe d</w:t>
            </w:r>
            <w:r w:rsidRPr="001260E2">
              <w:rPr>
                <w:spacing w:val="-2"/>
              </w:rPr>
              <w:t>e</w:t>
            </w:r>
            <w:r w:rsidRPr="001260E2">
              <w:t>s</w:t>
            </w:r>
            <w:r w:rsidRPr="001260E2">
              <w:rPr>
                <w:spacing w:val="-1"/>
              </w:rPr>
              <w:t>t</w:t>
            </w:r>
            <w:r w:rsidRPr="001260E2">
              <w:rPr>
                <w:spacing w:val="-2"/>
              </w:rPr>
              <w:t>eğ</w:t>
            </w:r>
            <w:r w:rsidRPr="001260E2">
              <w:t xml:space="preserve">i </w:t>
            </w:r>
            <w:r w:rsidRPr="001260E2">
              <w:rPr>
                <w:spacing w:val="-2"/>
              </w:rPr>
              <w:t>v</w:t>
            </w:r>
            <w:r w:rsidRPr="001260E2">
              <w:t>e</w:t>
            </w:r>
            <w:r w:rsidRPr="001260E2">
              <w:rPr>
                <w:spacing w:val="1"/>
              </w:rPr>
              <w:t>ril</w:t>
            </w:r>
            <w:r w:rsidRPr="001260E2">
              <w:t>e</w:t>
            </w:r>
            <w:r w:rsidRPr="001260E2">
              <w:rPr>
                <w:spacing w:val="-2"/>
              </w:rPr>
              <w:t>c</w:t>
            </w:r>
            <w:r w:rsidRPr="001260E2">
              <w:t>ek</w:t>
            </w:r>
            <w:r w:rsidRPr="001260E2">
              <w:rPr>
                <w:spacing w:val="-2"/>
              </w:rPr>
              <w:t xml:space="preserve"> k</w:t>
            </w:r>
            <w:r w:rsidRPr="001260E2">
              <w:t>o</w:t>
            </w:r>
            <w:r w:rsidRPr="001260E2">
              <w:rPr>
                <w:spacing w:val="3"/>
              </w:rPr>
              <w:t>n</w:t>
            </w:r>
            <w:r w:rsidRPr="001260E2">
              <w:t>u</w:t>
            </w:r>
            <w:r w:rsidRPr="001260E2">
              <w:rPr>
                <w:spacing w:val="1"/>
              </w:rPr>
              <w:t>l</w:t>
            </w:r>
            <w:r w:rsidRPr="001260E2">
              <w:t>a</w:t>
            </w:r>
            <w:r w:rsidRPr="001260E2">
              <w:rPr>
                <w:spacing w:val="-1"/>
              </w:rPr>
              <w:t>r</w:t>
            </w:r>
            <w:r w:rsidRPr="001260E2">
              <w:t>a u</w:t>
            </w:r>
            <w:r w:rsidRPr="001260E2">
              <w:rPr>
                <w:spacing w:val="-2"/>
              </w:rPr>
              <w:t>yg</w:t>
            </w:r>
            <w:r w:rsidRPr="001260E2">
              <w:t>undu</w:t>
            </w:r>
            <w:r w:rsidRPr="001260E2">
              <w:rPr>
                <w:spacing w:val="1"/>
              </w:rPr>
              <w:t>r</w:t>
            </w:r>
            <w:r w:rsidRPr="001260E2">
              <w:t>.</w:t>
            </w:r>
          </w:p>
        </w:tc>
        <w:tc>
          <w:tcPr>
            <w:tcW w:w="475" w:type="pct"/>
            <w:tcMar>
              <w:left w:w="85" w:type="dxa"/>
              <w:right w:w="85" w:type="dxa"/>
            </w:tcMar>
            <w:vAlign w:val="center"/>
          </w:tcPr>
          <w:p w14:paraId="05C5DF5B" w14:textId="77777777" w:rsidR="001260E2" w:rsidRPr="001260E2" w:rsidRDefault="001260E2" w:rsidP="001260E2">
            <w:pPr>
              <w:widowControl w:val="0"/>
              <w:autoSpaceDE w:val="0"/>
              <w:autoSpaceDN w:val="0"/>
              <w:adjustRightInd w:val="0"/>
            </w:pPr>
          </w:p>
        </w:tc>
        <w:tc>
          <w:tcPr>
            <w:tcW w:w="512" w:type="pct"/>
            <w:tcMar>
              <w:left w:w="85" w:type="dxa"/>
              <w:right w:w="85" w:type="dxa"/>
            </w:tcMar>
            <w:vAlign w:val="center"/>
          </w:tcPr>
          <w:p w14:paraId="13165378" w14:textId="77777777" w:rsidR="001260E2" w:rsidRPr="001260E2" w:rsidRDefault="001260E2" w:rsidP="001260E2">
            <w:pPr>
              <w:widowControl w:val="0"/>
              <w:autoSpaceDE w:val="0"/>
              <w:autoSpaceDN w:val="0"/>
              <w:adjustRightInd w:val="0"/>
            </w:pPr>
          </w:p>
        </w:tc>
      </w:tr>
      <w:tr w:rsidR="001260E2" w:rsidRPr="001D6D18" w14:paraId="705D4A1C" w14:textId="77777777" w:rsidTr="004168C1">
        <w:trPr>
          <w:trHeight w:val="685"/>
        </w:trPr>
        <w:tc>
          <w:tcPr>
            <w:tcW w:w="242" w:type="pct"/>
            <w:tcMar>
              <w:left w:w="85" w:type="dxa"/>
              <w:right w:w="85" w:type="dxa"/>
            </w:tcMar>
            <w:vAlign w:val="center"/>
          </w:tcPr>
          <w:p w14:paraId="686A7D4B" w14:textId="212D55B3" w:rsidR="001260E2" w:rsidRPr="001260E2" w:rsidRDefault="001260E2" w:rsidP="001260E2">
            <w:pPr>
              <w:widowControl w:val="0"/>
              <w:autoSpaceDE w:val="0"/>
              <w:autoSpaceDN w:val="0"/>
              <w:adjustRightInd w:val="0"/>
              <w:ind w:right="-20"/>
              <w:jc w:val="center"/>
            </w:pPr>
            <w:r w:rsidRPr="001260E2">
              <w:t>4</w:t>
            </w:r>
          </w:p>
        </w:tc>
        <w:tc>
          <w:tcPr>
            <w:tcW w:w="3771" w:type="pct"/>
            <w:tcMar>
              <w:left w:w="85" w:type="dxa"/>
              <w:right w:w="85" w:type="dxa"/>
            </w:tcMar>
            <w:vAlign w:val="center"/>
          </w:tcPr>
          <w:p w14:paraId="5855A2DA" w14:textId="77777777" w:rsidR="001260E2" w:rsidRPr="001260E2" w:rsidRDefault="001260E2" w:rsidP="001260E2">
            <w:pPr>
              <w:widowControl w:val="0"/>
              <w:autoSpaceDE w:val="0"/>
              <w:autoSpaceDN w:val="0"/>
              <w:adjustRightInd w:val="0"/>
              <w:spacing w:line="264" w:lineRule="auto"/>
              <w:ind w:right="40"/>
              <w:jc w:val="both"/>
              <w:rPr>
                <w:color w:val="FF0000"/>
              </w:rPr>
            </w:pPr>
            <w:r w:rsidRPr="001260E2">
              <w:t>Pr</w:t>
            </w:r>
            <w:r w:rsidRPr="001260E2">
              <w:rPr>
                <w:spacing w:val="-2"/>
              </w:rPr>
              <w:t>o</w:t>
            </w:r>
            <w:r w:rsidRPr="001260E2">
              <w:rPr>
                <w:spacing w:val="3"/>
              </w:rPr>
              <w:t>j</w:t>
            </w:r>
            <w:r w:rsidRPr="001260E2">
              <w:t>e bü</w:t>
            </w:r>
            <w:r w:rsidRPr="001260E2">
              <w:rPr>
                <w:spacing w:val="-1"/>
              </w:rPr>
              <w:t>t</w:t>
            </w:r>
            <w:r w:rsidRPr="001260E2">
              <w:t>çe</w:t>
            </w:r>
            <w:r w:rsidRPr="001260E2">
              <w:rPr>
                <w:spacing w:val="-2"/>
              </w:rPr>
              <w:t>s</w:t>
            </w:r>
            <w:r w:rsidRPr="001260E2">
              <w:rPr>
                <w:spacing w:val="1"/>
              </w:rPr>
              <w:t>i</w:t>
            </w:r>
            <w:r w:rsidRPr="001260E2">
              <w:t>n</w:t>
            </w:r>
            <w:r w:rsidRPr="001260E2">
              <w:rPr>
                <w:spacing w:val="-2"/>
              </w:rPr>
              <w:t>d</w:t>
            </w:r>
            <w:r w:rsidRPr="001260E2">
              <w:t>e ön</w:t>
            </w:r>
            <w:r w:rsidRPr="001260E2">
              <w:rPr>
                <w:spacing w:val="-2"/>
              </w:rPr>
              <w:t>g</w:t>
            </w:r>
            <w:r w:rsidRPr="001260E2">
              <w:t>ö</w:t>
            </w:r>
            <w:r w:rsidRPr="001260E2">
              <w:rPr>
                <w:spacing w:val="1"/>
              </w:rPr>
              <w:t>r</w:t>
            </w:r>
            <w:r w:rsidRPr="001260E2">
              <w:t>ü</w:t>
            </w:r>
            <w:r w:rsidRPr="001260E2">
              <w:rPr>
                <w:spacing w:val="-1"/>
              </w:rPr>
              <w:t>l</w:t>
            </w:r>
            <w:r w:rsidRPr="001260E2">
              <w:t>en h</w:t>
            </w:r>
            <w:r w:rsidRPr="001260E2">
              <w:rPr>
                <w:spacing w:val="1"/>
              </w:rPr>
              <w:t>i</w:t>
            </w:r>
            <w:r w:rsidRPr="001260E2">
              <w:t xml:space="preserve">be </w:t>
            </w:r>
            <w:r w:rsidRPr="001260E2">
              <w:rPr>
                <w:spacing w:val="-1"/>
              </w:rPr>
              <w:t>t</w:t>
            </w:r>
            <w:r w:rsidRPr="001260E2">
              <w:t>u</w:t>
            </w:r>
            <w:r w:rsidRPr="001260E2">
              <w:rPr>
                <w:spacing w:val="1"/>
              </w:rPr>
              <w:t>t</w:t>
            </w:r>
            <w:r w:rsidRPr="001260E2">
              <w:rPr>
                <w:spacing w:val="-2"/>
              </w:rPr>
              <w:t>a</w:t>
            </w:r>
            <w:r w:rsidRPr="001260E2">
              <w:rPr>
                <w:spacing w:val="1"/>
              </w:rPr>
              <w:t>r</w:t>
            </w:r>
            <w:r w:rsidRPr="001260E2">
              <w:t>ı; Hibe Kılavuzunda belirtilen miktarları aşmamaktadır.</w:t>
            </w:r>
          </w:p>
        </w:tc>
        <w:tc>
          <w:tcPr>
            <w:tcW w:w="475" w:type="pct"/>
            <w:tcMar>
              <w:left w:w="85" w:type="dxa"/>
              <w:right w:w="85" w:type="dxa"/>
            </w:tcMar>
            <w:vAlign w:val="center"/>
          </w:tcPr>
          <w:p w14:paraId="685561A8" w14:textId="77777777" w:rsidR="001260E2" w:rsidRPr="001260E2" w:rsidRDefault="001260E2" w:rsidP="001260E2">
            <w:pPr>
              <w:widowControl w:val="0"/>
              <w:autoSpaceDE w:val="0"/>
              <w:autoSpaceDN w:val="0"/>
              <w:adjustRightInd w:val="0"/>
            </w:pPr>
          </w:p>
        </w:tc>
        <w:tc>
          <w:tcPr>
            <w:tcW w:w="512" w:type="pct"/>
            <w:tcMar>
              <w:left w:w="85" w:type="dxa"/>
              <w:right w:w="85" w:type="dxa"/>
            </w:tcMar>
            <w:vAlign w:val="center"/>
          </w:tcPr>
          <w:p w14:paraId="2E90496B" w14:textId="77777777" w:rsidR="001260E2" w:rsidRPr="001260E2" w:rsidRDefault="001260E2" w:rsidP="001260E2">
            <w:pPr>
              <w:widowControl w:val="0"/>
              <w:autoSpaceDE w:val="0"/>
              <w:autoSpaceDN w:val="0"/>
              <w:adjustRightInd w:val="0"/>
            </w:pPr>
          </w:p>
        </w:tc>
      </w:tr>
      <w:tr w:rsidR="001260E2" w:rsidRPr="001D6D18" w14:paraId="7D35B4BA" w14:textId="77777777" w:rsidTr="004168C1">
        <w:trPr>
          <w:trHeight w:val="779"/>
        </w:trPr>
        <w:tc>
          <w:tcPr>
            <w:tcW w:w="242" w:type="pct"/>
            <w:tcMar>
              <w:left w:w="85" w:type="dxa"/>
              <w:right w:w="85" w:type="dxa"/>
            </w:tcMar>
            <w:vAlign w:val="center"/>
          </w:tcPr>
          <w:p w14:paraId="45F115DF" w14:textId="47425FD1" w:rsidR="001260E2" w:rsidRPr="001260E2" w:rsidRDefault="001260E2" w:rsidP="001260E2">
            <w:pPr>
              <w:widowControl w:val="0"/>
              <w:autoSpaceDE w:val="0"/>
              <w:autoSpaceDN w:val="0"/>
              <w:adjustRightInd w:val="0"/>
              <w:ind w:right="-20"/>
              <w:jc w:val="center"/>
            </w:pPr>
            <w:r w:rsidRPr="001260E2">
              <w:t>5</w:t>
            </w:r>
          </w:p>
        </w:tc>
        <w:tc>
          <w:tcPr>
            <w:tcW w:w="3771" w:type="pct"/>
            <w:tcMar>
              <w:left w:w="85" w:type="dxa"/>
              <w:right w:w="85" w:type="dxa"/>
            </w:tcMar>
            <w:vAlign w:val="center"/>
          </w:tcPr>
          <w:p w14:paraId="4CE0F609" w14:textId="77777777" w:rsidR="001260E2" w:rsidRPr="001260E2" w:rsidRDefault="001260E2" w:rsidP="001260E2">
            <w:pPr>
              <w:widowControl w:val="0"/>
              <w:autoSpaceDE w:val="0"/>
              <w:autoSpaceDN w:val="0"/>
              <w:adjustRightInd w:val="0"/>
              <w:spacing w:line="264" w:lineRule="auto"/>
              <w:ind w:right="40"/>
              <w:jc w:val="both"/>
            </w:pPr>
            <w:r w:rsidRPr="001260E2">
              <w:rPr>
                <w:spacing w:val="-1"/>
              </w:rPr>
              <w:t>H</w:t>
            </w:r>
            <w:r w:rsidRPr="001260E2">
              <w:rPr>
                <w:spacing w:val="1"/>
              </w:rPr>
              <w:t>i</w:t>
            </w:r>
            <w:r w:rsidRPr="001260E2">
              <w:t>be d</w:t>
            </w:r>
            <w:r w:rsidRPr="001260E2">
              <w:rPr>
                <w:spacing w:val="-2"/>
              </w:rPr>
              <w:t>e</w:t>
            </w:r>
            <w:r w:rsidRPr="001260E2">
              <w:t>s</w:t>
            </w:r>
            <w:r w:rsidRPr="001260E2">
              <w:rPr>
                <w:spacing w:val="-1"/>
              </w:rPr>
              <w:t>t</w:t>
            </w:r>
            <w:r w:rsidRPr="001260E2">
              <w:t>e</w:t>
            </w:r>
            <w:r w:rsidRPr="001260E2">
              <w:rPr>
                <w:spacing w:val="-2"/>
              </w:rPr>
              <w:t>ğ</w:t>
            </w:r>
            <w:r w:rsidRPr="001260E2">
              <w:t>i</w:t>
            </w:r>
            <w:r w:rsidRPr="001260E2">
              <w:rPr>
                <w:spacing w:val="1"/>
              </w:rPr>
              <w:t xml:space="preserve"> oranı </w:t>
            </w:r>
            <w:r w:rsidRPr="001260E2">
              <w:rPr>
                <w:spacing w:val="-1"/>
              </w:rPr>
              <w:t xml:space="preserve">Hibe Kılavuzunun ilgili bölümlerinde belirtilen </w:t>
            </w:r>
            <w:r w:rsidRPr="001260E2">
              <w:rPr>
                <w:spacing w:val="-2"/>
              </w:rPr>
              <w:t>orandan fazla değildir.</w:t>
            </w:r>
          </w:p>
        </w:tc>
        <w:tc>
          <w:tcPr>
            <w:tcW w:w="475" w:type="pct"/>
            <w:tcMar>
              <w:left w:w="85" w:type="dxa"/>
              <w:right w:w="85" w:type="dxa"/>
            </w:tcMar>
            <w:vAlign w:val="center"/>
          </w:tcPr>
          <w:p w14:paraId="6D4B91EE" w14:textId="77777777" w:rsidR="001260E2" w:rsidRPr="001260E2" w:rsidRDefault="001260E2" w:rsidP="001260E2">
            <w:pPr>
              <w:widowControl w:val="0"/>
              <w:autoSpaceDE w:val="0"/>
              <w:autoSpaceDN w:val="0"/>
              <w:adjustRightInd w:val="0"/>
            </w:pPr>
          </w:p>
        </w:tc>
        <w:tc>
          <w:tcPr>
            <w:tcW w:w="512" w:type="pct"/>
            <w:tcMar>
              <w:left w:w="85" w:type="dxa"/>
              <w:right w:w="85" w:type="dxa"/>
            </w:tcMar>
            <w:vAlign w:val="center"/>
          </w:tcPr>
          <w:p w14:paraId="072A4F6D" w14:textId="77777777" w:rsidR="001260E2" w:rsidRPr="001260E2" w:rsidRDefault="001260E2" w:rsidP="001260E2">
            <w:pPr>
              <w:widowControl w:val="0"/>
              <w:autoSpaceDE w:val="0"/>
              <w:autoSpaceDN w:val="0"/>
              <w:adjustRightInd w:val="0"/>
            </w:pPr>
          </w:p>
        </w:tc>
      </w:tr>
      <w:tr w:rsidR="001260E2" w:rsidRPr="001D6D18" w14:paraId="2EFD69C4" w14:textId="77777777" w:rsidTr="004168C1">
        <w:trPr>
          <w:trHeight w:val="518"/>
        </w:trPr>
        <w:tc>
          <w:tcPr>
            <w:tcW w:w="242" w:type="pct"/>
            <w:tcMar>
              <w:left w:w="85" w:type="dxa"/>
              <w:right w:w="85" w:type="dxa"/>
            </w:tcMar>
            <w:vAlign w:val="center"/>
          </w:tcPr>
          <w:p w14:paraId="10634340" w14:textId="5E66F4E6" w:rsidR="001260E2" w:rsidRPr="001260E2" w:rsidRDefault="001260E2" w:rsidP="001260E2">
            <w:pPr>
              <w:widowControl w:val="0"/>
              <w:autoSpaceDE w:val="0"/>
              <w:autoSpaceDN w:val="0"/>
              <w:adjustRightInd w:val="0"/>
              <w:ind w:right="-20"/>
              <w:jc w:val="center"/>
            </w:pPr>
            <w:r w:rsidRPr="001260E2">
              <w:t>6</w:t>
            </w:r>
          </w:p>
        </w:tc>
        <w:tc>
          <w:tcPr>
            <w:tcW w:w="3771" w:type="pct"/>
            <w:tcMar>
              <w:left w:w="85" w:type="dxa"/>
              <w:right w:w="85" w:type="dxa"/>
            </w:tcMar>
            <w:vAlign w:val="center"/>
          </w:tcPr>
          <w:p w14:paraId="4B17B582" w14:textId="77777777" w:rsidR="001260E2" w:rsidRPr="001260E2" w:rsidRDefault="001260E2" w:rsidP="001260E2">
            <w:pPr>
              <w:widowControl w:val="0"/>
              <w:autoSpaceDE w:val="0"/>
              <w:autoSpaceDN w:val="0"/>
              <w:adjustRightInd w:val="0"/>
              <w:spacing w:line="264" w:lineRule="auto"/>
              <w:ind w:right="40"/>
              <w:jc w:val="both"/>
              <w:rPr>
                <w:spacing w:val="-1"/>
              </w:rPr>
            </w:pPr>
            <w:r w:rsidRPr="001260E2">
              <w:rPr>
                <w:spacing w:val="-1"/>
              </w:rPr>
              <w:t>Maliyetler piyasa fiyatları ile uyumludur.</w:t>
            </w:r>
          </w:p>
        </w:tc>
        <w:tc>
          <w:tcPr>
            <w:tcW w:w="475" w:type="pct"/>
            <w:tcMar>
              <w:left w:w="85" w:type="dxa"/>
              <w:right w:w="85" w:type="dxa"/>
            </w:tcMar>
            <w:vAlign w:val="center"/>
          </w:tcPr>
          <w:p w14:paraId="679B0C19" w14:textId="77777777" w:rsidR="001260E2" w:rsidRPr="001260E2" w:rsidRDefault="001260E2" w:rsidP="001260E2">
            <w:pPr>
              <w:widowControl w:val="0"/>
              <w:autoSpaceDE w:val="0"/>
              <w:autoSpaceDN w:val="0"/>
              <w:adjustRightInd w:val="0"/>
            </w:pPr>
          </w:p>
        </w:tc>
        <w:tc>
          <w:tcPr>
            <w:tcW w:w="512" w:type="pct"/>
            <w:tcMar>
              <w:left w:w="85" w:type="dxa"/>
              <w:right w:w="85" w:type="dxa"/>
            </w:tcMar>
            <w:vAlign w:val="center"/>
          </w:tcPr>
          <w:p w14:paraId="422C0D0C" w14:textId="77777777" w:rsidR="001260E2" w:rsidRPr="001260E2" w:rsidRDefault="001260E2" w:rsidP="001260E2">
            <w:pPr>
              <w:widowControl w:val="0"/>
              <w:autoSpaceDE w:val="0"/>
              <w:autoSpaceDN w:val="0"/>
              <w:adjustRightInd w:val="0"/>
            </w:pPr>
          </w:p>
        </w:tc>
      </w:tr>
      <w:tr w:rsidR="001260E2" w:rsidRPr="001D6D18" w14:paraId="77D36506" w14:textId="77777777" w:rsidTr="004168C1">
        <w:trPr>
          <w:trHeight w:val="517"/>
        </w:trPr>
        <w:tc>
          <w:tcPr>
            <w:tcW w:w="242" w:type="pct"/>
            <w:tcMar>
              <w:left w:w="85" w:type="dxa"/>
              <w:right w:w="85" w:type="dxa"/>
            </w:tcMar>
            <w:vAlign w:val="center"/>
          </w:tcPr>
          <w:p w14:paraId="4ACF46F7" w14:textId="2E9F519D" w:rsidR="001260E2" w:rsidRPr="001260E2" w:rsidRDefault="001260E2" w:rsidP="001260E2">
            <w:pPr>
              <w:widowControl w:val="0"/>
              <w:autoSpaceDE w:val="0"/>
              <w:autoSpaceDN w:val="0"/>
              <w:adjustRightInd w:val="0"/>
              <w:ind w:right="-20"/>
              <w:jc w:val="center"/>
            </w:pPr>
            <w:r w:rsidRPr="001260E2">
              <w:t>7</w:t>
            </w:r>
          </w:p>
        </w:tc>
        <w:tc>
          <w:tcPr>
            <w:tcW w:w="3771" w:type="pct"/>
            <w:tcMar>
              <w:left w:w="85" w:type="dxa"/>
              <w:right w:w="85" w:type="dxa"/>
            </w:tcMar>
            <w:vAlign w:val="center"/>
          </w:tcPr>
          <w:p w14:paraId="0CE24581" w14:textId="77777777" w:rsidR="001260E2" w:rsidRPr="001260E2" w:rsidRDefault="001260E2" w:rsidP="001260E2">
            <w:pPr>
              <w:widowControl w:val="0"/>
              <w:autoSpaceDE w:val="0"/>
              <w:autoSpaceDN w:val="0"/>
              <w:adjustRightInd w:val="0"/>
              <w:spacing w:line="264" w:lineRule="auto"/>
              <w:ind w:right="40"/>
              <w:jc w:val="both"/>
              <w:rPr>
                <w:spacing w:val="-1"/>
              </w:rPr>
            </w:pPr>
            <w:r w:rsidRPr="001260E2">
              <w:rPr>
                <w:spacing w:val="-1"/>
              </w:rPr>
              <w:t>Teknik özellikleri uygundur.</w:t>
            </w:r>
          </w:p>
        </w:tc>
        <w:tc>
          <w:tcPr>
            <w:tcW w:w="475" w:type="pct"/>
            <w:tcMar>
              <w:left w:w="85" w:type="dxa"/>
              <w:right w:w="85" w:type="dxa"/>
            </w:tcMar>
            <w:vAlign w:val="center"/>
          </w:tcPr>
          <w:p w14:paraId="5F911C2F" w14:textId="77777777" w:rsidR="001260E2" w:rsidRPr="001260E2" w:rsidRDefault="001260E2" w:rsidP="001260E2">
            <w:pPr>
              <w:widowControl w:val="0"/>
              <w:autoSpaceDE w:val="0"/>
              <w:autoSpaceDN w:val="0"/>
              <w:adjustRightInd w:val="0"/>
            </w:pPr>
          </w:p>
        </w:tc>
        <w:tc>
          <w:tcPr>
            <w:tcW w:w="512" w:type="pct"/>
            <w:tcMar>
              <w:left w:w="85" w:type="dxa"/>
              <w:right w:w="85" w:type="dxa"/>
            </w:tcMar>
            <w:vAlign w:val="center"/>
          </w:tcPr>
          <w:p w14:paraId="5CF32B5D" w14:textId="77777777" w:rsidR="001260E2" w:rsidRPr="001260E2" w:rsidRDefault="001260E2" w:rsidP="001260E2">
            <w:pPr>
              <w:widowControl w:val="0"/>
              <w:autoSpaceDE w:val="0"/>
              <w:autoSpaceDN w:val="0"/>
              <w:adjustRightInd w:val="0"/>
            </w:pPr>
          </w:p>
        </w:tc>
      </w:tr>
      <w:tr w:rsidR="001260E2" w:rsidRPr="001D6D18" w14:paraId="3D1571A4" w14:textId="77777777" w:rsidTr="004168C1">
        <w:trPr>
          <w:trHeight w:val="518"/>
        </w:trPr>
        <w:tc>
          <w:tcPr>
            <w:tcW w:w="242" w:type="pct"/>
            <w:tcMar>
              <w:left w:w="85" w:type="dxa"/>
              <w:right w:w="85" w:type="dxa"/>
            </w:tcMar>
            <w:vAlign w:val="center"/>
          </w:tcPr>
          <w:p w14:paraId="03D79A02" w14:textId="05CE0475" w:rsidR="001260E2" w:rsidRPr="001260E2" w:rsidRDefault="001260E2" w:rsidP="001260E2">
            <w:pPr>
              <w:widowControl w:val="0"/>
              <w:autoSpaceDE w:val="0"/>
              <w:autoSpaceDN w:val="0"/>
              <w:adjustRightInd w:val="0"/>
              <w:ind w:right="-20"/>
              <w:jc w:val="center"/>
            </w:pPr>
            <w:r w:rsidRPr="001260E2">
              <w:t>8</w:t>
            </w:r>
          </w:p>
        </w:tc>
        <w:tc>
          <w:tcPr>
            <w:tcW w:w="3771" w:type="pct"/>
            <w:tcMar>
              <w:left w:w="85" w:type="dxa"/>
              <w:right w:w="85" w:type="dxa"/>
            </w:tcMar>
            <w:vAlign w:val="center"/>
          </w:tcPr>
          <w:p w14:paraId="013BF7E7" w14:textId="77777777" w:rsidR="001260E2" w:rsidRPr="001260E2" w:rsidRDefault="001260E2" w:rsidP="001260E2">
            <w:pPr>
              <w:widowControl w:val="0"/>
              <w:autoSpaceDE w:val="0"/>
              <w:autoSpaceDN w:val="0"/>
              <w:adjustRightInd w:val="0"/>
              <w:spacing w:line="264" w:lineRule="auto"/>
              <w:ind w:right="40"/>
              <w:jc w:val="both"/>
            </w:pPr>
            <w:r w:rsidRPr="001260E2">
              <w:rPr>
                <w:spacing w:val="-1"/>
              </w:rPr>
              <w:t>B</w:t>
            </w:r>
            <w:r w:rsidRPr="001260E2">
              <w:t>a</w:t>
            </w:r>
            <w:r w:rsidRPr="001260E2">
              <w:rPr>
                <w:spacing w:val="1"/>
              </w:rPr>
              <w:t>ş</w:t>
            </w:r>
            <w:r w:rsidRPr="001260E2">
              <w:rPr>
                <w:spacing w:val="-2"/>
              </w:rPr>
              <w:t>v</w:t>
            </w:r>
            <w:r w:rsidRPr="001260E2">
              <w:t>u</w:t>
            </w:r>
            <w:r w:rsidRPr="001260E2">
              <w:rPr>
                <w:spacing w:val="1"/>
              </w:rPr>
              <w:t>r</w:t>
            </w:r>
            <w:r w:rsidRPr="001260E2">
              <w:t xml:space="preserve">u </w:t>
            </w:r>
            <w:r w:rsidRPr="001260E2">
              <w:rPr>
                <w:spacing w:val="1"/>
              </w:rPr>
              <w:t>f</w:t>
            </w:r>
            <w:r w:rsidRPr="001260E2">
              <w:rPr>
                <w:spacing w:val="-2"/>
              </w:rPr>
              <w:t>o</w:t>
            </w:r>
            <w:r w:rsidRPr="001260E2">
              <w:rPr>
                <w:spacing w:val="1"/>
              </w:rPr>
              <w:t>r</w:t>
            </w:r>
            <w:r w:rsidRPr="001260E2">
              <w:rPr>
                <w:spacing w:val="-4"/>
              </w:rPr>
              <w:t>m</w:t>
            </w:r>
            <w:r w:rsidRPr="001260E2">
              <w:t xml:space="preserve">u ve bütçesi </w:t>
            </w:r>
            <w:r w:rsidRPr="001260E2">
              <w:rPr>
                <w:spacing w:val="-2"/>
              </w:rPr>
              <w:t>b</w:t>
            </w:r>
            <w:r w:rsidRPr="001260E2">
              <w:rPr>
                <w:spacing w:val="1"/>
              </w:rPr>
              <w:t>ir</w:t>
            </w:r>
            <w:r w:rsidRPr="001260E2">
              <w:rPr>
                <w:spacing w:val="-2"/>
              </w:rPr>
              <w:t>b</w:t>
            </w:r>
            <w:r w:rsidRPr="001260E2">
              <w:rPr>
                <w:spacing w:val="1"/>
              </w:rPr>
              <w:t>i</w:t>
            </w:r>
            <w:r w:rsidRPr="001260E2">
              <w:rPr>
                <w:spacing w:val="-2"/>
              </w:rPr>
              <w:t>r</w:t>
            </w:r>
            <w:r w:rsidRPr="001260E2">
              <w:t xml:space="preserve">i </w:t>
            </w:r>
            <w:r w:rsidRPr="001260E2">
              <w:rPr>
                <w:spacing w:val="-1"/>
              </w:rPr>
              <w:t>i</w:t>
            </w:r>
            <w:r w:rsidRPr="001260E2">
              <w:rPr>
                <w:spacing w:val="1"/>
              </w:rPr>
              <w:t>l</w:t>
            </w:r>
            <w:r w:rsidRPr="001260E2">
              <w:t>e u</w:t>
            </w:r>
            <w:r w:rsidRPr="001260E2">
              <w:rPr>
                <w:spacing w:val="-2"/>
              </w:rPr>
              <w:t>y</w:t>
            </w:r>
            <w:r w:rsidRPr="001260E2">
              <w:t>u</w:t>
            </w:r>
            <w:r w:rsidRPr="001260E2">
              <w:rPr>
                <w:spacing w:val="-4"/>
              </w:rPr>
              <w:t>m</w:t>
            </w:r>
            <w:r w:rsidRPr="001260E2">
              <w:rPr>
                <w:spacing w:val="1"/>
              </w:rPr>
              <w:t>l</w:t>
            </w:r>
            <w:r w:rsidRPr="001260E2">
              <w:t xml:space="preserve">u </w:t>
            </w:r>
            <w:r w:rsidRPr="001260E2">
              <w:rPr>
                <w:spacing w:val="-2"/>
              </w:rPr>
              <w:t>v</w:t>
            </w:r>
            <w:r w:rsidRPr="001260E2">
              <w:t xml:space="preserve">e </w:t>
            </w:r>
            <w:r w:rsidRPr="001260E2">
              <w:rPr>
                <w:spacing w:val="1"/>
              </w:rPr>
              <w:t>il</w:t>
            </w:r>
            <w:r w:rsidRPr="001260E2">
              <w:rPr>
                <w:spacing w:val="-1"/>
              </w:rPr>
              <w:t>i</w:t>
            </w:r>
            <w:r w:rsidRPr="001260E2">
              <w:t>ş</w:t>
            </w:r>
            <w:r w:rsidRPr="001260E2">
              <w:rPr>
                <w:spacing w:val="-2"/>
              </w:rPr>
              <w:t>k</w:t>
            </w:r>
            <w:r w:rsidRPr="001260E2">
              <w:rPr>
                <w:spacing w:val="1"/>
              </w:rPr>
              <w:t>ili</w:t>
            </w:r>
            <w:r w:rsidRPr="001260E2">
              <w:rPr>
                <w:spacing w:val="-2"/>
              </w:rPr>
              <w:t>d</w:t>
            </w:r>
            <w:r w:rsidRPr="001260E2">
              <w:rPr>
                <w:spacing w:val="1"/>
              </w:rPr>
              <w:t>ir</w:t>
            </w:r>
            <w:r w:rsidRPr="001260E2">
              <w:t>.</w:t>
            </w:r>
          </w:p>
        </w:tc>
        <w:tc>
          <w:tcPr>
            <w:tcW w:w="475" w:type="pct"/>
            <w:tcMar>
              <w:left w:w="85" w:type="dxa"/>
              <w:right w:w="85" w:type="dxa"/>
            </w:tcMar>
            <w:vAlign w:val="center"/>
          </w:tcPr>
          <w:p w14:paraId="74A1FCBB" w14:textId="77777777" w:rsidR="001260E2" w:rsidRPr="001260E2" w:rsidRDefault="001260E2" w:rsidP="001260E2">
            <w:pPr>
              <w:widowControl w:val="0"/>
              <w:autoSpaceDE w:val="0"/>
              <w:autoSpaceDN w:val="0"/>
              <w:adjustRightInd w:val="0"/>
            </w:pPr>
          </w:p>
        </w:tc>
        <w:tc>
          <w:tcPr>
            <w:tcW w:w="512" w:type="pct"/>
            <w:tcMar>
              <w:left w:w="85" w:type="dxa"/>
              <w:right w:w="85" w:type="dxa"/>
            </w:tcMar>
            <w:vAlign w:val="center"/>
          </w:tcPr>
          <w:p w14:paraId="05698B66" w14:textId="77777777" w:rsidR="001260E2" w:rsidRPr="001260E2" w:rsidRDefault="001260E2" w:rsidP="001260E2">
            <w:pPr>
              <w:widowControl w:val="0"/>
              <w:autoSpaceDE w:val="0"/>
              <w:autoSpaceDN w:val="0"/>
              <w:adjustRightInd w:val="0"/>
            </w:pPr>
          </w:p>
        </w:tc>
      </w:tr>
      <w:tr w:rsidR="001260E2" w:rsidRPr="001D6D18" w14:paraId="48F31C27" w14:textId="77777777" w:rsidTr="004168C1">
        <w:trPr>
          <w:trHeight w:val="700"/>
        </w:trPr>
        <w:tc>
          <w:tcPr>
            <w:tcW w:w="242" w:type="pct"/>
            <w:tcMar>
              <w:left w:w="85" w:type="dxa"/>
              <w:right w:w="85" w:type="dxa"/>
            </w:tcMar>
            <w:vAlign w:val="center"/>
          </w:tcPr>
          <w:p w14:paraId="7AB57325" w14:textId="1579E3CC" w:rsidR="001260E2" w:rsidRPr="001260E2" w:rsidRDefault="001260E2" w:rsidP="001260E2">
            <w:pPr>
              <w:widowControl w:val="0"/>
              <w:autoSpaceDE w:val="0"/>
              <w:autoSpaceDN w:val="0"/>
              <w:adjustRightInd w:val="0"/>
              <w:ind w:right="-20"/>
              <w:jc w:val="center"/>
            </w:pPr>
            <w:r w:rsidRPr="001260E2">
              <w:t>9</w:t>
            </w:r>
          </w:p>
        </w:tc>
        <w:tc>
          <w:tcPr>
            <w:tcW w:w="3771" w:type="pct"/>
            <w:tcMar>
              <w:left w:w="85" w:type="dxa"/>
              <w:right w:w="85" w:type="dxa"/>
            </w:tcMar>
            <w:vAlign w:val="center"/>
          </w:tcPr>
          <w:p w14:paraId="1E0F5917" w14:textId="77777777" w:rsidR="001260E2" w:rsidRPr="001260E2" w:rsidRDefault="001260E2" w:rsidP="001260E2">
            <w:pPr>
              <w:widowControl w:val="0"/>
              <w:autoSpaceDE w:val="0"/>
              <w:autoSpaceDN w:val="0"/>
              <w:adjustRightInd w:val="0"/>
              <w:spacing w:line="264" w:lineRule="auto"/>
              <w:ind w:right="40"/>
              <w:jc w:val="both"/>
            </w:pPr>
            <w:r w:rsidRPr="001260E2">
              <w:rPr>
                <w:spacing w:val="-1"/>
              </w:rPr>
              <w:t>H</w:t>
            </w:r>
            <w:r w:rsidRPr="001260E2">
              <w:rPr>
                <w:spacing w:val="1"/>
              </w:rPr>
              <w:t>i</w:t>
            </w:r>
            <w:r w:rsidRPr="001260E2">
              <w:t>be</w:t>
            </w:r>
            <w:r w:rsidRPr="001260E2">
              <w:rPr>
                <w:spacing w:val="-2"/>
              </w:rPr>
              <w:t>y</w:t>
            </w:r>
            <w:r w:rsidRPr="001260E2">
              <w:t>e es</w:t>
            </w:r>
            <w:r w:rsidRPr="001260E2">
              <w:rPr>
                <w:spacing w:val="-2"/>
              </w:rPr>
              <w:t>a</w:t>
            </w:r>
            <w:r w:rsidRPr="001260E2">
              <w:t>s p</w:t>
            </w:r>
            <w:r w:rsidRPr="001260E2">
              <w:rPr>
                <w:spacing w:val="-1"/>
              </w:rPr>
              <w:t>r</w:t>
            </w:r>
            <w:r w:rsidRPr="001260E2">
              <w:rPr>
                <w:spacing w:val="-2"/>
              </w:rPr>
              <w:t>o</w:t>
            </w:r>
            <w:r w:rsidRPr="001260E2">
              <w:rPr>
                <w:spacing w:val="3"/>
              </w:rPr>
              <w:t>j</w:t>
            </w:r>
            <w:r w:rsidRPr="001260E2">
              <w:t xml:space="preserve">e </w:t>
            </w:r>
            <w:r w:rsidRPr="001260E2">
              <w:rPr>
                <w:spacing w:val="-2"/>
              </w:rPr>
              <w:t>g</w:t>
            </w:r>
            <w:r w:rsidRPr="001260E2">
              <w:rPr>
                <w:spacing w:val="1"/>
              </w:rPr>
              <w:t>i</w:t>
            </w:r>
            <w:r w:rsidRPr="001260E2">
              <w:rPr>
                <w:spacing w:val="-2"/>
              </w:rPr>
              <w:t>d</w:t>
            </w:r>
            <w:r w:rsidRPr="001260E2">
              <w:t>e</w:t>
            </w:r>
            <w:r w:rsidRPr="001260E2">
              <w:rPr>
                <w:spacing w:val="-1"/>
              </w:rPr>
              <w:t>r</w:t>
            </w:r>
            <w:r w:rsidRPr="001260E2">
              <w:rPr>
                <w:spacing w:val="1"/>
              </w:rPr>
              <w:t>l</w:t>
            </w:r>
            <w:r w:rsidRPr="001260E2">
              <w:t>e</w:t>
            </w:r>
            <w:r w:rsidRPr="001260E2">
              <w:rPr>
                <w:spacing w:val="-1"/>
              </w:rPr>
              <w:t>r</w:t>
            </w:r>
            <w:r w:rsidRPr="001260E2">
              <w:t xml:space="preserve">i </w:t>
            </w:r>
            <w:r w:rsidRPr="001260E2">
              <w:rPr>
                <w:spacing w:val="-2"/>
              </w:rPr>
              <w:t>k</w:t>
            </w:r>
            <w:r w:rsidRPr="001260E2">
              <w:t>ap</w:t>
            </w:r>
            <w:r w:rsidRPr="001260E2">
              <w:rPr>
                <w:spacing w:val="1"/>
              </w:rPr>
              <w:t>s</w:t>
            </w:r>
            <w:r w:rsidRPr="001260E2">
              <w:t>a</w:t>
            </w:r>
            <w:r w:rsidRPr="001260E2">
              <w:rPr>
                <w:spacing w:val="-3"/>
              </w:rPr>
              <w:t>m</w:t>
            </w:r>
            <w:r w:rsidRPr="001260E2">
              <w:rPr>
                <w:spacing w:val="1"/>
              </w:rPr>
              <w:t>ı</w:t>
            </w:r>
            <w:r w:rsidRPr="001260E2">
              <w:t xml:space="preserve">nda </w:t>
            </w:r>
            <w:r w:rsidRPr="001260E2">
              <w:rPr>
                <w:spacing w:val="1"/>
              </w:rPr>
              <w:t>s</w:t>
            </w:r>
            <w:r w:rsidRPr="001260E2">
              <w:t>un</w:t>
            </w:r>
            <w:r w:rsidRPr="001260E2">
              <w:rPr>
                <w:spacing w:val="-2"/>
              </w:rPr>
              <w:t>u</w:t>
            </w:r>
            <w:r w:rsidRPr="001260E2">
              <w:rPr>
                <w:spacing w:val="1"/>
              </w:rPr>
              <w:t>l</w:t>
            </w:r>
            <w:r w:rsidRPr="001260E2">
              <w:t xml:space="preserve">an </w:t>
            </w:r>
            <w:r w:rsidRPr="001260E2">
              <w:rPr>
                <w:spacing w:val="-2"/>
              </w:rPr>
              <w:t>h</w:t>
            </w:r>
            <w:r w:rsidRPr="001260E2">
              <w:t>a</w:t>
            </w:r>
            <w:r w:rsidRPr="001260E2">
              <w:rPr>
                <w:spacing w:val="1"/>
              </w:rPr>
              <w:t>r</w:t>
            </w:r>
            <w:r w:rsidRPr="001260E2">
              <w:rPr>
                <w:spacing w:val="-2"/>
              </w:rPr>
              <w:t>ca</w:t>
            </w:r>
            <w:r w:rsidRPr="001260E2">
              <w:rPr>
                <w:spacing w:val="-4"/>
              </w:rPr>
              <w:t>m</w:t>
            </w:r>
            <w:r w:rsidRPr="001260E2">
              <w:t>a</w:t>
            </w:r>
            <w:r w:rsidRPr="001260E2">
              <w:rPr>
                <w:spacing w:val="1"/>
              </w:rPr>
              <w:t>l</w:t>
            </w:r>
            <w:r w:rsidRPr="001260E2">
              <w:t>a</w:t>
            </w:r>
            <w:r w:rsidRPr="001260E2">
              <w:rPr>
                <w:spacing w:val="1"/>
              </w:rPr>
              <w:t>r</w:t>
            </w:r>
            <w:r w:rsidRPr="001260E2">
              <w:t>, h</w:t>
            </w:r>
            <w:r w:rsidRPr="001260E2">
              <w:rPr>
                <w:spacing w:val="1"/>
              </w:rPr>
              <w:t>i</w:t>
            </w:r>
            <w:r w:rsidRPr="001260E2">
              <w:rPr>
                <w:spacing w:val="-2"/>
              </w:rPr>
              <w:t>b</w:t>
            </w:r>
            <w:r w:rsidRPr="001260E2">
              <w:t>e d</w:t>
            </w:r>
            <w:r w:rsidRPr="001260E2">
              <w:rPr>
                <w:spacing w:val="-2"/>
              </w:rPr>
              <w:t>e</w:t>
            </w:r>
            <w:r w:rsidRPr="001260E2">
              <w:t>s</w:t>
            </w:r>
            <w:r w:rsidRPr="001260E2">
              <w:rPr>
                <w:spacing w:val="1"/>
              </w:rPr>
              <w:t>t</w:t>
            </w:r>
            <w:r w:rsidRPr="001260E2">
              <w:t>e</w:t>
            </w:r>
            <w:r w:rsidRPr="001260E2">
              <w:rPr>
                <w:spacing w:val="-2"/>
              </w:rPr>
              <w:t>ğ</w:t>
            </w:r>
            <w:r w:rsidRPr="001260E2">
              <w:t xml:space="preserve">i </w:t>
            </w:r>
            <w:r w:rsidRPr="001260E2">
              <w:rPr>
                <w:spacing w:val="-2"/>
              </w:rPr>
              <w:t>v</w:t>
            </w:r>
            <w:r w:rsidRPr="001260E2">
              <w:t>e</w:t>
            </w:r>
            <w:r w:rsidRPr="001260E2">
              <w:rPr>
                <w:spacing w:val="1"/>
              </w:rPr>
              <w:t>ril</w:t>
            </w:r>
            <w:r w:rsidRPr="001260E2">
              <w:rPr>
                <w:spacing w:val="-2"/>
              </w:rPr>
              <w:t>e</w:t>
            </w:r>
            <w:r w:rsidRPr="001260E2">
              <w:t>cek u</w:t>
            </w:r>
            <w:r w:rsidRPr="001260E2">
              <w:rPr>
                <w:spacing w:val="-2"/>
              </w:rPr>
              <w:t>yg</w:t>
            </w:r>
            <w:r w:rsidRPr="001260E2">
              <w:t xml:space="preserve">un </w:t>
            </w:r>
            <w:r w:rsidRPr="001260E2">
              <w:rPr>
                <w:spacing w:val="-2"/>
              </w:rPr>
              <w:t>g</w:t>
            </w:r>
            <w:r w:rsidRPr="001260E2">
              <w:rPr>
                <w:spacing w:val="1"/>
              </w:rPr>
              <w:t>i</w:t>
            </w:r>
            <w:r w:rsidRPr="001260E2">
              <w:t>de</w:t>
            </w:r>
            <w:r w:rsidRPr="001260E2">
              <w:rPr>
                <w:spacing w:val="1"/>
              </w:rPr>
              <w:t>r</w:t>
            </w:r>
            <w:r w:rsidRPr="001260E2">
              <w:rPr>
                <w:spacing w:val="-1"/>
              </w:rPr>
              <w:t>l</w:t>
            </w:r>
            <w:r w:rsidRPr="001260E2">
              <w:t xml:space="preserve">er </w:t>
            </w:r>
            <w:r w:rsidRPr="001260E2">
              <w:rPr>
                <w:spacing w:val="-2"/>
              </w:rPr>
              <w:t>ka</w:t>
            </w:r>
            <w:r w:rsidRPr="001260E2">
              <w:t>ps</w:t>
            </w:r>
            <w:r w:rsidRPr="001260E2">
              <w:rPr>
                <w:spacing w:val="1"/>
              </w:rPr>
              <w:t>a</w:t>
            </w:r>
            <w:r w:rsidRPr="001260E2">
              <w:rPr>
                <w:spacing w:val="-4"/>
              </w:rPr>
              <w:t>m</w:t>
            </w:r>
            <w:r w:rsidRPr="001260E2">
              <w:rPr>
                <w:spacing w:val="1"/>
              </w:rPr>
              <w:t>ı</w:t>
            </w:r>
            <w:r w:rsidRPr="001260E2">
              <w:t>nda</w:t>
            </w:r>
            <w:r w:rsidRPr="001260E2">
              <w:rPr>
                <w:spacing w:val="3"/>
              </w:rPr>
              <w:t>d</w:t>
            </w:r>
            <w:r w:rsidRPr="001260E2">
              <w:rPr>
                <w:spacing w:val="-1"/>
              </w:rPr>
              <w:t>ı</w:t>
            </w:r>
            <w:r w:rsidRPr="001260E2">
              <w:rPr>
                <w:spacing w:val="1"/>
              </w:rPr>
              <w:t>r</w:t>
            </w:r>
            <w:r w:rsidRPr="001260E2">
              <w:t>.</w:t>
            </w:r>
          </w:p>
        </w:tc>
        <w:tc>
          <w:tcPr>
            <w:tcW w:w="475" w:type="pct"/>
            <w:tcMar>
              <w:left w:w="85" w:type="dxa"/>
              <w:right w:w="85" w:type="dxa"/>
            </w:tcMar>
            <w:vAlign w:val="center"/>
          </w:tcPr>
          <w:p w14:paraId="4DD98A91" w14:textId="77777777" w:rsidR="001260E2" w:rsidRPr="001260E2" w:rsidRDefault="001260E2" w:rsidP="001260E2">
            <w:pPr>
              <w:widowControl w:val="0"/>
              <w:autoSpaceDE w:val="0"/>
              <w:autoSpaceDN w:val="0"/>
              <w:adjustRightInd w:val="0"/>
            </w:pPr>
          </w:p>
        </w:tc>
        <w:tc>
          <w:tcPr>
            <w:tcW w:w="512" w:type="pct"/>
            <w:tcMar>
              <w:left w:w="85" w:type="dxa"/>
              <w:right w:w="85" w:type="dxa"/>
            </w:tcMar>
            <w:vAlign w:val="center"/>
          </w:tcPr>
          <w:p w14:paraId="2DA5B3E5" w14:textId="77777777" w:rsidR="001260E2" w:rsidRPr="001260E2" w:rsidRDefault="001260E2" w:rsidP="001260E2">
            <w:pPr>
              <w:widowControl w:val="0"/>
              <w:autoSpaceDE w:val="0"/>
              <w:autoSpaceDN w:val="0"/>
              <w:adjustRightInd w:val="0"/>
            </w:pPr>
          </w:p>
        </w:tc>
      </w:tr>
      <w:bookmarkEnd w:id="34"/>
    </w:tbl>
    <w:p w14:paraId="204E831A" w14:textId="77777777" w:rsidR="008D0A2B" w:rsidRDefault="008D0A2B" w:rsidP="001260E2">
      <w:pPr>
        <w:spacing w:after="240"/>
        <w:rPr>
          <w:b/>
        </w:rPr>
      </w:pPr>
    </w:p>
    <w:p w14:paraId="5C5DF514" w14:textId="21C511F4" w:rsidR="00A77DFE" w:rsidRPr="001260E2" w:rsidRDefault="00A77DFE" w:rsidP="001260E2">
      <w:pPr>
        <w:spacing w:after="240"/>
        <w:rPr>
          <w:b/>
        </w:rPr>
      </w:pPr>
      <w:r w:rsidRPr="001260E2">
        <w:rPr>
          <w:b/>
        </w:rPr>
        <w:t>Karar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64"/>
        <w:gridCol w:w="944"/>
        <w:gridCol w:w="868"/>
      </w:tblGrid>
      <w:tr w:rsidR="00A77DFE" w:rsidRPr="001D6D18" w14:paraId="5EB63E13" w14:textId="77777777" w:rsidTr="001260E2">
        <w:trPr>
          <w:trHeight w:hRule="exact" w:val="465"/>
        </w:trPr>
        <w:tc>
          <w:tcPr>
            <w:tcW w:w="7964" w:type="dxa"/>
            <w:shd w:val="clear" w:color="auto" w:fill="D9D9D9"/>
            <w:tcMar>
              <w:left w:w="85" w:type="dxa"/>
              <w:right w:w="85" w:type="dxa"/>
            </w:tcMar>
            <w:vAlign w:val="center"/>
          </w:tcPr>
          <w:p w14:paraId="1B8FFA8D" w14:textId="77777777" w:rsidR="00A77DFE" w:rsidRPr="001D6D18" w:rsidRDefault="00A77DFE" w:rsidP="004168C1">
            <w:pPr>
              <w:rPr>
                <w:b/>
              </w:rPr>
            </w:pPr>
            <w:bookmarkStart w:id="35" w:name="_Hlk222741044"/>
            <w:r w:rsidRPr="001D6D18">
              <w:rPr>
                <w:b/>
              </w:rPr>
              <w:t>Gerekçe</w:t>
            </w:r>
          </w:p>
        </w:tc>
        <w:tc>
          <w:tcPr>
            <w:tcW w:w="944" w:type="dxa"/>
            <w:shd w:val="clear" w:color="auto" w:fill="D9D9D9"/>
            <w:tcMar>
              <w:left w:w="85" w:type="dxa"/>
              <w:right w:w="85" w:type="dxa"/>
            </w:tcMar>
            <w:vAlign w:val="center"/>
          </w:tcPr>
          <w:p w14:paraId="7D8BB77B" w14:textId="77777777" w:rsidR="00A77DFE" w:rsidRPr="001D6D18" w:rsidRDefault="00A77DFE" w:rsidP="004168C1">
            <w:pPr>
              <w:widowControl w:val="0"/>
              <w:autoSpaceDE w:val="0"/>
              <w:autoSpaceDN w:val="0"/>
              <w:adjustRightInd w:val="0"/>
              <w:ind w:right="-20"/>
              <w:jc w:val="center"/>
              <w:rPr>
                <w:b/>
              </w:rPr>
            </w:pPr>
            <w:r w:rsidRPr="001D6D18">
              <w:rPr>
                <w:b/>
                <w:bCs/>
                <w:spacing w:val="-1"/>
              </w:rPr>
              <w:t>Kabul</w:t>
            </w:r>
          </w:p>
        </w:tc>
        <w:tc>
          <w:tcPr>
            <w:tcW w:w="868" w:type="dxa"/>
            <w:shd w:val="clear" w:color="auto" w:fill="D9D9D9"/>
            <w:tcMar>
              <w:left w:w="85" w:type="dxa"/>
              <w:right w:w="85" w:type="dxa"/>
            </w:tcMar>
            <w:vAlign w:val="center"/>
          </w:tcPr>
          <w:p w14:paraId="740AD5BA" w14:textId="77777777" w:rsidR="00A77DFE" w:rsidRPr="001D6D18" w:rsidRDefault="00A77DFE" w:rsidP="004168C1">
            <w:pPr>
              <w:widowControl w:val="0"/>
              <w:autoSpaceDE w:val="0"/>
              <w:autoSpaceDN w:val="0"/>
              <w:adjustRightInd w:val="0"/>
              <w:ind w:right="-20"/>
              <w:jc w:val="center"/>
              <w:rPr>
                <w:b/>
              </w:rPr>
            </w:pPr>
            <w:r w:rsidRPr="001D6D18">
              <w:rPr>
                <w:b/>
                <w:bCs/>
                <w:spacing w:val="1"/>
              </w:rPr>
              <w:t>Ret</w:t>
            </w:r>
          </w:p>
        </w:tc>
      </w:tr>
      <w:tr w:rsidR="00A77DFE" w:rsidRPr="001D6D18" w14:paraId="679CE157" w14:textId="77777777" w:rsidTr="001260E2">
        <w:trPr>
          <w:trHeight w:val="852"/>
        </w:trPr>
        <w:tc>
          <w:tcPr>
            <w:tcW w:w="7964" w:type="dxa"/>
            <w:tcMar>
              <w:left w:w="85" w:type="dxa"/>
              <w:right w:w="85" w:type="dxa"/>
            </w:tcMar>
          </w:tcPr>
          <w:p w14:paraId="10784256" w14:textId="77777777" w:rsidR="00A77DFE" w:rsidRPr="001D6D18" w:rsidRDefault="00A77DFE" w:rsidP="004168C1">
            <w:pPr>
              <w:widowControl w:val="0"/>
              <w:autoSpaceDE w:val="0"/>
              <w:autoSpaceDN w:val="0"/>
              <w:adjustRightInd w:val="0"/>
              <w:ind w:right="-20"/>
            </w:pPr>
          </w:p>
        </w:tc>
        <w:tc>
          <w:tcPr>
            <w:tcW w:w="944" w:type="dxa"/>
            <w:tcMar>
              <w:left w:w="85" w:type="dxa"/>
              <w:right w:w="85" w:type="dxa"/>
            </w:tcMar>
          </w:tcPr>
          <w:p w14:paraId="70959224" w14:textId="77777777" w:rsidR="00A77DFE" w:rsidRPr="001D6D18" w:rsidRDefault="00A77DFE" w:rsidP="004168C1">
            <w:pPr>
              <w:widowControl w:val="0"/>
              <w:autoSpaceDE w:val="0"/>
              <w:autoSpaceDN w:val="0"/>
              <w:adjustRightInd w:val="0"/>
            </w:pPr>
          </w:p>
        </w:tc>
        <w:tc>
          <w:tcPr>
            <w:tcW w:w="868" w:type="dxa"/>
            <w:tcMar>
              <w:left w:w="85" w:type="dxa"/>
              <w:right w:w="85" w:type="dxa"/>
            </w:tcMar>
          </w:tcPr>
          <w:p w14:paraId="3514520F" w14:textId="77777777" w:rsidR="00A77DFE" w:rsidRPr="001D6D18" w:rsidRDefault="00A77DFE" w:rsidP="004168C1">
            <w:pPr>
              <w:widowControl w:val="0"/>
              <w:autoSpaceDE w:val="0"/>
              <w:autoSpaceDN w:val="0"/>
              <w:adjustRightInd w:val="0"/>
            </w:pPr>
          </w:p>
        </w:tc>
      </w:tr>
      <w:bookmarkEnd w:id="35"/>
    </w:tbl>
    <w:p w14:paraId="087DA2EC" w14:textId="77777777" w:rsidR="00A77DFE" w:rsidRPr="001D6D18" w:rsidRDefault="00A77DFE" w:rsidP="00A77DFE">
      <w:pPr>
        <w:spacing w:after="240" w:line="120" w:lineRule="auto"/>
        <w:rPr>
          <w:b/>
        </w:rPr>
      </w:pP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7"/>
        <w:gridCol w:w="3538"/>
        <w:gridCol w:w="3112"/>
      </w:tblGrid>
      <w:tr w:rsidR="00A77DFE" w:rsidRPr="001D6D18" w14:paraId="660D56C6" w14:textId="77777777" w:rsidTr="004168C1">
        <w:trPr>
          <w:trHeight w:val="254"/>
          <w:jc w:val="center"/>
        </w:trPr>
        <w:tc>
          <w:tcPr>
            <w:tcW w:w="5000" w:type="pct"/>
            <w:gridSpan w:val="3"/>
            <w:shd w:val="clear" w:color="auto" w:fill="FFFFFF"/>
            <w:vAlign w:val="center"/>
          </w:tcPr>
          <w:p w14:paraId="56DFE2D1" w14:textId="77777777" w:rsidR="00A77DFE" w:rsidRPr="001D6D18" w:rsidRDefault="00A77DFE" w:rsidP="004168C1">
            <w:pPr>
              <w:jc w:val="center"/>
              <w:rPr>
                <w:bCs/>
              </w:rPr>
            </w:pPr>
            <w:bookmarkStart w:id="36" w:name="_Hlk222741049"/>
            <w:r w:rsidRPr="001D6D18">
              <w:rPr>
                <w:b/>
              </w:rPr>
              <w:t>İPDK Üyeleri</w:t>
            </w:r>
          </w:p>
        </w:tc>
      </w:tr>
      <w:tr w:rsidR="00A77DFE" w:rsidRPr="001D6D18" w14:paraId="63A111DE" w14:textId="77777777" w:rsidTr="004168C1">
        <w:trPr>
          <w:trHeight w:val="493"/>
          <w:jc w:val="center"/>
        </w:trPr>
        <w:tc>
          <w:tcPr>
            <w:tcW w:w="1592" w:type="pct"/>
            <w:vAlign w:val="center"/>
          </w:tcPr>
          <w:p w14:paraId="28C6C485" w14:textId="77777777" w:rsidR="00A77DFE" w:rsidRPr="001D6D18" w:rsidRDefault="00A77DFE" w:rsidP="004168C1">
            <w:pPr>
              <w:jc w:val="center"/>
              <w:rPr>
                <w:i/>
                <w:sz w:val="16"/>
                <w:szCs w:val="16"/>
              </w:rPr>
            </w:pPr>
            <w:r w:rsidRPr="001D6D18">
              <w:rPr>
                <w:i/>
                <w:sz w:val="16"/>
                <w:szCs w:val="16"/>
              </w:rPr>
              <w:t>….. / ….. / ……….</w:t>
            </w:r>
          </w:p>
          <w:p w14:paraId="6C6DECF1" w14:textId="77777777" w:rsidR="00A77DFE" w:rsidRPr="001D6D18" w:rsidRDefault="00A77DFE" w:rsidP="004168C1">
            <w:pPr>
              <w:jc w:val="center"/>
              <w:rPr>
                <w:i/>
                <w:sz w:val="16"/>
                <w:szCs w:val="16"/>
              </w:rPr>
            </w:pPr>
          </w:p>
          <w:p w14:paraId="5027D675" w14:textId="77777777" w:rsidR="00A77DFE" w:rsidRPr="001D6D18" w:rsidRDefault="00A77DFE" w:rsidP="004168C1">
            <w:pPr>
              <w:jc w:val="center"/>
              <w:rPr>
                <w:i/>
                <w:sz w:val="16"/>
                <w:szCs w:val="16"/>
              </w:rPr>
            </w:pPr>
            <w:r w:rsidRPr="001D6D18">
              <w:rPr>
                <w:i/>
                <w:sz w:val="16"/>
                <w:szCs w:val="16"/>
              </w:rPr>
              <w:t>Adı Soyadı/İmzası</w:t>
            </w:r>
          </w:p>
          <w:p w14:paraId="235B188D" w14:textId="77777777" w:rsidR="00A77DFE" w:rsidRPr="001D6D18" w:rsidRDefault="00A77DFE" w:rsidP="004168C1">
            <w:pPr>
              <w:jc w:val="center"/>
              <w:rPr>
                <w:b/>
                <w:i/>
                <w:sz w:val="16"/>
                <w:szCs w:val="16"/>
              </w:rPr>
            </w:pPr>
          </w:p>
        </w:tc>
        <w:tc>
          <w:tcPr>
            <w:tcW w:w="1813" w:type="pct"/>
            <w:vAlign w:val="center"/>
          </w:tcPr>
          <w:p w14:paraId="78C9AF16" w14:textId="77777777" w:rsidR="00A77DFE" w:rsidRPr="001D6D18" w:rsidRDefault="00A77DFE" w:rsidP="004168C1">
            <w:pPr>
              <w:jc w:val="center"/>
              <w:rPr>
                <w:i/>
                <w:sz w:val="16"/>
                <w:szCs w:val="16"/>
              </w:rPr>
            </w:pPr>
            <w:r w:rsidRPr="001D6D18">
              <w:rPr>
                <w:i/>
                <w:sz w:val="16"/>
                <w:szCs w:val="16"/>
              </w:rPr>
              <w:t>….. / ….. / ……….</w:t>
            </w:r>
          </w:p>
          <w:p w14:paraId="6C4EE556" w14:textId="77777777" w:rsidR="00A77DFE" w:rsidRPr="001D6D18" w:rsidRDefault="00A77DFE" w:rsidP="004168C1">
            <w:pPr>
              <w:jc w:val="center"/>
              <w:rPr>
                <w:i/>
                <w:sz w:val="16"/>
                <w:szCs w:val="16"/>
              </w:rPr>
            </w:pPr>
          </w:p>
          <w:p w14:paraId="29C1084F" w14:textId="77777777" w:rsidR="00A77DFE" w:rsidRPr="001D6D18" w:rsidRDefault="00A77DFE" w:rsidP="004168C1">
            <w:pPr>
              <w:jc w:val="center"/>
              <w:rPr>
                <w:b/>
                <w:i/>
                <w:sz w:val="16"/>
                <w:szCs w:val="16"/>
              </w:rPr>
            </w:pPr>
            <w:r w:rsidRPr="001D6D18">
              <w:rPr>
                <w:i/>
                <w:sz w:val="16"/>
                <w:szCs w:val="16"/>
              </w:rPr>
              <w:t>Adı Soyadı/İmzası</w:t>
            </w:r>
          </w:p>
        </w:tc>
        <w:tc>
          <w:tcPr>
            <w:tcW w:w="1596" w:type="pct"/>
            <w:vAlign w:val="center"/>
          </w:tcPr>
          <w:p w14:paraId="6D68801C" w14:textId="77777777" w:rsidR="00A77DFE" w:rsidRPr="001D6D18" w:rsidRDefault="00A77DFE" w:rsidP="004168C1">
            <w:pPr>
              <w:jc w:val="center"/>
              <w:rPr>
                <w:i/>
                <w:sz w:val="16"/>
                <w:szCs w:val="16"/>
              </w:rPr>
            </w:pPr>
          </w:p>
          <w:p w14:paraId="5D07A1F7" w14:textId="77777777" w:rsidR="00A77DFE" w:rsidRPr="001D6D18" w:rsidRDefault="00A77DFE" w:rsidP="004168C1">
            <w:pPr>
              <w:jc w:val="center"/>
              <w:rPr>
                <w:i/>
                <w:sz w:val="16"/>
                <w:szCs w:val="16"/>
              </w:rPr>
            </w:pPr>
            <w:r w:rsidRPr="001D6D18">
              <w:rPr>
                <w:i/>
                <w:sz w:val="16"/>
                <w:szCs w:val="16"/>
              </w:rPr>
              <w:t>….. / ….. / ……….</w:t>
            </w:r>
          </w:p>
          <w:p w14:paraId="08DD5ADF" w14:textId="77777777" w:rsidR="00A77DFE" w:rsidRPr="001D6D18" w:rsidRDefault="00A77DFE" w:rsidP="004168C1">
            <w:pPr>
              <w:jc w:val="center"/>
              <w:rPr>
                <w:i/>
                <w:sz w:val="16"/>
                <w:szCs w:val="16"/>
              </w:rPr>
            </w:pPr>
          </w:p>
          <w:p w14:paraId="2EF3E432" w14:textId="77777777" w:rsidR="00A77DFE" w:rsidRPr="001D6D18" w:rsidRDefault="00A77DFE" w:rsidP="004168C1">
            <w:pPr>
              <w:jc w:val="center"/>
              <w:rPr>
                <w:i/>
                <w:sz w:val="16"/>
                <w:szCs w:val="16"/>
              </w:rPr>
            </w:pPr>
            <w:r w:rsidRPr="001D6D18">
              <w:rPr>
                <w:i/>
                <w:sz w:val="16"/>
                <w:szCs w:val="16"/>
              </w:rPr>
              <w:t>Adı Soyadı/İmzası</w:t>
            </w:r>
          </w:p>
          <w:p w14:paraId="5D861B11" w14:textId="77777777" w:rsidR="00A77DFE" w:rsidRPr="001D6D18" w:rsidRDefault="00A77DFE" w:rsidP="004168C1">
            <w:pPr>
              <w:jc w:val="center"/>
              <w:rPr>
                <w:i/>
                <w:sz w:val="16"/>
                <w:szCs w:val="16"/>
              </w:rPr>
            </w:pPr>
          </w:p>
          <w:p w14:paraId="7CC95142" w14:textId="77777777" w:rsidR="00A77DFE" w:rsidRPr="001D6D18" w:rsidRDefault="00A77DFE" w:rsidP="004168C1">
            <w:pPr>
              <w:jc w:val="center"/>
              <w:rPr>
                <w:i/>
                <w:sz w:val="16"/>
                <w:szCs w:val="16"/>
              </w:rPr>
            </w:pPr>
          </w:p>
          <w:p w14:paraId="523F5B5E" w14:textId="77777777" w:rsidR="00A77DFE" w:rsidRPr="001D6D18" w:rsidRDefault="00A77DFE" w:rsidP="004168C1">
            <w:pPr>
              <w:rPr>
                <w:b/>
                <w:i/>
                <w:sz w:val="16"/>
                <w:szCs w:val="16"/>
              </w:rPr>
            </w:pPr>
          </w:p>
        </w:tc>
      </w:tr>
      <w:tr w:rsidR="00A77DFE" w:rsidRPr="001D6D18" w14:paraId="1BE26C56" w14:textId="77777777" w:rsidTr="004168C1">
        <w:trPr>
          <w:trHeight w:val="493"/>
          <w:jc w:val="center"/>
        </w:trPr>
        <w:tc>
          <w:tcPr>
            <w:tcW w:w="1592" w:type="pct"/>
            <w:vAlign w:val="center"/>
          </w:tcPr>
          <w:p w14:paraId="353760FE" w14:textId="77777777" w:rsidR="00A77DFE" w:rsidRPr="001D6D18" w:rsidRDefault="00A77DFE" w:rsidP="004168C1">
            <w:pPr>
              <w:jc w:val="center"/>
              <w:rPr>
                <w:i/>
                <w:sz w:val="16"/>
                <w:szCs w:val="16"/>
              </w:rPr>
            </w:pPr>
          </w:p>
          <w:p w14:paraId="2890C6F8" w14:textId="77777777" w:rsidR="00A77DFE" w:rsidRPr="001D6D18" w:rsidRDefault="00A77DFE" w:rsidP="004168C1">
            <w:pPr>
              <w:jc w:val="center"/>
              <w:rPr>
                <w:i/>
                <w:sz w:val="16"/>
                <w:szCs w:val="16"/>
              </w:rPr>
            </w:pPr>
            <w:r w:rsidRPr="001D6D18">
              <w:rPr>
                <w:i/>
                <w:sz w:val="16"/>
                <w:szCs w:val="16"/>
              </w:rPr>
              <w:t>….. / ….. / ……….</w:t>
            </w:r>
          </w:p>
          <w:p w14:paraId="552DD1A3" w14:textId="77777777" w:rsidR="00A77DFE" w:rsidRPr="001D6D18" w:rsidRDefault="00A77DFE" w:rsidP="004168C1">
            <w:pPr>
              <w:jc w:val="center"/>
              <w:rPr>
                <w:i/>
                <w:sz w:val="16"/>
                <w:szCs w:val="16"/>
              </w:rPr>
            </w:pPr>
          </w:p>
          <w:p w14:paraId="59D0473C" w14:textId="77777777" w:rsidR="00A77DFE" w:rsidRPr="001D6D18" w:rsidRDefault="00A77DFE" w:rsidP="004168C1">
            <w:pPr>
              <w:jc w:val="center"/>
              <w:rPr>
                <w:i/>
                <w:sz w:val="16"/>
                <w:szCs w:val="16"/>
              </w:rPr>
            </w:pPr>
            <w:r w:rsidRPr="001D6D18">
              <w:rPr>
                <w:i/>
                <w:sz w:val="16"/>
                <w:szCs w:val="16"/>
              </w:rPr>
              <w:t>Adı Soyadı/İmzası</w:t>
            </w:r>
          </w:p>
          <w:p w14:paraId="2649ADA7" w14:textId="77777777" w:rsidR="00A77DFE" w:rsidRPr="001D6D18" w:rsidRDefault="00A77DFE" w:rsidP="004168C1">
            <w:pPr>
              <w:jc w:val="center"/>
              <w:rPr>
                <w:i/>
                <w:sz w:val="16"/>
                <w:szCs w:val="16"/>
              </w:rPr>
            </w:pPr>
          </w:p>
          <w:p w14:paraId="7397A5DF" w14:textId="77777777" w:rsidR="00A77DFE" w:rsidRPr="001D6D18" w:rsidRDefault="00A77DFE" w:rsidP="004168C1">
            <w:pPr>
              <w:jc w:val="center"/>
              <w:rPr>
                <w:i/>
                <w:sz w:val="16"/>
                <w:szCs w:val="16"/>
              </w:rPr>
            </w:pPr>
          </w:p>
          <w:p w14:paraId="1BC363C9" w14:textId="77777777" w:rsidR="00A77DFE" w:rsidRPr="001D6D18" w:rsidRDefault="00A77DFE" w:rsidP="004168C1">
            <w:pPr>
              <w:jc w:val="center"/>
              <w:rPr>
                <w:b/>
                <w:i/>
                <w:sz w:val="16"/>
                <w:szCs w:val="16"/>
              </w:rPr>
            </w:pPr>
          </w:p>
        </w:tc>
        <w:tc>
          <w:tcPr>
            <w:tcW w:w="1813" w:type="pct"/>
            <w:vAlign w:val="center"/>
          </w:tcPr>
          <w:p w14:paraId="31D7CE97" w14:textId="77777777" w:rsidR="00A77DFE" w:rsidRPr="001D6D18" w:rsidRDefault="00A77DFE" w:rsidP="004168C1">
            <w:pPr>
              <w:jc w:val="center"/>
              <w:rPr>
                <w:i/>
                <w:sz w:val="16"/>
                <w:szCs w:val="16"/>
              </w:rPr>
            </w:pPr>
          </w:p>
          <w:p w14:paraId="3F1D5604" w14:textId="77777777" w:rsidR="00A77DFE" w:rsidRPr="001D6D18" w:rsidRDefault="00A77DFE" w:rsidP="004168C1">
            <w:pPr>
              <w:jc w:val="center"/>
              <w:rPr>
                <w:i/>
                <w:sz w:val="16"/>
                <w:szCs w:val="16"/>
              </w:rPr>
            </w:pPr>
            <w:r w:rsidRPr="001D6D18">
              <w:rPr>
                <w:i/>
                <w:sz w:val="16"/>
                <w:szCs w:val="16"/>
              </w:rPr>
              <w:t>….. / ….. / ……….</w:t>
            </w:r>
          </w:p>
          <w:p w14:paraId="6379A527" w14:textId="77777777" w:rsidR="00A77DFE" w:rsidRPr="001D6D18" w:rsidRDefault="00A77DFE" w:rsidP="004168C1">
            <w:pPr>
              <w:jc w:val="center"/>
              <w:rPr>
                <w:i/>
                <w:sz w:val="16"/>
                <w:szCs w:val="16"/>
              </w:rPr>
            </w:pPr>
          </w:p>
          <w:p w14:paraId="4CC1B0DE" w14:textId="77777777" w:rsidR="00A77DFE" w:rsidRPr="001D6D18" w:rsidRDefault="00A77DFE" w:rsidP="004168C1">
            <w:pPr>
              <w:jc w:val="center"/>
              <w:rPr>
                <w:i/>
                <w:sz w:val="16"/>
                <w:szCs w:val="16"/>
              </w:rPr>
            </w:pPr>
            <w:r w:rsidRPr="001D6D18">
              <w:rPr>
                <w:i/>
                <w:sz w:val="16"/>
                <w:szCs w:val="16"/>
              </w:rPr>
              <w:t>Adı Soyadı/İmzası</w:t>
            </w:r>
          </w:p>
          <w:p w14:paraId="3DAB1D79" w14:textId="77777777" w:rsidR="00A77DFE" w:rsidRPr="001D6D18" w:rsidRDefault="00A77DFE" w:rsidP="004168C1">
            <w:pPr>
              <w:jc w:val="center"/>
              <w:rPr>
                <w:i/>
                <w:sz w:val="16"/>
                <w:szCs w:val="16"/>
              </w:rPr>
            </w:pPr>
          </w:p>
          <w:p w14:paraId="68968937" w14:textId="77777777" w:rsidR="00A77DFE" w:rsidRPr="001D6D18" w:rsidRDefault="00A77DFE" w:rsidP="004168C1">
            <w:pPr>
              <w:jc w:val="center"/>
              <w:rPr>
                <w:i/>
                <w:sz w:val="16"/>
                <w:szCs w:val="16"/>
              </w:rPr>
            </w:pPr>
          </w:p>
          <w:p w14:paraId="721AF026" w14:textId="77777777" w:rsidR="00A77DFE" w:rsidRPr="001D6D18" w:rsidRDefault="00A77DFE" w:rsidP="004168C1">
            <w:pPr>
              <w:jc w:val="center"/>
              <w:rPr>
                <w:b/>
                <w:i/>
                <w:sz w:val="16"/>
                <w:szCs w:val="16"/>
              </w:rPr>
            </w:pPr>
          </w:p>
        </w:tc>
        <w:tc>
          <w:tcPr>
            <w:tcW w:w="1596" w:type="pct"/>
            <w:vAlign w:val="center"/>
          </w:tcPr>
          <w:p w14:paraId="0E7BD499" w14:textId="77777777" w:rsidR="00A77DFE" w:rsidRPr="001D6D18" w:rsidRDefault="00A77DFE" w:rsidP="004168C1">
            <w:pPr>
              <w:jc w:val="center"/>
              <w:rPr>
                <w:i/>
                <w:sz w:val="16"/>
                <w:szCs w:val="16"/>
              </w:rPr>
            </w:pPr>
          </w:p>
          <w:p w14:paraId="3F97AF8C" w14:textId="77777777" w:rsidR="00A77DFE" w:rsidRPr="001D6D18" w:rsidRDefault="00A77DFE" w:rsidP="004168C1">
            <w:pPr>
              <w:jc w:val="center"/>
              <w:rPr>
                <w:i/>
                <w:sz w:val="16"/>
                <w:szCs w:val="16"/>
              </w:rPr>
            </w:pPr>
            <w:r w:rsidRPr="001D6D18">
              <w:rPr>
                <w:i/>
                <w:sz w:val="16"/>
                <w:szCs w:val="16"/>
              </w:rPr>
              <w:t>….. / ….. / ……….</w:t>
            </w:r>
          </w:p>
          <w:p w14:paraId="39367004" w14:textId="77777777" w:rsidR="00A77DFE" w:rsidRPr="001D6D18" w:rsidRDefault="00A77DFE" w:rsidP="004168C1">
            <w:pPr>
              <w:jc w:val="center"/>
              <w:rPr>
                <w:i/>
                <w:sz w:val="16"/>
                <w:szCs w:val="16"/>
              </w:rPr>
            </w:pPr>
          </w:p>
          <w:p w14:paraId="78742157" w14:textId="77777777" w:rsidR="00A77DFE" w:rsidRPr="001D6D18" w:rsidRDefault="00A77DFE" w:rsidP="004168C1">
            <w:pPr>
              <w:jc w:val="center"/>
              <w:rPr>
                <w:i/>
                <w:sz w:val="16"/>
                <w:szCs w:val="16"/>
              </w:rPr>
            </w:pPr>
            <w:r w:rsidRPr="001D6D18">
              <w:rPr>
                <w:i/>
                <w:sz w:val="16"/>
                <w:szCs w:val="16"/>
              </w:rPr>
              <w:t>Adı Soyadı/İmzası</w:t>
            </w:r>
          </w:p>
          <w:p w14:paraId="1A300948" w14:textId="77777777" w:rsidR="00A77DFE" w:rsidRPr="001D6D18" w:rsidRDefault="00A77DFE" w:rsidP="004168C1">
            <w:pPr>
              <w:jc w:val="center"/>
              <w:rPr>
                <w:i/>
                <w:sz w:val="16"/>
                <w:szCs w:val="16"/>
              </w:rPr>
            </w:pPr>
          </w:p>
          <w:p w14:paraId="3FE0E09B" w14:textId="77777777" w:rsidR="00A77DFE" w:rsidRPr="001D6D18" w:rsidRDefault="00A77DFE" w:rsidP="004168C1">
            <w:pPr>
              <w:jc w:val="center"/>
              <w:rPr>
                <w:i/>
                <w:sz w:val="16"/>
                <w:szCs w:val="16"/>
              </w:rPr>
            </w:pPr>
          </w:p>
          <w:p w14:paraId="31155ECB" w14:textId="77777777" w:rsidR="00A77DFE" w:rsidRPr="001D6D18" w:rsidRDefault="00A77DFE" w:rsidP="004168C1">
            <w:pPr>
              <w:rPr>
                <w:b/>
                <w:i/>
                <w:sz w:val="16"/>
                <w:szCs w:val="16"/>
              </w:rPr>
            </w:pPr>
          </w:p>
        </w:tc>
      </w:tr>
      <w:bookmarkEnd w:id="36"/>
    </w:tbl>
    <w:p w14:paraId="5862E9DF" w14:textId="77777777" w:rsidR="00A77DFE" w:rsidRPr="001D6D18" w:rsidRDefault="00A77DFE" w:rsidP="00A77DFE">
      <w:pPr>
        <w:spacing w:line="360" w:lineRule="auto"/>
        <w:contextualSpacing/>
        <w:rPr>
          <w:rFonts w:eastAsia="Calibri"/>
          <w:b/>
          <w:lang w:eastAsia="en-US"/>
        </w:rPr>
      </w:pPr>
    </w:p>
    <w:p w14:paraId="0D7FE7DA" w14:textId="77777777" w:rsidR="00A77DFE" w:rsidRPr="001D6D18" w:rsidRDefault="00A77DFE" w:rsidP="00A77DFE">
      <w:pPr>
        <w:spacing w:line="360" w:lineRule="auto"/>
        <w:contextualSpacing/>
        <w:rPr>
          <w:rFonts w:eastAsia="Calibri"/>
          <w:b/>
          <w:lang w:eastAsia="en-US"/>
        </w:rPr>
      </w:pPr>
    </w:p>
    <w:tbl>
      <w:tblPr>
        <w:tblW w:w="52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8"/>
        <w:gridCol w:w="815"/>
        <w:gridCol w:w="3408"/>
        <w:gridCol w:w="3268"/>
        <w:gridCol w:w="295"/>
      </w:tblGrid>
      <w:tr w:rsidR="00A77DFE" w:rsidRPr="001D6D18" w14:paraId="42530C04" w14:textId="77777777" w:rsidTr="004168C1">
        <w:trPr>
          <w:trHeight w:val="706"/>
          <w:jc w:val="center"/>
        </w:trPr>
        <w:tc>
          <w:tcPr>
            <w:tcW w:w="5000" w:type="pct"/>
            <w:gridSpan w:val="5"/>
            <w:shd w:val="clear" w:color="auto" w:fill="F2F2F2" w:themeFill="background1" w:themeFillShade="F2"/>
            <w:vAlign w:val="center"/>
          </w:tcPr>
          <w:p w14:paraId="7EEE53EF" w14:textId="77777777" w:rsidR="00A77DFE" w:rsidRPr="001D6D18" w:rsidRDefault="00A77DFE" w:rsidP="004168C1">
            <w:pPr>
              <w:ind w:left="360"/>
              <w:jc w:val="center"/>
              <w:rPr>
                <w:b/>
              </w:rPr>
            </w:pPr>
            <w:bookmarkStart w:id="37" w:name="_Hlk222741411"/>
            <w:r w:rsidRPr="001D6D18">
              <w:rPr>
                <w:b/>
              </w:rPr>
              <w:lastRenderedPageBreak/>
              <w:t>3. AŞAMA</w:t>
            </w:r>
          </w:p>
          <w:p w14:paraId="1816EB71" w14:textId="77777777" w:rsidR="00A77DFE" w:rsidRPr="001D6D18" w:rsidRDefault="00A77DFE" w:rsidP="004168C1">
            <w:pPr>
              <w:jc w:val="center"/>
              <w:rPr>
                <w:b/>
              </w:rPr>
            </w:pPr>
            <w:r w:rsidRPr="001D6D18">
              <w:rPr>
                <w:b/>
              </w:rPr>
              <w:t>Başvuru Sahipleri ve Proje Puanlama Tablosu</w:t>
            </w:r>
          </w:p>
        </w:tc>
      </w:tr>
      <w:tr w:rsidR="00A77DFE" w:rsidRPr="001D6D18" w14:paraId="5EFE979F" w14:textId="77777777" w:rsidTr="001260E2">
        <w:trPr>
          <w:trHeight w:val="421"/>
          <w:jc w:val="center"/>
        </w:trPr>
        <w:tc>
          <w:tcPr>
            <w:tcW w:w="1196" w:type="pct"/>
            <w:shd w:val="clear" w:color="auto" w:fill="F2F2F2" w:themeFill="background1" w:themeFillShade="F2"/>
            <w:vAlign w:val="center"/>
          </w:tcPr>
          <w:p w14:paraId="0700D79D" w14:textId="77777777" w:rsidR="00A77DFE" w:rsidRPr="001D6D18" w:rsidRDefault="00A77DFE" w:rsidP="004168C1">
            <w:pPr>
              <w:rPr>
                <w:b/>
                <w:bCs/>
              </w:rPr>
            </w:pPr>
            <w:r w:rsidRPr="001D6D18">
              <w:rPr>
                <w:b/>
                <w:bCs/>
              </w:rPr>
              <w:t>Adı Soyadı</w:t>
            </w:r>
          </w:p>
        </w:tc>
        <w:tc>
          <w:tcPr>
            <w:tcW w:w="3804" w:type="pct"/>
            <w:gridSpan w:val="4"/>
            <w:vAlign w:val="center"/>
          </w:tcPr>
          <w:p w14:paraId="465C5390" w14:textId="77777777" w:rsidR="00A77DFE" w:rsidRPr="001D6D18" w:rsidRDefault="00A77DFE" w:rsidP="004168C1">
            <w:pPr>
              <w:rPr>
                <w:bCs/>
              </w:rPr>
            </w:pPr>
          </w:p>
        </w:tc>
      </w:tr>
      <w:tr w:rsidR="00A77DFE" w:rsidRPr="001D6D18" w14:paraId="45A7F40E" w14:textId="77777777" w:rsidTr="001260E2">
        <w:trPr>
          <w:trHeight w:val="427"/>
          <w:jc w:val="center"/>
        </w:trPr>
        <w:tc>
          <w:tcPr>
            <w:tcW w:w="1196" w:type="pct"/>
            <w:tcBorders>
              <w:bottom w:val="single" w:sz="4" w:space="0" w:color="auto"/>
            </w:tcBorders>
            <w:shd w:val="clear" w:color="auto" w:fill="F2F2F2" w:themeFill="background1" w:themeFillShade="F2"/>
            <w:vAlign w:val="center"/>
          </w:tcPr>
          <w:p w14:paraId="680BA692" w14:textId="77777777" w:rsidR="00A77DFE" w:rsidRPr="001D6D18" w:rsidRDefault="00A77DFE" w:rsidP="004168C1">
            <w:pPr>
              <w:rPr>
                <w:rFonts w:eastAsia="EOGOCK+CityTrkMedium+2"/>
                <w:b/>
              </w:rPr>
            </w:pPr>
            <w:r w:rsidRPr="001D6D18">
              <w:rPr>
                <w:rFonts w:eastAsia="EOGOCK+CityTrkMedium+2"/>
                <w:b/>
              </w:rPr>
              <w:t>Başvuru Numarası</w:t>
            </w:r>
          </w:p>
        </w:tc>
        <w:tc>
          <w:tcPr>
            <w:tcW w:w="3804" w:type="pct"/>
            <w:gridSpan w:val="4"/>
            <w:tcBorders>
              <w:bottom w:val="single" w:sz="4" w:space="0" w:color="auto"/>
            </w:tcBorders>
            <w:vAlign w:val="center"/>
          </w:tcPr>
          <w:p w14:paraId="220219E4" w14:textId="763860F3" w:rsidR="00A77DFE" w:rsidRPr="001D6D18" w:rsidRDefault="00A77DFE" w:rsidP="004168C1">
            <w:pPr>
              <w:rPr>
                <w:bCs/>
              </w:rPr>
            </w:pPr>
            <w:r w:rsidRPr="001D6D18">
              <w:rPr>
                <w:bCs/>
              </w:rPr>
              <w:t>KDAKP.57.</w:t>
            </w:r>
            <w:r w:rsidR="00A118FD">
              <w:rPr>
                <w:bCs/>
              </w:rPr>
              <w:t>EKK-….</w:t>
            </w:r>
            <w:r w:rsidR="001260E2" w:rsidRPr="00A118FD">
              <w:rPr>
                <w:bCs/>
              </w:rPr>
              <w:t>.</w:t>
            </w:r>
            <w:r w:rsidRPr="001D6D18">
              <w:rPr>
                <w:bCs/>
              </w:rPr>
              <w:t>KYO.2026.</w:t>
            </w:r>
          </w:p>
        </w:tc>
      </w:tr>
      <w:tr w:rsidR="00A77DFE" w:rsidRPr="001D6D18" w14:paraId="72C13768" w14:textId="77777777" w:rsidTr="004168C1">
        <w:trPr>
          <w:trHeight w:val="8902"/>
          <w:jc w:val="center"/>
        </w:trPr>
        <w:tc>
          <w:tcPr>
            <w:tcW w:w="5000" w:type="pct"/>
            <w:gridSpan w:val="5"/>
            <w:tcBorders>
              <w:top w:val="single" w:sz="4" w:space="0" w:color="auto"/>
              <w:left w:val="nil"/>
              <w:bottom w:val="single" w:sz="4" w:space="0" w:color="auto"/>
              <w:right w:val="nil"/>
            </w:tcBorders>
            <w:vAlign w:val="center"/>
          </w:tcPr>
          <w:tbl>
            <w:tblPr>
              <w:tblpPr w:leftFromText="141" w:rightFromText="141" w:vertAnchor="page" w:horzAnchor="margin" w:tblpY="151"/>
              <w:tblOverlap w:val="neve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4606"/>
              <w:gridCol w:w="2424"/>
              <w:gridCol w:w="1024"/>
              <w:gridCol w:w="1569"/>
            </w:tblGrid>
            <w:tr w:rsidR="00A77DFE" w:rsidRPr="001D6D18" w14:paraId="7868F608" w14:textId="77777777" w:rsidTr="00BA58B5">
              <w:trPr>
                <w:trHeight w:hRule="exact" w:val="249"/>
              </w:trPr>
              <w:tc>
                <w:tcPr>
                  <w:tcW w:w="228" w:type="pct"/>
                  <w:vAlign w:val="center"/>
                </w:tcPr>
                <w:p w14:paraId="574A87B7" w14:textId="77777777" w:rsidR="00A77DFE" w:rsidRPr="001260E2" w:rsidRDefault="00A77DFE" w:rsidP="004168C1">
                  <w:pPr>
                    <w:ind w:left="-75"/>
                    <w:jc w:val="center"/>
                    <w:rPr>
                      <w:sz w:val="22"/>
                      <w:szCs w:val="22"/>
                    </w:rPr>
                  </w:pPr>
                  <w:r w:rsidRPr="001260E2">
                    <w:rPr>
                      <w:sz w:val="22"/>
                      <w:szCs w:val="22"/>
                    </w:rPr>
                    <w:t>SN</w:t>
                  </w:r>
                </w:p>
              </w:tc>
              <w:tc>
                <w:tcPr>
                  <w:tcW w:w="2284" w:type="pct"/>
                  <w:noWrap/>
                  <w:vAlign w:val="center"/>
                </w:tcPr>
                <w:p w14:paraId="61454E05" w14:textId="77777777" w:rsidR="00A77DFE" w:rsidRPr="001260E2" w:rsidRDefault="00A77DFE" w:rsidP="004168C1">
                  <w:pPr>
                    <w:jc w:val="center"/>
                    <w:rPr>
                      <w:sz w:val="22"/>
                      <w:szCs w:val="22"/>
                    </w:rPr>
                  </w:pPr>
                  <w:r w:rsidRPr="001260E2">
                    <w:rPr>
                      <w:sz w:val="22"/>
                      <w:szCs w:val="22"/>
                    </w:rPr>
                    <w:t>Değerlendirme Kriteri</w:t>
                  </w:r>
                </w:p>
              </w:tc>
              <w:tc>
                <w:tcPr>
                  <w:tcW w:w="1202" w:type="pct"/>
                  <w:noWrap/>
                  <w:vAlign w:val="center"/>
                </w:tcPr>
                <w:p w14:paraId="3ACF0E27" w14:textId="77777777" w:rsidR="00A77DFE" w:rsidRPr="001260E2" w:rsidRDefault="00A77DFE" w:rsidP="004168C1">
                  <w:pPr>
                    <w:jc w:val="center"/>
                    <w:rPr>
                      <w:sz w:val="22"/>
                      <w:szCs w:val="22"/>
                    </w:rPr>
                  </w:pPr>
                  <w:r w:rsidRPr="001260E2">
                    <w:rPr>
                      <w:sz w:val="22"/>
                      <w:szCs w:val="22"/>
                    </w:rPr>
                    <w:t>Aralık</w:t>
                  </w:r>
                </w:p>
              </w:tc>
              <w:tc>
                <w:tcPr>
                  <w:tcW w:w="508" w:type="pct"/>
                  <w:noWrap/>
                  <w:vAlign w:val="center"/>
                </w:tcPr>
                <w:p w14:paraId="345EBD12" w14:textId="77777777" w:rsidR="00A77DFE" w:rsidRPr="001260E2" w:rsidRDefault="00A77DFE" w:rsidP="004168C1">
                  <w:pPr>
                    <w:jc w:val="center"/>
                    <w:rPr>
                      <w:sz w:val="22"/>
                      <w:szCs w:val="22"/>
                    </w:rPr>
                  </w:pPr>
                  <w:r w:rsidRPr="001260E2">
                    <w:rPr>
                      <w:sz w:val="22"/>
                      <w:szCs w:val="22"/>
                    </w:rPr>
                    <w:t>Referans</w:t>
                  </w:r>
                </w:p>
                <w:p w14:paraId="31881948" w14:textId="77777777" w:rsidR="00A77DFE" w:rsidRPr="001260E2" w:rsidRDefault="00A77DFE" w:rsidP="004168C1">
                  <w:pPr>
                    <w:jc w:val="center"/>
                    <w:rPr>
                      <w:sz w:val="22"/>
                      <w:szCs w:val="22"/>
                    </w:rPr>
                  </w:pPr>
                  <w:r w:rsidRPr="001260E2">
                    <w:rPr>
                      <w:sz w:val="22"/>
                      <w:szCs w:val="22"/>
                    </w:rPr>
                    <w:t>Puanı</w:t>
                  </w:r>
                </w:p>
              </w:tc>
              <w:tc>
                <w:tcPr>
                  <w:tcW w:w="778" w:type="pct"/>
                  <w:vAlign w:val="center"/>
                </w:tcPr>
                <w:p w14:paraId="4D3EAC68" w14:textId="77777777" w:rsidR="00A77DFE" w:rsidRPr="001260E2" w:rsidRDefault="00A77DFE" w:rsidP="004168C1">
                  <w:pPr>
                    <w:jc w:val="center"/>
                    <w:rPr>
                      <w:sz w:val="22"/>
                      <w:szCs w:val="22"/>
                    </w:rPr>
                  </w:pPr>
                  <w:r w:rsidRPr="001260E2">
                    <w:rPr>
                      <w:sz w:val="22"/>
                      <w:szCs w:val="22"/>
                    </w:rPr>
                    <w:t>Verilen Puan</w:t>
                  </w:r>
                </w:p>
              </w:tc>
            </w:tr>
            <w:tr w:rsidR="00A77DFE" w:rsidRPr="001D6D18" w14:paraId="724B9108" w14:textId="77777777" w:rsidTr="00DB6A29">
              <w:trPr>
                <w:trHeight w:hRule="exact" w:val="323"/>
              </w:trPr>
              <w:tc>
                <w:tcPr>
                  <w:tcW w:w="228" w:type="pct"/>
                  <w:vMerge w:val="restart"/>
                  <w:vAlign w:val="center"/>
                </w:tcPr>
                <w:p w14:paraId="6DB39274" w14:textId="77777777" w:rsidR="00A77DFE" w:rsidRPr="001260E2" w:rsidRDefault="00A77DFE" w:rsidP="004168C1">
                  <w:pPr>
                    <w:jc w:val="center"/>
                    <w:rPr>
                      <w:sz w:val="22"/>
                      <w:szCs w:val="22"/>
                    </w:rPr>
                  </w:pPr>
                  <w:r w:rsidRPr="001260E2">
                    <w:rPr>
                      <w:sz w:val="22"/>
                      <w:szCs w:val="22"/>
                    </w:rPr>
                    <w:t>1</w:t>
                  </w:r>
                </w:p>
              </w:tc>
              <w:tc>
                <w:tcPr>
                  <w:tcW w:w="2284" w:type="pct"/>
                  <w:vMerge w:val="restart"/>
                  <w:vAlign w:val="center"/>
                </w:tcPr>
                <w:p w14:paraId="1D066E98" w14:textId="77777777" w:rsidR="00A77DFE" w:rsidRPr="00AD2092" w:rsidRDefault="00A77DFE" w:rsidP="004168C1">
                  <w:pPr>
                    <w:rPr>
                      <w:sz w:val="22"/>
                      <w:szCs w:val="22"/>
                    </w:rPr>
                  </w:pPr>
                  <w:r w:rsidRPr="00AD2092">
                    <w:rPr>
                      <w:sz w:val="22"/>
                      <w:szCs w:val="22"/>
                    </w:rPr>
                    <w:t>Başvuru sahibinin yaşı</w:t>
                  </w:r>
                </w:p>
                <w:p w14:paraId="1ACD79D7" w14:textId="77777777" w:rsidR="00A77DFE" w:rsidRPr="00AD2092" w:rsidRDefault="00A77DFE" w:rsidP="004168C1">
                  <w:pPr>
                    <w:rPr>
                      <w:sz w:val="22"/>
                      <w:szCs w:val="22"/>
                    </w:rPr>
                  </w:pPr>
                  <w:r w:rsidRPr="00AD2092">
                    <w:rPr>
                      <w:sz w:val="22"/>
                      <w:szCs w:val="22"/>
                    </w:rPr>
                    <w:t>(Başvuru tarihi itibariyle)</w:t>
                  </w:r>
                </w:p>
              </w:tc>
              <w:tc>
                <w:tcPr>
                  <w:tcW w:w="1202" w:type="pct"/>
                  <w:noWrap/>
                  <w:vAlign w:val="center"/>
                </w:tcPr>
                <w:p w14:paraId="57C7DE8F" w14:textId="77777777" w:rsidR="00A77DFE" w:rsidRPr="00AD2092" w:rsidRDefault="00A77DFE" w:rsidP="004168C1">
                  <w:pPr>
                    <w:rPr>
                      <w:sz w:val="22"/>
                      <w:szCs w:val="22"/>
                    </w:rPr>
                  </w:pPr>
                  <w:r w:rsidRPr="00AD2092">
                    <w:rPr>
                      <w:sz w:val="22"/>
                      <w:szCs w:val="22"/>
                    </w:rPr>
                    <w:t>18-40</w:t>
                  </w:r>
                </w:p>
              </w:tc>
              <w:tc>
                <w:tcPr>
                  <w:tcW w:w="508" w:type="pct"/>
                  <w:noWrap/>
                  <w:vAlign w:val="center"/>
                </w:tcPr>
                <w:p w14:paraId="29B1E94B" w14:textId="7E7BE920" w:rsidR="00A77DFE" w:rsidRPr="00AD2092" w:rsidRDefault="00993011" w:rsidP="004168C1">
                  <w:pPr>
                    <w:jc w:val="center"/>
                    <w:rPr>
                      <w:b/>
                      <w:sz w:val="22"/>
                      <w:szCs w:val="22"/>
                    </w:rPr>
                  </w:pPr>
                  <w:r w:rsidRPr="00AD2092">
                    <w:rPr>
                      <w:b/>
                      <w:sz w:val="22"/>
                      <w:szCs w:val="22"/>
                    </w:rPr>
                    <w:t>2</w:t>
                  </w:r>
                  <w:r w:rsidR="008D3C96" w:rsidRPr="00AD2092">
                    <w:rPr>
                      <w:b/>
                      <w:sz w:val="22"/>
                      <w:szCs w:val="22"/>
                    </w:rPr>
                    <w:t>0</w:t>
                  </w:r>
                </w:p>
              </w:tc>
              <w:tc>
                <w:tcPr>
                  <w:tcW w:w="778" w:type="pct"/>
                  <w:vMerge w:val="restart"/>
                  <w:vAlign w:val="center"/>
                </w:tcPr>
                <w:p w14:paraId="294FB7D1" w14:textId="77777777" w:rsidR="00A77DFE" w:rsidRPr="00AD2092" w:rsidRDefault="00A77DFE" w:rsidP="004168C1">
                  <w:pPr>
                    <w:rPr>
                      <w:sz w:val="22"/>
                      <w:szCs w:val="22"/>
                    </w:rPr>
                  </w:pPr>
                </w:p>
              </w:tc>
            </w:tr>
            <w:tr w:rsidR="00A77DFE" w:rsidRPr="001D6D18" w14:paraId="3307E498" w14:textId="77777777" w:rsidTr="00BA58B5">
              <w:trPr>
                <w:trHeight w:hRule="exact" w:val="249"/>
              </w:trPr>
              <w:tc>
                <w:tcPr>
                  <w:tcW w:w="228" w:type="pct"/>
                  <w:vMerge/>
                  <w:vAlign w:val="center"/>
                </w:tcPr>
                <w:p w14:paraId="5807E461" w14:textId="77777777" w:rsidR="00A77DFE" w:rsidRPr="001260E2" w:rsidRDefault="00A77DFE" w:rsidP="004168C1">
                  <w:pPr>
                    <w:jc w:val="center"/>
                    <w:rPr>
                      <w:sz w:val="22"/>
                      <w:szCs w:val="22"/>
                    </w:rPr>
                  </w:pPr>
                </w:p>
              </w:tc>
              <w:tc>
                <w:tcPr>
                  <w:tcW w:w="2284" w:type="pct"/>
                  <w:vMerge/>
                  <w:vAlign w:val="center"/>
                </w:tcPr>
                <w:p w14:paraId="41D13C79" w14:textId="77777777" w:rsidR="00A77DFE" w:rsidRPr="00AD2092" w:rsidRDefault="00A77DFE" w:rsidP="004168C1">
                  <w:pPr>
                    <w:rPr>
                      <w:sz w:val="22"/>
                      <w:szCs w:val="22"/>
                    </w:rPr>
                  </w:pPr>
                </w:p>
              </w:tc>
              <w:tc>
                <w:tcPr>
                  <w:tcW w:w="1202" w:type="pct"/>
                  <w:noWrap/>
                  <w:vAlign w:val="center"/>
                </w:tcPr>
                <w:p w14:paraId="1309C2A1" w14:textId="77777777" w:rsidR="00A77DFE" w:rsidRPr="00AD2092" w:rsidRDefault="00A77DFE" w:rsidP="004168C1">
                  <w:pPr>
                    <w:rPr>
                      <w:sz w:val="22"/>
                      <w:szCs w:val="22"/>
                    </w:rPr>
                  </w:pPr>
                  <w:r w:rsidRPr="00AD2092">
                    <w:rPr>
                      <w:sz w:val="22"/>
                      <w:szCs w:val="22"/>
                    </w:rPr>
                    <w:t>41-65</w:t>
                  </w:r>
                </w:p>
              </w:tc>
              <w:tc>
                <w:tcPr>
                  <w:tcW w:w="508" w:type="pct"/>
                  <w:noWrap/>
                  <w:vAlign w:val="center"/>
                </w:tcPr>
                <w:p w14:paraId="787C57B4" w14:textId="22CEB5BA" w:rsidR="00A77DFE" w:rsidRPr="00AD2092" w:rsidRDefault="00A77DFE" w:rsidP="004168C1">
                  <w:pPr>
                    <w:jc w:val="center"/>
                    <w:rPr>
                      <w:sz w:val="22"/>
                      <w:szCs w:val="22"/>
                    </w:rPr>
                  </w:pPr>
                  <w:r w:rsidRPr="00AD2092">
                    <w:rPr>
                      <w:sz w:val="22"/>
                      <w:szCs w:val="22"/>
                    </w:rPr>
                    <w:t>1</w:t>
                  </w:r>
                  <w:r w:rsidR="008D3C96" w:rsidRPr="00AD2092">
                    <w:rPr>
                      <w:sz w:val="22"/>
                      <w:szCs w:val="22"/>
                    </w:rPr>
                    <w:t>5</w:t>
                  </w:r>
                </w:p>
              </w:tc>
              <w:tc>
                <w:tcPr>
                  <w:tcW w:w="778" w:type="pct"/>
                  <w:vMerge/>
                  <w:vAlign w:val="center"/>
                </w:tcPr>
                <w:p w14:paraId="553D7D97" w14:textId="77777777" w:rsidR="00A77DFE" w:rsidRPr="00AD2092" w:rsidRDefault="00A77DFE" w:rsidP="004168C1">
                  <w:pPr>
                    <w:rPr>
                      <w:sz w:val="22"/>
                      <w:szCs w:val="22"/>
                    </w:rPr>
                  </w:pPr>
                </w:p>
              </w:tc>
            </w:tr>
            <w:tr w:rsidR="00A77DFE" w:rsidRPr="001D6D18" w14:paraId="790BE67B" w14:textId="77777777" w:rsidTr="00BA58B5">
              <w:trPr>
                <w:trHeight w:hRule="exact" w:val="249"/>
              </w:trPr>
              <w:tc>
                <w:tcPr>
                  <w:tcW w:w="228" w:type="pct"/>
                  <w:vMerge/>
                  <w:tcBorders>
                    <w:bottom w:val="double" w:sz="4" w:space="0" w:color="auto"/>
                  </w:tcBorders>
                  <w:vAlign w:val="center"/>
                </w:tcPr>
                <w:p w14:paraId="50D973C9" w14:textId="77777777" w:rsidR="00A77DFE" w:rsidRPr="001260E2" w:rsidRDefault="00A77DFE" w:rsidP="004168C1">
                  <w:pPr>
                    <w:jc w:val="center"/>
                    <w:rPr>
                      <w:sz w:val="22"/>
                      <w:szCs w:val="22"/>
                    </w:rPr>
                  </w:pPr>
                </w:p>
              </w:tc>
              <w:tc>
                <w:tcPr>
                  <w:tcW w:w="2284" w:type="pct"/>
                  <w:vMerge/>
                  <w:tcBorders>
                    <w:bottom w:val="double" w:sz="4" w:space="0" w:color="auto"/>
                  </w:tcBorders>
                  <w:vAlign w:val="center"/>
                </w:tcPr>
                <w:p w14:paraId="413BB452" w14:textId="77777777" w:rsidR="00A77DFE" w:rsidRPr="00AD2092" w:rsidRDefault="00A77DFE" w:rsidP="004168C1">
                  <w:pPr>
                    <w:rPr>
                      <w:sz w:val="22"/>
                      <w:szCs w:val="22"/>
                    </w:rPr>
                  </w:pPr>
                </w:p>
              </w:tc>
              <w:tc>
                <w:tcPr>
                  <w:tcW w:w="1202" w:type="pct"/>
                  <w:tcBorders>
                    <w:bottom w:val="double" w:sz="4" w:space="0" w:color="auto"/>
                  </w:tcBorders>
                  <w:noWrap/>
                  <w:vAlign w:val="center"/>
                </w:tcPr>
                <w:p w14:paraId="2A818083" w14:textId="77777777" w:rsidR="00A77DFE" w:rsidRPr="00AD2092" w:rsidRDefault="00A77DFE" w:rsidP="004168C1">
                  <w:pPr>
                    <w:rPr>
                      <w:sz w:val="22"/>
                      <w:szCs w:val="22"/>
                    </w:rPr>
                  </w:pPr>
                  <w:r w:rsidRPr="00AD2092">
                    <w:rPr>
                      <w:sz w:val="22"/>
                      <w:szCs w:val="22"/>
                    </w:rPr>
                    <w:t>66 ve üzeri</w:t>
                  </w:r>
                </w:p>
              </w:tc>
              <w:tc>
                <w:tcPr>
                  <w:tcW w:w="508" w:type="pct"/>
                  <w:tcBorders>
                    <w:bottom w:val="double" w:sz="4" w:space="0" w:color="auto"/>
                  </w:tcBorders>
                  <w:noWrap/>
                  <w:vAlign w:val="center"/>
                </w:tcPr>
                <w:p w14:paraId="452BE972" w14:textId="24816426" w:rsidR="00A77DFE" w:rsidRPr="00AD2092" w:rsidRDefault="00993011" w:rsidP="004168C1">
                  <w:pPr>
                    <w:jc w:val="center"/>
                    <w:rPr>
                      <w:sz w:val="22"/>
                      <w:szCs w:val="22"/>
                    </w:rPr>
                  </w:pPr>
                  <w:r w:rsidRPr="00AD2092">
                    <w:rPr>
                      <w:sz w:val="22"/>
                      <w:szCs w:val="22"/>
                    </w:rPr>
                    <w:t>8</w:t>
                  </w:r>
                </w:p>
              </w:tc>
              <w:tc>
                <w:tcPr>
                  <w:tcW w:w="778" w:type="pct"/>
                  <w:vMerge/>
                  <w:tcBorders>
                    <w:bottom w:val="double" w:sz="4" w:space="0" w:color="auto"/>
                  </w:tcBorders>
                  <w:vAlign w:val="center"/>
                </w:tcPr>
                <w:p w14:paraId="40A79BAC" w14:textId="77777777" w:rsidR="00A77DFE" w:rsidRPr="00AD2092" w:rsidRDefault="00A77DFE" w:rsidP="004168C1">
                  <w:pPr>
                    <w:rPr>
                      <w:sz w:val="22"/>
                      <w:szCs w:val="22"/>
                    </w:rPr>
                  </w:pPr>
                </w:p>
              </w:tc>
            </w:tr>
            <w:tr w:rsidR="00A77DFE" w:rsidRPr="001D6D18" w14:paraId="6EFF451F" w14:textId="77777777" w:rsidTr="00DB6A29">
              <w:trPr>
                <w:trHeight w:hRule="exact" w:val="384"/>
              </w:trPr>
              <w:tc>
                <w:tcPr>
                  <w:tcW w:w="228" w:type="pct"/>
                  <w:vMerge w:val="restart"/>
                  <w:tcBorders>
                    <w:top w:val="double" w:sz="4" w:space="0" w:color="auto"/>
                  </w:tcBorders>
                  <w:vAlign w:val="center"/>
                </w:tcPr>
                <w:p w14:paraId="5895E415" w14:textId="77777777" w:rsidR="00A77DFE" w:rsidRPr="001260E2" w:rsidRDefault="00A77DFE" w:rsidP="004168C1">
                  <w:pPr>
                    <w:jc w:val="center"/>
                    <w:rPr>
                      <w:sz w:val="22"/>
                      <w:szCs w:val="22"/>
                    </w:rPr>
                  </w:pPr>
                  <w:r w:rsidRPr="001260E2">
                    <w:rPr>
                      <w:sz w:val="22"/>
                      <w:szCs w:val="22"/>
                    </w:rPr>
                    <w:t>2</w:t>
                  </w:r>
                </w:p>
              </w:tc>
              <w:tc>
                <w:tcPr>
                  <w:tcW w:w="2284" w:type="pct"/>
                  <w:vMerge w:val="restart"/>
                  <w:tcBorders>
                    <w:top w:val="double" w:sz="4" w:space="0" w:color="auto"/>
                  </w:tcBorders>
                  <w:vAlign w:val="center"/>
                </w:tcPr>
                <w:p w14:paraId="095BECF2" w14:textId="77777777" w:rsidR="00A77DFE" w:rsidRPr="00AD2092" w:rsidRDefault="00A77DFE" w:rsidP="004168C1">
                  <w:pPr>
                    <w:rPr>
                      <w:sz w:val="22"/>
                      <w:szCs w:val="22"/>
                    </w:rPr>
                  </w:pPr>
                  <w:r w:rsidRPr="00AD2092">
                    <w:rPr>
                      <w:sz w:val="22"/>
                      <w:szCs w:val="22"/>
                    </w:rPr>
                    <w:t>Başvuru sahibinin cinsiyeti</w:t>
                  </w:r>
                </w:p>
              </w:tc>
              <w:tc>
                <w:tcPr>
                  <w:tcW w:w="1202" w:type="pct"/>
                  <w:tcBorders>
                    <w:top w:val="double" w:sz="4" w:space="0" w:color="auto"/>
                  </w:tcBorders>
                  <w:noWrap/>
                  <w:vAlign w:val="center"/>
                </w:tcPr>
                <w:p w14:paraId="269DC84C" w14:textId="77777777" w:rsidR="00A77DFE" w:rsidRPr="00AD2092" w:rsidRDefault="00A77DFE" w:rsidP="004168C1">
                  <w:pPr>
                    <w:rPr>
                      <w:sz w:val="22"/>
                      <w:szCs w:val="22"/>
                    </w:rPr>
                  </w:pPr>
                  <w:r w:rsidRPr="00AD2092">
                    <w:rPr>
                      <w:sz w:val="22"/>
                      <w:szCs w:val="22"/>
                    </w:rPr>
                    <w:t>Kadın</w:t>
                  </w:r>
                </w:p>
              </w:tc>
              <w:tc>
                <w:tcPr>
                  <w:tcW w:w="508" w:type="pct"/>
                  <w:tcBorders>
                    <w:top w:val="double" w:sz="4" w:space="0" w:color="auto"/>
                  </w:tcBorders>
                  <w:noWrap/>
                  <w:vAlign w:val="center"/>
                </w:tcPr>
                <w:p w14:paraId="0E19D0EC" w14:textId="63B31CAE" w:rsidR="00A77DFE" w:rsidRPr="00AD2092" w:rsidRDefault="008D3C96" w:rsidP="004168C1">
                  <w:pPr>
                    <w:jc w:val="center"/>
                    <w:rPr>
                      <w:b/>
                      <w:sz w:val="22"/>
                      <w:szCs w:val="22"/>
                    </w:rPr>
                  </w:pPr>
                  <w:r w:rsidRPr="00AD2092">
                    <w:rPr>
                      <w:b/>
                      <w:sz w:val="22"/>
                      <w:szCs w:val="22"/>
                    </w:rPr>
                    <w:t>20</w:t>
                  </w:r>
                </w:p>
              </w:tc>
              <w:tc>
                <w:tcPr>
                  <w:tcW w:w="778" w:type="pct"/>
                  <w:vMerge w:val="restart"/>
                  <w:tcBorders>
                    <w:top w:val="double" w:sz="4" w:space="0" w:color="auto"/>
                  </w:tcBorders>
                  <w:vAlign w:val="center"/>
                </w:tcPr>
                <w:p w14:paraId="0F70A1E3" w14:textId="77777777" w:rsidR="00A77DFE" w:rsidRPr="00AD2092" w:rsidRDefault="00A77DFE" w:rsidP="004168C1">
                  <w:pPr>
                    <w:jc w:val="center"/>
                    <w:rPr>
                      <w:sz w:val="22"/>
                      <w:szCs w:val="22"/>
                    </w:rPr>
                  </w:pPr>
                </w:p>
              </w:tc>
            </w:tr>
            <w:tr w:rsidR="00A77DFE" w:rsidRPr="001D6D18" w14:paraId="51BBD3E1" w14:textId="77777777" w:rsidTr="00BA58B5">
              <w:trPr>
                <w:trHeight w:hRule="exact" w:val="249"/>
              </w:trPr>
              <w:tc>
                <w:tcPr>
                  <w:tcW w:w="228" w:type="pct"/>
                  <w:vMerge/>
                  <w:tcBorders>
                    <w:bottom w:val="double" w:sz="4" w:space="0" w:color="auto"/>
                  </w:tcBorders>
                  <w:vAlign w:val="center"/>
                </w:tcPr>
                <w:p w14:paraId="520BB74A" w14:textId="77777777" w:rsidR="00A77DFE" w:rsidRPr="001260E2" w:rsidRDefault="00A77DFE" w:rsidP="004168C1">
                  <w:pPr>
                    <w:jc w:val="center"/>
                    <w:rPr>
                      <w:sz w:val="22"/>
                      <w:szCs w:val="22"/>
                    </w:rPr>
                  </w:pPr>
                </w:p>
              </w:tc>
              <w:tc>
                <w:tcPr>
                  <w:tcW w:w="2284" w:type="pct"/>
                  <w:vMerge/>
                  <w:tcBorders>
                    <w:bottom w:val="double" w:sz="4" w:space="0" w:color="auto"/>
                  </w:tcBorders>
                  <w:vAlign w:val="center"/>
                </w:tcPr>
                <w:p w14:paraId="268363A2" w14:textId="77777777" w:rsidR="00A77DFE" w:rsidRPr="00AD2092" w:rsidRDefault="00A77DFE" w:rsidP="004168C1">
                  <w:pPr>
                    <w:rPr>
                      <w:sz w:val="22"/>
                      <w:szCs w:val="22"/>
                    </w:rPr>
                  </w:pPr>
                </w:p>
              </w:tc>
              <w:tc>
                <w:tcPr>
                  <w:tcW w:w="1202" w:type="pct"/>
                  <w:tcBorders>
                    <w:bottom w:val="double" w:sz="4" w:space="0" w:color="auto"/>
                  </w:tcBorders>
                  <w:noWrap/>
                  <w:vAlign w:val="center"/>
                </w:tcPr>
                <w:p w14:paraId="1991F7D9" w14:textId="77777777" w:rsidR="00A77DFE" w:rsidRPr="00AD2092" w:rsidRDefault="00A77DFE" w:rsidP="004168C1">
                  <w:pPr>
                    <w:rPr>
                      <w:sz w:val="22"/>
                      <w:szCs w:val="22"/>
                    </w:rPr>
                  </w:pPr>
                  <w:r w:rsidRPr="00AD2092">
                    <w:rPr>
                      <w:sz w:val="22"/>
                      <w:szCs w:val="22"/>
                    </w:rPr>
                    <w:t>Erkek</w:t>
                  </w:r>
                </w:p>
              </w:tc>
              <w:tc>
                <w:tcPr>
                  <w:tcW w:w="508" w:type="pct"/>
                  <w:tcBorders>
                    <w:bottom w:val="double" w:sz="4" w:space="0" w:color="auto"/>
                  </w:tcBorders>
                  <w:noWrap/>
                  <w:vAlign w:val="center"/>
                </w:tcPr>
                <w:p w14:paraId="0FDE09F0" w14:textId="50ADFC99" w:rsidR="00A77DFE" w:rsidRPr="00AD2092" w:rsidRDefault="001B410E" w:rsidP="004168C1">
                  <w:pPr>
                    <w:jc w:val="center"/>
                    <w:rPr>
                      <w:sz w:val="22"/>
                      <w:szCs w:val="22"/>
                    </w:rPr>
                  </w:pPr>
                  <w:r w:rsidRPr="00AD2092">
                    <w:rPr>
                      <w:sz w:val="22"/>
                      <w:szCs w:val="22"/>
                    </w:rPr>
                    <w:t>10</w:t>
                  </w:r>
                </w:p>
              </w:tc>
              <w:tc>
                <w:tcPr>
                  <w:tcW w:w="778" w:type="pct"/>
                  <w:vMerge/>
                  <w:tcBorders>
                    <w:bottom w:val="double" w:sz="4" w:space="0" w:color="auto"/>
                  </w:tcBorders>
                  <w:vAlign w:val="center"/>
                </w:tcPr>
                <w:p w14:paraId="54300850" w14:textId="77777777" w:rsidR="00A77DFE" w:rsidRPr="00AD2092" w:rsidRDefault="00A77DFE" w:rsidP="004168C1">
                  <w:pPr>
                    <w:rPr>
                      <w:sz w:val="22"/>
                      <w:szCs w:val="22"/>
                    </w:rPr>
                  </w:pPr>
                </w:p>
              </w:tc>
            </w:tr>
            <w:tr w:rsidR="00A77DFE" w:rsidRPr="001D6D18" w14:paraId="12F9880E" w14:textId="77777777" w:rsidTr="00AD2092">
              <w:trPr>
                <w:trHeight w:val="390"/>
              </w:trPr>
              <w:tc>
                <w:tcPr>
                  <w:tcW w:w="228" w:type="pct"/>
                  <w:vMerge w:val="restart"/>
                  <w:vAlign w:val="center"/>
                </w:tcPr>
                <w:p w14:paraId="2DBC5161" w14:textId="77777777" w:rsidR="00A77DFE" w:rsidRPr="001260E2" w:rsidRDefault="00A77DFE" w:rsidP="004168C1">
                  <w:pPr>
                    <w:jc w:val="center"/>
                    <w:rPr>
                      <w:sz w:val="22"/>
                      <w:szCs w:val="22"/>
                    </w:rPr>
                  </w:pPr>
                  <w:r w:rsidRPr="001260E2">
                    <w:rPr>
                      <w:sz w:val="22"/>
                      <w:szCs w:val="22"/>
                    </w:rPr>
                    <w:t>3</w:t>
                  </w:r>
                </w:p>
              </w:tc>
              <w:tc>
                <w:tcPr>
                  <w:tcW w:w="2284" w:type="pct"/>
                  <w:vMerge w:val="restart"/>
                  <w:vAlign w:val="center"/>
                </w:tcPr>
                <w:p w14:paraId="2C8ACCA2" w14:textId="77777777" w:rsidR="00A77DFE" w:rsidRPr="00AD2092" w:rsidRDefault="00A77DFE" w:rsidP="004168C1">
                  <w:pPr>
                    <w:rPr>
                      <w:sz w:val="22"/>
                      <w:szCs w:val="22"/>
                    </w:rPr>
                  </w:pPr>
                  <w:r w:rsidRPr="00AD2092">
                    <w:rPr>
                      <w:sz w:val="22"/>
                      <w:szCs w:val="22"/>
                    </w:rPr>
                    <w:t>Başvuru sahibinin Hibe konusuyla ilgili eğitime katılmış ise, sertifika veya katılım belgesi</w:t>
                  </w:r>
                </w:p>
              </w:tc>
              <w:tc>
                <w:tcPr>
                  <w:tcW w:w="1202" w:type="pct"/>
                  <w:tcBorders>
                    <w:bottom w:val="single" w:sz="4" w:space="0" w:color="auto"/>
                  </w:tcBorders>
                  <w:noWrap/>
                  <w:vAlign w:val="center"/>
                </w:tcPr>
                <w:p w14:paraId="63D926E2" w14:textId="77777777" w:rsidR="00A77DFE" w:rsidRPr="00AD2092" w:rsidRDefault="00A77DFE" w:rsidP="004168C1">
                  <w:pPr>
                    <w:rPr>
                      <w:sz w:val="22"/>
                      <w:szCs w:val="22"/>
                    </w:rPr>
                  </w:pPr>
                  <w:r w:rsidRPr="00AD2092">
                    <w:rPr>
                      <w:sz w:val="22"/>
                      <w:szCs w:val="22"/>
                    </w:rPr>
                    <w:t>Var</w:t>
                  </w:r>
                </w:p>
              </w:tc>
              <w:tc>
                <w:tcPr>
                  <w:tcW w:w="508" w:type="pct"/>
                  <w:noWrap/>
                  <w:vAlign w:val="center"/>
                </w:tcPr>
                <w:p w14:paraId="1CB5A99C" w14:textId="4AD58667" w:rsidR="00A77DFE" w:rsidRPr="00AD2092" w:rsidRDefault="008D3C96" w:rsidP="004168C1">
                  <w:pPr>
                    <w:jc w:val="center"/>
                    <w:rPr>
                      <w:b/>
                      <w:sz w:val="22"/>
                      <w:szCs w:val="22"/>
                    </w:rPr>
                  </w:pPr>
                  <w:r w:rsidRPr="00AD2092">
                    <w:rPr>
                      <w:b/>
                      <w:sz w:val="22"/>
                      <w:szCs w:val="22"/>
                    </w:rPr>
                    <w:t>6</w:t>
                  </w:r>
                </w:p>
              </w:tc>
              <w:tc>
                <w:tcPr>
                  <w:tcW w:w="778" w:type="pct"/>
                  <w:vMerge w:val="restart"/>
                  <w:vAlign w:val="center"/>
                </w:tcPr>
                <w:p w14:paraId="003882AB" w14:textId="77777777" w:rsidR="00A77DFE" w:rsidRPr="00AD2092" w:rsidRDefault="00A77DFE" w:rsidP="004168C1">
                  <w:pPr>
                    <w:rPr>
                      <w:sz w:val="22"/>
                      <w:szCs w:val="22"/>
                    </w:rPr>
                  </w:pPr>
                </w:p>
              </w:tc>
            </w:tr>
            <w:tr w:rsidR="00A77DFE" w:rsidRPr="001D6D18" w14:paraId="5F4AAAD6" w14:textId="77777777" w:rsidTr="00AD2092">
              <w:trPr>
                <w:trHeight w:hRule="exact" w:val="296"/>
              </w:trPr>
              <w:tc>
                <w:tcPr>
                  <w:tcW w:w="228" w:type="pct"/>
                  <w:vMerge/>
                  <w:vAlign w:val="center"/>
                </w:tcPr>
                <w:p w14:paraId="09E541D4" w14:textId="77777777" w:rsidR="00A77DFE" w:rsidRPr="001260E2" w:rsidRDefault="00A77DFE" w:rsidP="004168C1">
                  <w:pPr>
                    <w:jc w:val="center"/>
                    <w:rPr>
                      <w:sz w:val="22"/>
                      <w:szCs w:val="22"/>
                    </w:rPr>
                  </w:pPr>
                </w:p>
              </w:tc>
              <w:tc>
                <w:tcPr>
                  <w:tcW w:w="2284" w:type="pct"/>
                  <w:vMerge/>
                  <w:vAlign w:val="center"/>
                </w:tcPr>
                <w:p w14:paraId="3B1B2176" w14:textId="77777777" w:rsidR="00A77DFE" w:rsidRPr="00AD2092" w:rsidRDefault="00A77DFE" w:rsidP="004168C1">
                  <w:pPr>
                    <w:rPr>
                      <w:sz w:val="22"/>
                      <w:szCs w:val="22"/>
                    </w:rPr>
                  </w:pPr>
                </w:p>
              </w:tc>
              <w:tc>
                <w:tcPr>
                  <w:tcW w:w="1202" w:type="pct"/>
                  <w:tcBorders>
                    <w:bottom w:val="double" w:sz="4" w:space="0" w:color="auto"/>
                  </w:tcBorders>
                  <w:noWrap/>
                  <w:vAlign w:val="center"/>
                </w:tcPr>
                <w:p w14:paraId="1ADF87CA" w14:textId="77777777" w:rsidR="00A77DFE" w:rsidRPr="00AD2092" w:rsidRDefault="00A77DFE" w:rsidP="004168C1">
                  <w:pPr>
                    <w:rPr>
                      <w:sz w:val="22"/>
                      <w:szCs w:val="22"/>
                    </w:rPr>
                  </w:pPr>
                  <w:r w:rsidRPr="00AD2092">
                    <w:rPr>
                      <w:sz w:val="22"/>
                      <w:szCs w:val="22"/>
                    </w:rPr>
                    <w:t>Yok</w:t>
                  </w:r>
                </w:p>
                <w:p w14:paraId="0C6906DC" w14:textId="77777777" w:rsidR="00A77DFE" w:rsidRPr="00AD2092" w:rsidRDefault="00A77DFE" w:rsidP="004168C1">
                  <w:pPr>
                    <w:rPr>
                      <w:sz w:val="22"/>
                      <w:szCs w:val="22"/>
                    </w:rPr>
                  </w:pPr>
                </w:p>
                <w:p w14:paraId="3438DB6C" w14:textId="77777777" w:rsidR="00A77DFE" w:rsidRPr="00AD2092" w:rsidRDefault="00A77DFE" w:rsidP="004168C1">
                  <w:pPr>
                    <w:rPr>
                      <w:sz w:val="22"/>
                      <w:szCs w:val="22"/>
                    </w:rPr>
                  </w:pPr>
                </w:p>
                <w:p w14:paraId="04468C3D" w14:textId="77777777" w:rsidR="00A77DFE" w:rsidRPr="00AD2092" w:rsidRDefault="00A77DFE" w:rsidP="004168C1">
                  <w:pPr>
                    <w:rPr>
                      <w:sz w:val="22"/>
                      <w:szCs w:val="22"/>
                    </w:rPr>
                  </w:pPr>
                </w:p>
                <w:p w14:paraId="217EB703" w14:textId="77777777" w:rsidR="00A77DFE" w:rsidRPr="00AD2092" w:rsidRDefault="00A77DFE" w:rsidP="004168C1">
                  <w:pPr>
                    <w:rPr>
                      <w:sz w:val="22"/>
                      <w:szCs w:val="22"/>
                    </w:rPr>
                  </w:pPr>
                </w:p>
                <w:p w14:paraId="153FA012" w14:textId="77777777" w:rsidR="00A77DFE" w:rsidRPr="00AD2092" w:rsidRDefault="00A77DFE" w:rsidP="004168C1">
                  <w:pPr>
                    <w:rPr>
                      <w:sz w:val="22"/>
                      <w:szCs w:val="22"/>
                    </w:rPr>
                  </w:pPr>
                </w:p>
                <w:p w14:paraId="44EC8BEF" w14:textId="77777777" w:rsidR="00A77DFE" w:rsidRPr="00AD2092" w:rsidRDefault="00A77DFE" w:rsidP="004168C1">
                  <w:pPr>
                    <w:rPr>
                      <w:sz w:val="22"/>
                      <w:szCs w:val="22"/>
                    </w:rPr>
                  </w:pPr>
                </w:p>
                <w:p w14:paraId="41C12EE9" w14:textId="77777777" w:rsidR="00A77DFE" w:rsidRPr="00AD2092" w:rsidRDefault="00A77DFE" w:rsidP="004168C1">
                  <w:pPr>
                    <w:rPr>
                      <w:sz w:val="22"/>
                      <w:szCs w:val="22"/>
                    </w:rPr>
                  </w:pPr>
                </w:p>
                <w:p w14:paraId="2B316761" w14:textId="77777777" w:rsidR="00A77DFE" w:rsidRPr="00AD2092" w:rsidRDefault="00A77DFE" w:rsidP="004168C1">
                  <w:pPr>
                    <w:rPr>
                      <w:sz w:val="22"/>
                      <w:szCs w:val="22"/>
                    </w:rPr>
                  </w:pPr>
                </w:p>
                <w:p w14:paraId="2157B9B3" w14:textId="77777777" w:rsidR="00A77DFE" w:rsidRPr="00AD2092" w:rsidRDefault="00A77DFE" w:rsidP="004168C1">
                  <w:pPr>
                    <w:rPr>
                      <w:sz w:val="22"/>
                      <w:szCs w:val="22"/>
                    </w:rPr>
                  </w:pPr>
                </w:p>
              </w:tc>
              <w:tc>
                <w:tcPr>
                  <w:tcW w:w="508" w:type="pct"/>
                  <w:tcBorders>
                    <w:bottom w:val="double" w:sz="4" w:space="0" w:color="auto"/>
                  </w:tcBorders>
                  <w:noWrap/>
                  <w:vAlign w:val="center"/>
                </w:tcPr>
                <w:p w14:paraId="3D7BCA1D" w14:textId="42F61890" w:rsidR="00A77DFE" w:rsidRPr="00AD2092" w:rsidRDefault="00993011" w:rsidP="004168C1">
                  <w:pPr>
                    <w:jc w:val="center"/>
                    <w:rPr>
                      <w:sz w:val="22"/>
                      <w:szCs w:val="22"/>
                    </w:rPr>
                  </w:pPr>
                  <w:r w:rsidRPr="00AD2092">
                    <w:rPr>
                      <w:sz w:val="22"/>
                      <w:szCs w:val="22"/>
                    </w:rPr>
                    <w:t>3</w:t>
                  </w:r>
                </w:p>
              </w:tc>
              <w:tc>
                <w:tcPr>
                  <w:tcW w:w="778" w:type="pct"/>
                  <w:vMerge/>
                  <w:tcBorders>
                    <w:bottom w:val="double" w:sz="4" w:space="0" w:color="auto"/>
                  </w:tcBorders>
                  <w:vAlign w:val="center"/>
                </w:tcPr>
                <w:p w14:paraId="51059C51" w14:textId="77777777" w:rsidR="00A77DFE" w:rsidRPr="00AD2092" w:rsidRDefault="00A77DFE" w:rsidP="004168C1">
                  <w:pPr>
                    <w:rPr>
                      <w:sz w:val="22"/>
                      <w:szCs w:val="22"/>
                    </w:rPr>
                  </w:pPr>
                </w:p>
              </w:tc>
            </w:tr>
            <w:tr w:rsidR="00A77DFE" w:rsidRPr="001D6D18" w14:paraId="4AF5DCE4" w14:textId="77777777" w:rsidTr="00BA58B5">
              <w:trPr>
                <w:trHeight w:hRule="exact" w:val="402"/>
              </w:trPr>
              <w:tc>
                <w:tcPr>
                  <w:tcW w:w="228" w:type="pct"/>
                  <w:vMerge w:val="restart"/>
                  <w:tcBorders>
                    <w:top w:val="double" w:sz="4" w:space="0" w:color="auto"/>
                  </w:tcBorders>
                  <w:vAlign w:val="center"/>
                </w:tcPr>
                <w:p w14:paraId="4E88C4A9" w14:textId="77777777" w:rsidR="00A77DFE" w:rsidRPr="001260E2" w:rsidRDefault="00A77DFE" w:rsidP="004168C1">
                  <w:pPr>
                    <w:jc w:val="center"/>
                    <w:rPr>
                      <w:sz w:val="22"/>
                      <w:szCs w:val="22"/>
                    </w:rPr>
                  </w:pPr>
                  <w:r w:rsidRPr="001260E2">
                    <w:rPr>
                      <w:sz w:val="22"/>
                      <w:szCs w:val="22"/>
                    </w:rPr>
                    <w:t>4</w:t>
                  </w:r>
                </w:p>
              </w:tc>
              <w:tc>
                <w:tcPr>
                  <w:tcW w:w="2284" w:type="pct"/>
                  <w:vMerge w:val="restart"/>
                  <w:tcBorders>
                    <w:top w:val="double" w:sz="4" w:space="0" w:color="auto"/>
                  </w:tcBorders>
                  <w:vAlign w:val="center"/>
                </w:tcPr>
                <w:p w14:paraId="6FED56F7" w14:textId="77777777" w:rsidR="00A77DFE" w:rsidRPr="00AD2092" w:rsidRDefault="00A77DFE" w:rsidP="004168C1">
                  <w:pPr>
                    <w:rPr>
                      <w:sz w:val="22"/>
                      <w:szCs w:val="22"/>
                    </w:rPr>
                  </w:pPr>
                  <w:r w:rsidRPr="00AD2092">
                    <w:rPr>
                      <w:sz w:val="22"/>
                      <w:szCs w:val="22"/>
                    </w:rPr>
                    <w:t>Başvuru sahibinin Herhangi Bir Çiftçi Örgütüne Kayıtlılık durumu (çiftçi kooperatifi veya çiftçi üretici birlikleri kabul edilecektir)</w:t>
                  </w:r>
                </w:p>
              </w:tc>
              <w:tc>
                <w:tcPr>
                  <w:tcW w:w="1202" w:type="pct"/>
                  <w:tcBorders>
                    <w:top w:val="double" w:sz="4" w:space="0" w:color="auto"/>
                    <w:bottom w:val="single" w:sz="4" w:space="0" w:color="auto"/>
                  </w:tcBorders>
                  <w:noWrap/>
                  <w:vAlign w:val="center"/>
                </w:tcPr>
                <w:p w14:paraId="7F2E3E2F" w14:textId="77777777" w:rsidR="00A77DFE" w:rsidRPr="00AD2092" w:rsidRDefault="00A77DFE" w:rsidP="004168C1">
                  <w:pPr>
                    <w:rPr>
                      <w:sz w:val="22"/>
                      <w:szCs w:val="22"/>
                    </w:rPr>
                  </w:pPr>
                  <w:r w:rsidRPr="00AD2092">
                    <w:rPr>
                      <w:sz w:val="22"/>
                      <w:szCs w:val="22"/>
                    </w:rPr>
                    <w:t>Evet</w:t>
                  </w:r>
                </w:p>
              </w:tc>
              <w:tc>
                <w:tcPr>
                  <w:tcW w:w="508" w:type="pct"/>
                  <w:tcBorders>
                    <w:top w:val="double" w:sz="4" w:space="0" w:color="auto"/>
                    <w:bottom w:val="single" w:sz="4" w:space="0" w:color="auto"/>
                  </w:tcBorders>
                  <w:noWrap/>
                  <w:vAlign w:val="center"/>
                </w:tcPr>
                <w:p w14:paraId="2C14860A" w14:textId="09EC4C71" w:rsidR="00A77DFE" w:rsidRPr="00AD2092" w:rsidRDefault="008D3C96" w:rsidP="004168C1">
                  <w:pPr>
                    <w:jc w:val="center"/>
                    <w:rPr>
                      <w:b/>
                      <w:sz w:val="22"/>
                      <w:szCs w:val="22"/>
                    </w:rPr>
                  </w:pPr>
                  <w:r w:rsidRPr="00AD2092">
                    <w:rPr>
                      <w:b/>
                      <w:sz w:val="22"/>
                      <w:szCs w:val="22"/>
                    </w:rPr>
                    <w:t>6</w:t>
                  </w:r>
                </w:p>
              </w:tc>
              <w:tc>
                <w:tcPr>
                  <w:tcW w:w="778" w:type="pct"/>
                  <w:vMerge w:val="restart"/>
                  <w:tcBorders>
                    <w:top w:val="double" w:sz="4" w:space="0" w:color="auto"/>
                  </w:tcBorders>
                  <w:vAlign w:val="center"/>
                </w:tcPr>
                <w:p w14:paraId="2A66F5F1" w14:textId="77777777" w:rsidR="00A77DFE" w:rsidRPr="00AD2092" w:rsidRDefault="00A77DFE" w:rsidP="004168C1">
                  <w:pPr>
                    <w:rPr>
                      <w:sz w:val="22"/>
                      <w:szCs w:val="22"/>
                    </w:rPr>
                  </w:pPr>
                </w:p>
              </w:tc>
            </w:tr>
            <w:tr w:rsidR="00A77DFE" w:rsidRPr="001D6D18" w14:paraId="0F247B38" w14:textId="77777777" w:rsidTr="00BA58B5">
              <w:trPr>
                <w:trHeight w:hRule="exact" w:val="414"/>
              </w:trPr>
              <w:tc>
                <w:tcPr>
                  <w:tcW w:w="228" w:type="pct"/>
                  <w:vMerge/>
                  <w:tcBorders>
                    <w:bottom w:val="double" w:sz="4" w:space="0" w:color="auto"/>
                  </w:tcBorders>
                  <w:vAlign w:val="center"/>
                </w:tcPr>
                <w:p w14:paraId="5527F576" w14:textId="77777777" w:rsidR="00A77DFE" w:rsidRPr="001260E2" w:rsidRDefault="00A77DFE" w:rsidP="004168C1">
                  <w:pPr>
                    <w:jc w:val="center"/>
                    <w:rPr>
                      <w:sz w:val="22"/>
                      <w:szCs w:val="22"/>
                    </w:rPr>
                  </w:pPr>
                </w:p>
              </w:tc>
              <w:tc>
                <w:tcPr>
                  <w:tcW w:w="2284" w:type="pct"/>
                  <w:vMerge/>
                  <w:tcBorders>
                    <w:bottom w:val="double" w:sz="4" w:space="0" w:color="auto"/>
                  </w:tcBorders>
                  <w:vAlign w:val="center"/>
                </w:tcPr>
                <w:p w14:paraId="79009983" w14:textId="77777777" w:rsidR="00A77DFE" w:rsidRPr="00AD2092" w:rsidRDefault="00A77DFE" w:rsidP="004168C1">
                  <w:pPr>
                    <w:rPr>
                      <w:sz w:val="22"/>
                      <w:szCs w:val="22"/>
                    </w:rPr>
                  </w:pPr>
                </w:p>
              </w:tc>
              <w:tc>
                <w:tcPr>
                  <w:tcW w:w="1202" w:type="pct"/>
                  <w:tcBorders>
                    <w:bottom w:val="double" w:sz="4" w:space="0" w:color="auto"/>
                  </w:tcBorders>
                  <w:noWrap/>
                  <w:vAlign w:val="center"/>
                </w:tcPr>
                <w:p w14:paraId="270E3B24" w14:textId="77777777" w:rsidR="00A77DFE" w:rsidRPr="00AD2092" w:rsidRDefault="00A77DFE" w:rsidP="004168C1">
                  <w:pPr>
                    <w:rPr>
                      <w:sz w:val="22"/>
                      <w:szCs w:val="22"/>
                    </w:rPr>
                  </w:pPr>
                  <w:r w:rsidRPr="00AD2092">
                    <w:rPr>
                      <w:sz w:val="22"/>
                      <w:szCs w:val="22"/>
                    </w:rPr>
                    <w:t>Hayır</w:t>
                  </w:r>
                </w:p>
              </w:tc>
              <w:tc>
                <w:tcPr>
                  <w:tcW w:w="508" w:type="pct"/>
                  <w:tcBorders>
                    <w:bottom w:val="double" w:sz="4" w:space="0" w:color="auto"/>
                  </w:tcBorders>
                  <w:noWrap/>
                  <w:vAlign w:val="center"/>
                </w:tcPr>
                <w:p w14:paraId="67FF93FD" w14:textId="75C1EEA7" w:rsidR="00A77DFE" w:rsidRPr="00AD2092" w:rsidRDefault="00993011" w:rsidP="004168C1">
                  <w:pPr>
                    <w:jc w:val="center"/>
                    <w:rPr>
                      <w:sz w:val="22"/>
                      <w:szCs w:val="22"/>
                    </w:rPr>
                  </w:pPr>
                  <w:r w:rsidRPr="00AD2092">
                    <w:rPr>
                      <w:sz w:val="22"/>
                      <w:szCs w:val="22"/>
                    </w:rPr>
                    <w:t>3</w:t>
                  </w:r>
                </w:p>
              </w:tc>
              <w:tc>
                <w:tcPr>
                  <w:tcW w:w="778" w:type="pct"/>
                  <w:vMerge/>
                  <w:tcBorders>
                    <w:bottom w:val="double" w:sz="4" w:space="0" w:color="auto"/>
                  </w:tcBorders>
                  <w:vAlign w:val="center"/>
                </w:tcPr>
                <w:p w14:paraId="52DD4ECA" w14:textId="77777777" w:rsidR="00A77DFE" w:rsidRPr="00AD2092" w:rsidRDefault="00A77DFE" w:rsidP="004168C1">
                  <w:pPr>
                    <w:rPr>
                      <w:sz w:val="22"/>
                      <w:szCs w:val="22"/>
                    </w:rPr>
                  </w:pPr>
                </w:p>
              </w:tc>
            </w:tr>
            <w:tr w:rsidR="00A77DFE" w:rsidRPr="001D6D18" w14:paraId="26500A6D" w14:textId="77777777" w:rsidTr="00DB6A29">
              <w:trPr>
                <w:trHeight w:hRule="exact" w:val="404"/>
              </w:trPr>
              <w:tc>
                <w:tcPr>
                  <w:tcW w:w="228" w:type="pct"/>
                  <w:vMerge w:val="restart"/>
                  <w:vAlign w:val="center"/>
                </w:tcPr>
                <w:p w14:paraId="6A24D999" w14:textId="77777777" w:rsidR="00A77DFE" w:rsidRPr="001260E2" w:rsidRDefault="00A77DFE" w:rsidP="004168C1">
                  <w:pPr>
                    <w:jc w:val="center"/>
                    <w:rPr>
                      <w:sz w:val="22"/>
                      <w:szCs w:val="22"/>
                    </w:rPr>
                  </w:pPr>
                  <w:r w:rsidRPr="001260E2">
                    <w:rPr>
                      <w:sz w:val="22"/>
                      <w:szCs w:val="22"/>
                    </w:rPr>
                    <w:t>7</w:t>
                  </w:r>
                </w:p>
              </w:tc>
              <w:tc>
                <w:tcPr>
                  <w:tcW w:w="2284" w:type="pct"/>
                  <w:vMerge w:val="restart"/>
                  <w:vAlign w:val="center"/>
                </w:tcPr>
                <w:p w14:paraId="22BCB4B3" w14:textId="460928B3" w:rsidR="00A77DFE" w:rsidRPr="00AD2092" w:rsidRDefault="00BA58B5" w:rsidP="004168C1">
                  <w:pPr>
                    <w:rPr>
                      <w:sz w:val="22"/>
                      <w:szCs w:val="22"/>
                    </w:rPr>
                  </w:pPr>
                  <w:r w:rsidRPr="00AD2092">
                    <w:rPr>
                      <w:sz w:val="22"/>
                      <w:szCs w:val="22"/>
                    </w:rPr>
                    <w:t>Aktif Arı Kovanı Varlığı (Adet)</w:t>
                  </w:r>
                </w:p>
              </w:tc>
              <w:tc>
                <w:tcPr>
                  <w:tcW w:w="1202" w:type="pct"/>
                  <w:tcBorders>
                    <w:top w:val="double" w:sz="4" w:space="0" w:color="auto"/>
                  </w:tcBorders>
                  <w:noWrap/>
                  <w:vAlign w:val="center"/>
                </w:tcPr>
                <w:p w14:paraId="3C6D0301" w14:textId="26F58CE7" w:rsidR="00A77DFE" w:rsidRPr="00AD2092" w:rsidRDefault="00A77DFE" w:rsidP="004168C1">
                  <w:pPr>
                    <w:rPr>
                      <w:sz w:val="22"/>
                      <w:szCs w:val="22"/>
                    </w:rPr>
                  </w:pPr>
                  <w:r w:rsidRPr="00AD2092">
                    <w:rPr>
                      <w:sz w:val="22"/>
                      <w:szCs w:val="22"/>
                    </w:rPr>
                    <w:t>0-</w:t>
                  </w:r>
                  <w:r w:rsidR="005706FD" w:rsidRPr="00AD2092">
                    <w:rPr>
                      <w:sz w:val="22"/>
                      <w:szCs w:val="22"/>
                    </w:rPr>
                    <w:t>99</w:t>
                  </w:r>
                </w:p>
              </w:tc>
              <w:tc>
                <w:tcPr>
                  <w:tcW w:w="508" w:type="pct"/>
                  <w:tcBorders>
                    <w:top w:val="double" w:sz="4" w:space="0" w:color="auto"/>
                  </w:tcBorders>
                  <w:noWrap/>
                  <w:vAlign w:val="center"/>
                </w:tcPr>
                <w:p w14:paraId="3D191E3F" w14:textId="3481D8DE" w:rsidR="00A77DFE" w:rsidRPr="00AD2092" w:rsidRDefault="00F86F23" w:rsidP="004168C1">
                  <w:pPr>
                    <w:jc w:val="center"/>
                    <w:rPr>
                      <w:b/>
                      <w:bCs/>
                      <w:sz w:val="22"/>
                      <w:szCs w:val="22"/>
                    </w:rPr>
                  </w:pPr>
                  <w:r w:rsidRPr="00AD2092">
                    <w:rPr>
                      <w:b/>
                      <w:bCs/>
                      <w:sz w:val="22"/>
                      <w:szCs w:val="22"/>
                    </w:rPr>
                    <w:t>2</w:t>
                  </w:r>
                  <w:r w:rsidR="008D3C96" w:rsidRPr="00AD2092">
                    <w:rPr>
                      <w:b/>
                      <w:bCs/>
                      <w:sz w:val="22"/>
                      <w:szCs w:val="22"/>
                    </w:rPr>
                    <w:t>0</w:t>
                  </w:r>
                </w:p>
              </w:tc>
              <w:tc>
                <w:tcPr>
                  <w:tcW w:w="778" w:type="pct"/>
                  <w:vMerge w:val="restart"/>
                  <w:tcBorders>
                    <w:top w:val="double" w:sz="4" w:space="0" w:color="auto"/>
                    <w:right w:val="double" w:sz="4" w:space="0" w:color="auto"/>
                  </w:tcBorders>
                  <w:vAlign w:val="center"/>
                </w:tcPr>
                <w:p w14:paraId="07AA2B69" w14:textId="77777777" w:rsidR="00A77DFE" w:rsidRPr="00AD2092" w:rsidRDefault="00A77DFE" w:rsidP="004168C1">
                  <w:pPr>
                    <w:rPr>
                      <w:sz w:val="22"/>
                      <w:szCs w:val="22"/>
                    </w:rPr>
                  </w:pPr>
                </w:p>
              </w:tc>
            </w:tr>
            <w:tr w:rsidR="00A77DFE" w:rsidRPr="001D6D18" w14:paraId="55969D1F" w14:textId="77777777" w:rsidTr="00BA58B5">
              <w:trPr>
                <w:trHeight w:hRule="exact" w:val="249"/>
              </w:trPr>
              <w:tc>
                <w:tcPr>
                  <w:tcW w:w="228" w:type="pct"/>
                  <w:vMerge/>
                  <w:vAlign w:val="center"/>
                </w:tcPr>
                <w:p w14:paraId="67ACC2AC" w14:textId="77777777" w:rsidR="00A77DFE" w:rsidRPr="001260E2" w:rsidRDefault="00A77DFE" w:rsidP="004168C1">
                  <w:pPr>
                    <w:jc w:val="center"/>
                    <w:rPr>
                      <w:sz w:val="22"/>
                      <w:szCs w:val="22"/>
                    </w:rPr>
                  </w:pPr>
                </w:p>
              </w:tc>
              <w:tc>
                <w:tcPr>
                  <w:tcW w:w="2284" w:type="pct"/>
                  <w:vMerge/>
                  <w:vAlign w:val="center"/>
                </w:tcPr>
                <w:p w14:paraId="69B540D6" w14:textId="77777777" w:rsidR="00A77DFE" w:rsidRPr="00AD2092" w:rsidRDefault="00A77DFE" w:rsidP="004168C1">
                  <w:pPr>
                    <w:rPr>
                      <w:sz w:val="22"/>
                      <w:szCs w:val="22"/>
                    </w:rPr>
                  </w:pPr>
                </w:p>
              </w:tc>
              <w:tc>
                <w:tcPr>
                  <w:tcW w:w="1202" w:type="pct"/>
                  <w:noWrap/>
                  <w:vAlign w:val="center"/>
                </w:tcPr>
                <w:p w14:paraId="69853159" w14:textId="48026DE6" w:rsidR="00A77DFE" w:rsidRPr="00AD2092" w:rsidRDefault="005706FD" w:rsidP="004168C1">
                  <w:pPr>
                    <w:rPr>
                      <w:sz w:val="22"/>
                      <w:szCs w:val="22"/>
                    </w:rPr>
                  </w:pPr>
                  <w:r w:rsidRPr="00AD2092">
                    <w:rPr>
                      <w:sz w:val="22"/>
                      <w:szCs w:val="22"/>
                    </w:rPr>
                    <w:t>100-149</w:t>
                  </w:r>
                  <w:r w:rsidR="00A77DFE" w:rsidRPr="00AD2092">
                    <w:rPr>
                      <w:sz w:val="22"/>
                      <w:szCs w:val="22"/>
                    </w:rPr>
                    <w:t xml:space="preserve"> </w:t>
                  </w:r>
                </w:p>
              </w:tc>
              <w:tc>
                <w:tcPr>
                  <w:tcW w:w="508" w:type="pct"/>
                  <w:noWrap/>
                  <w:vAlign w:val="center"/>
                </w:tcPr>
                <w:p w14:paraId="35C31AD8" w14:textId="12F57D1E" w:rsidR="00A77DFE" w:rsidRPr="00AD2092" w:rsidRDefault="001260E2" w:rsidP="004168C1">
                  <w:pPr>
                    <w:jc w:val="center"/>
                    <w:rPr>
                      <w:bCs/>
                      <w:sz w:val="22"/>
                      <w:szCs w:val="22"/>
                    </w:rPr>
                  </w:pPr>
                  <w:r w:rsidRPr="00AD2092">
                    <w:rPr>
                      <w:bCs/>
                      <w:sz w:val="22"/>
                      <w:szCs w:val="22"/>
                    </w:rPr>
                    <w:t>1</w:t>
                  </w:r>
                  <w:r w:rsidR="008D3C96" w:rsidRPr="00AD2092">
                    <w:rPr>
                      <w:bCs/>
                      <w:sz w:val="22"/>
                      <w:szCs w:val="22"/>
                    </w:rPr>
                    <w:t>0</w:t>
                  </w:r>
                </w:p>
              </w:tc>
              <w:tc>
                <w:tcPr>
                  <w:tcW w:w="778" w:type="pct"/>
                  <w:vMerge/>
                  <w:tcBorders>
                    <w:right w:val="double" w:sz="4" w:space="0" w:color="auto"/>
                  </w:tcBorders>
                  <w:vAlign w:val="center"/>
                </w:tcPr>
                <w:p w14:paraId="18E99F72" w14:textId="77777777" w:rsidR="00A77DFE" w:rsidRPr="00AD2092" w:rsidRDefault="00A77DFE" w:rsidP="004168C1">
                  <w:pPr>
                    <w:rPr>
                      <w:sz w:val="22"/>
                      <w:szCs w:val="22"/>
                    </w:rPr>
                  </w:pPr>
                </w:p>
              </w:tc>
            </w:tr>
            <w:tr w:rsidR="00A77DFE" w:rsidRPr="001D6D18" w14:paraId="2089D9CD" w14:textId="77777777" w:rsidTr="00BA58B5">
              <w:trPr>
                <w:trHeight w:hRule="exact" w:val="249"/>
              </w:trPr>
              <w:tc>
                <w:tcPr>
                  <w:tcW w:w="228" w:type="pct"/>
                  <w:vMerge w:val="restart"/>
                  <w:tcBorders>
                    <w:top w:val="double" w:sz="4" w:space="0" w:color="auto"/>
                  </w:tcBorders>
                  <w:shd w:val="clear" w:color="auto" w:fill="FFFFFF" w:themeFill="background1"/>
                  <w:vAlign w:val="center"/>
                </w:tcPr>
                <w:p w14:paraId="3A8A5F6C" w14:textId="77777777" w:rsidR="00A77DFE" w:rsidRPr="001260E2" w:rsidRDefault="00A77DFE" w:rsidP="004168C1">
                  <w:pPr>
                    <w:jc w:val="center"/>
                    <w:rPr>
                      <w:sz w:val="22"/>
                      <w:szCs w:val="22"/>
                    </w:rPr>
                  </w:pPr>
                  <w:r w:rsidRPr="001260E2">
                    <w:rPr>
                      <w:sz w:val="22"/>
                      <w:szCs w:val="22"/>
                    </w:rPr>
                    <w:t>8</w:t>
                  </w:r>
                </w:p>
              </w:tc>
              <w:tc>
                <w:tcPr>
                  <w:tcW w:w="2284" w:type="pct"/>
                  <w:vMerge w:val="restart"/>
                  <w:tcBorders>
                    <w:top w:val="double" w:sz="4" w:space="0" w:color="auto"/>
                  </w:tcBorders>
                  <w:shd w:val="clear" w:color="auto" w:fill="FFFFFF" w:themeFill="background1"/>
                  <w:vAlign w:val="center"/>
                </w:tcPr>
                <w:p w14:paraId="697B9450" w14:textId="6E638707" w:rsidR="00A77DFE" w:rsidRPr="00AD2092" w:rsidRDefault="00A77DFE" w:rsidP="004168C1">
                  <w:pPr>
                    <w:rPr>
                      <w:sz w:val="22"/>
                      <w:szCs w:val="22"/>
                    </w:rPr>
                  </w:pPr>
                  <w:r w:rsidRPr="00AD2092">
                    <w:rPr>
                      <w:sz w:val="22"/>
                      <w:szCs w:val="22"/>
                    </w:rPr>
                    <w:t>Proje Uygulama Köyünün İlçeye Uzaklığı*</w:t>
                  </w:r>
                </w:p>
              </w:tc>
              <w:tc>
                <w:tcPr>
                  <w:tcW w:w="1202" w:type="pct"/>
                  <w:tcBorders>
                    <w:top w:val="double" w:sz="4" w:space="0" w:color="auto"/>
                  </w:tcBorders>
                  <w:shd w:val="clear" w:color="auto" w:fill="FFFFFF" w:themeFill="background1"/>
                  <w:noWrap/>
                  <w:vAlign w:val="center"/>
                </w:tcPr>
                <w:p w14:paraId="44F5B859" w14:textId="4B4B341B" w:rsidR="00A77DFE" w:rsidRPr="00AD2092" w:rsidRDefault="00A77DFE" w:rsidP="004168C1">
                  <w:pPr>
                    <w:rPr>
                      <w:sz w:val="22"/>
                      <w:szCs w:val="22"/>
                    </w:rPr>
                  </w:pPr>
                  <w:r w:rsidRPr="00AD2092">
                    <w:rPr>
                      <w:sz w:val="22"/>
                      <w:szCs w:val="22"/>
                    </w:rPr>
                    <w:t>3</w:t>
                  </w:r>
                  <w:r w:rsidR="005706FD" w:rsidRPr="00AD2092">
                    <w:rPr>
                      <w:sz w:val="22"/>
                      <w:szCs w:val="22"/>
                    </w:rPr>
                    <w:t>1</w:t>
                  </w:r>
                  <w:r w:rsidRPr="00AD2092">
                    <w:rPr>
                      <w:sz w:val="22"/>
                      <w:szCs w:val="22"/>
                    </w:rPr>
                    <w:t xml:space="preserve"> km </w:t>
                  </w:r>
                  <w:r w:rsidR="005706FD" w:rsidRPr="00AD2092">
                    <w:rPr>
                      <w:sz w:val="22"/>
                      <w:szCs w:val="22"/>
                    </w:rPr>
                    <w:t>ve üzeri</w:t>
                  </w:r>
                </w:p>
              </w:tc>
              <w:tc>
                <w:tcPr>
                  <w:tcW w:w="508" w:type="pct"/>
                  <w:tcBorders>
                    <w:top w:val="double" w:sz="4" w:space="0" w:color="auto"/>
                  </w:tcBorders>
                  <w:shd w:val="clear" w:color="auto" w:fill="FFFFFF" w:themeFill="background1"/>
                  <w:noWrap/>
                  <w:vAlign w:val="center"/>
                </w:tcPr>
                <w:p w14:paraId="21AE0EC4" w14:textId="77777777" w:rsidR="00A77DFE" w:rsidRPr="00AD2092" w:rsidRDefault="00A77DFE" w:rsidP="004168C1">
                  <w:pPr>
                    <w:jc w:val="center"/>
                    <w:rPr>
                      <w:b/>
                      <w:sz w:val="22"/>
                      <w:szCs w:val="22"/>
                    </w:rPr>
                  </w:pPr>
                  <w:r w:rsidRPr="00AD2092">
                    <w:rPr>
                      <w:b/>
                      <w:sz w:val="22"/>
                      <w:szCs w:val="22"/>
                    </w:rPr>
                    <w:t>15</w:t>
                  </w:r>
                </w:p>
              </w:tc>
              <w:tc>
                <w:tcPr>
                  <w:tcW w:w="778" w:type="pct"/>
                  <w:vMerge w:val="restart"/>
                  <w:tcBorders>
                    <w:top w:val="double" w:sz="4" w:space="0" w:color="auto"/>
                  </w:tcBorders>
                  <w:vAlign w:val="center"/>
                </w:tcPr>
                <w:p w14:paraId="2D794647" w14:textId="77777777" w:rsidR="00A77DFE" w:rsidRPr="00AD2092" w:rsidRDefault="00A77DFE" w:rsidP="004168C1">
                  <w:pPr>
                    <w:rPr>
                      <w:sz w:val="22"/>
                      <w:szCs w:val="22"/>
                    </w:rPr>
                  </w:pPr>
                </w:p>
              </w:tc>
            </w:tr>
            <w:tr w:rsidR="00A77DFE" w:rsidRPr="001D6D18" w14:paraId="7EA0E63F" w14:textId="77777777" w:rsidTr="00BA58B5">
              <w:trPr>
                <w:trHeight w:hRule="exact" w:val="249"/>
              </w:trPr>
              <w:tc>
                <w:tcPr>
                  <w:tcW w:w="228" w:type="pct"/>
                  <w:vMerge/>
                  <w:shd w:val="clear" w:color="auto" w:fill="FFFFFF" w:themeFill="background1"/>
                  <w:vAlign w:val="center"/>
                </w:tcPr>
                <w:p w14:paraId="6375564D" w14:textId="77777777" w:rsidR="00A77DFE" w:rsidRPr="001260E2" w:rsidRDefault="00A77DFE" w:rsidP="004168C1">
                  <w:pPr>
                    <w:jc w:val="center"/>
                    <w:rPr>
                      <w:sz w:val="22"/>
                      <w:szCs w:val="22"/>
                    </w:rPr>
                  </w:pPr>
                </w:p>
              </w:tc>
              <w:tc>
                <w:tcPr>
                  <w:tcW w:w="2284" w:type="pct"/>
                  <w:vMerge/>
                  <w:shd w:val="clear" w:color="auto" w:fill="FFFFFF" w:themeFill="background1"/>
                  <w:vAlign w:val="center"/>
                </w:tcPr>
                <w:p w14:paraId="277CB718" w14:textId="77777777" w:rsidR="00A77DFE" w:rsidRPr="00AD2092" w:rsidRDefault="00A77DFE" w:rsidP="004168C1">
                  <w:pPr>
                    <w:rPr>
                      <w:sz w:val="22"/>
                      <w:szCs w:val="22"/>
                    </w:rPr>
                  </w:pPr>
                </w:p>
              </w:tc>
              <w:tc>
                <w:tcPr>
                  <w:tcW w:w="1202" w:type="pct"/>
                  <w:shd w:val="clear" w:color="auto" w:fill="FFFFFF" w:themeFill="background1"/>
                  <w:noWrap/>
                  <w:vAlign w:val="center"/>
                </w:tcPr>
                <w:p w14:paraId="7688D581" w14:textId="77777777" w:rsidR="00A77DFE" w:rsidRPr="00AD2092" w:rsidRDefault="00A77DFE" w:rsidP="004168C1">
                  <w:pPr>
                    <w:rPr>
                      <w:sz w:val="22"/>
                      <w:szCs w:val="22"/>
                    </w:rPr>
                  </w:pPr>
                  <w:r w:rsidRPr="00AD2092">
                    <w:rPr>
                      <w:sz w:val="22"/>
                      <w:szCs w:val="22"/>
                    </w:rPr>
                    <w:t>11-30 km</w:t>
                  </w:r>
                </w:p>
              </w:tc>
              <w:tc>
                <w:tcPr>
                  <w:tcW w:w="508" w:type="pct"/>
                  <w:shd w:val="clear" w:color="auto" w:fill="FFFFFF" w:themeFill="background1"/>
                  <w:noWrap/>
                  <w:vAlign w:val="center"/>
                </w:tcPr>
                <w:p w14:paraId="7A73A222" w14:textId="77777777" w:rsidR="00A77DFE" w:rsidRPr="00AD2092" w:rsidRDefault="00A77DFE" w:rsidP="004168C1">
                  <w:pPr>
                    <w:jc w:val="center"/>
                    <w:rPr>
                      <w:sz w:val="22"/>
                      <w:szCs w:val="22"/>
                    </w:rPr>
                  </w:pPr>
                  <w:r w:rsidRPr="00AD2092">
                    <w:rPr>
                      <w:sz w:val="22"/>
                      <w:szCs w:val="22"/>
                    </w:rPr>
                    <w:t>10</w:t>
                  </w:r>
                </w:p>
              </w:tc>
              <w:tc>
                <w:tcPr>
                  <w:tcW w:w="778" w:type="pct"/>
                  <w:vMerge/>
                  <w:vAlign w:val="center"/>
                </w:tcPr>
                <w:p w14:paraId="411FDE53" w14:textId="77777777" w:rsidR="00A77DFE" w:rsidRPr="00AD2092" w:rsidRDefault="00A77DFE" w:rsidP="004168C1">
                  <w:pPr>
                    <w:rPr>
                      <w:sz w:val="22"/>
                      <w:szCs w:val="22"/>
                    </w:rPr>
                  </w:pPr>
                </w:p>
              </w:tc>
            </w:tr>
            <w:tr w:rsidR="00A77DFE" w:rsidRPr="001D6D18" w14:paraId="6641942C" w14:textId="77777777" w:rsidTr="00BA58B5">
              <w:trPr>
                <w:trHeight w:hRule="exact" w:val="249"/>
              </w:trPr>
              <w:tc>
                <w:tcPr>
                  <w:tcW w:w="228" w:type="pct"/>
                  <w:vMerge/>
                  <w:shd w:val="clear" w:color="auto" w:fill="FFFFFF" w:themeFill="background1"/>
                  <w:vAlign w:val="center"/>
                </w:tcPr>
                <w:p w14:paraId="7DAE05C1" w14:textId="77777777" w:rsidR="00A77DFE" w:rsidRPr="001260E2" w:rsidRDefault="00A77DFE" w:rsidP="004168C1">
                  <w:pPr>
                    <w:jc w:val="center"/>
                    <w:rPr>
                      <w:sz w:val="22"/>
                      <w:szCs w:val="22"/>
                    </w:rPr>
                  </w:pPr>
                </w:p>
              </w:tc>
              <w:tc>
                <w:tcPr>
                  <w:tcW w:w="2284" w:type="pct"/>
                  <w:vMerge/>
                  <w:shd w:val="clear" w:color="auto" w:fill="FFFFFF" w:themeFill="background1"/>
                  <w:vAlign w:val="center"/>
                </w:tcPr>
                <w:p w14:paraId="181FBB85" w14:textId="77777777" w:rsidR="00A77DFE" w:rsidRPr="00AD2092" w:rsidRDefault="00A77DFE" w:rsidP="004168C1">
                  <w:pPr>
                    <w:rPr>
                      <w:sz w:val="22"/>
                      <w:szCs w:val="22"/>
                    </w:rPr>
                  </w:pPr>
                </w:p>
              </w:tc>
              <w:tc>
                <w:tcPr>
                  <w:tcW w:w="1202" w:type="pct"/>
                  <w:shd w:val="clear" w:color="auto" w:fill="FFFFFF" w:themeFill="background1"/>
                  <w:noWrap/>
                  <w:vAlign w:val="center"/>
                </w:tcPr>
                <w:p w14:paraId="1469A148" w14:textId="77777777" w:rsidR="00A77DFE" w:rsidRPr="00AD2092" w:rsidRDefault="00A77DFE" w:rsidP="004168C1">
                  <w:pPr>
                    <w:rPr>
                      <w:sz w:val="22"/>
                      <w:szCs w:val="22"/>
                    </w:rPr>
                  </w:pPr>
                  <w:r w:rsidRPr="00AD2092">
                    <w:rPr>
                      <w:sz w:val="22"/>
                      <w:szCs w:val="22"/>
                    </w:rPr>
                    <w:t>0-10 km</w:t>
                  </w:r>
                </w:p>
              </w:tc>
              <w:tc>
                <w:tcPr>
                  <w:tcW w:w="508" w:type="pct"/>
                  <w:shd w:val="clear" w:color="auto" w:fill="FFFFFF" w:themeFill="background1"/>
                  <w:noWrap/>
                  <w:vAlign w:val="center"/>
                </w:tcPr>
                <w:p w14:paraId="335CF0F8" w14:textId="5CDCD417" w:rsidR="00A77DFE" w:rsidRPr="00AD2092" w:rsidRDefault="00731E33" w:rsidP="004168C1">
                  <w:pPr>
                    <w:jc w:val="center"/>
                    <w:rPr>
                      <w:sz w:val="22"/>
                      <w:szCs w:val="22"/>
                    </w:rPr>
                  </w:pPr>
                  <w:r w:rsidRPr="00AD2092">
                    <w:rPr>
                      <w:sz w:val="22"/>
                      <w:szCs w:val="22"/>
                    </w:rPr>
                    <w:t>8</w:t>
                  </w:r>
                </w:p>
              </w:tc>
              <w:tc>
                <w:tcPr>
                  <w:tcW w:w="778" w:type="pct"/>
                  <w:vMerge/>
                  <w:vAlign w:val="center"/>
                </w:tcPr>
                <w:p w14:paraId="0F951B36" w14:textId="77777777" w:rsidR="00A77DFE" w:rsidRPr="00AD2092" w:rsidRDefault="00A77DFE" w:rsidP="004168C1">
                  <w:pPr>
                    <w:rPr>
                      <w:sz w:val="22"/>
                      <w:szCs w:val="22"/>
                    </w:rPr>
                  </w:pPr>
                </w:p>
              </w:tc>
            </w:tr>
            <w:tr w:rsidR="00F86F23" w:rsidRPr="001D6D18" w14:paraId="187B0372" w14:textId="77777777" w:rsidTr="00F86F23">
              <w:trPr>
                <w:trHeight w:hRule="exact" w:val="361"/>
              </w:trPr>
              <w:tc>
                <w:tcPr>
                  <w:tcW w:w="228" w:type="pct"/>
                  <w:vMerge w:val="restart"/>
                  <w:tcBorders>
                    <w:top w:val="double" w:sz="4" w:space="0" w:color="auto"/>
                  </w:tcBorders>
                  <w:vAlign w:val="center"/>
                </w:tcPr>
                <w:p w14:paraId="0A694261" w14:textId="423FD9BF" w:rsidR="00F86F23" w:rsidRPr="00AD2092" w:rsidRDefault="00F86F23" w:rsidP="004168C1">
                  <w:pPr>
                    <w:jc w:val="center"/>
                    <w:rPr>
                      <w:sz w:val="22"/>
                      <w:szCs w:val="22"/>
                      <w:u w:val="single"/>
                    </w:rPr>
                  </w:pPr>
                  <w:r w:rsidRPr="00AD2092">
                    <w:rPr>
                      <w:sz w:val="22"/>
                      <w:szCs w:val="22"/>
                      <w:u w:val="single"/>
                    </w:rPr>
                    <w:t>9</w:t>
                  </w:r>
                </w:p>
              </w:tc>
              <w:tc>
                <w:tcPr>
                  <w:tcW w:w="2284" w:type="pct"/>
                  <w:vMerge w:val="restart"/>
                  <w:tcBorders>
                    <w:top w:val="double" w:sz="4" w:space="0" w:color="auto"/>
                  </w:tcBorders>
                  <w:vAlign w:val="center"/>
                </w:tcPr>
                <w:p w14:paraId="73EBBC1A" w14:textId="77777777" w:rsidR="00F86F23" w:rsidRPr="00AD2092" w:rsidRDefault="00F86F23" w:rsidP="004168C1">
                  <w:pPr>
                    <w:rPr>
                      <w:sz w:val="22"/>
                      <w:szCs w:val="22"/>
                    </w:rPr>
                  </w:pPr>
                  <w:r w:rsidRPr="00AD2092">
                    <w:rPr>
                      <w:sz w:val="22"/>
                      <w:szCs w:val="22"/>
                    </w:rPr>
                    <w:t>Proje Bölgesinde İkamet Süresi</w:t>
                  </w:r>
                </w:p>
                <w:p w14:paraId="03243C6A" w14:textId="6BEC3B7E" w:rsidR="00746FE7" w:rsidRPr="00AD2092" w:rsidRDefault="00746FE7" w:rsidP="004168C1">
                  <w:pPr>
                    <w:rPr>
                      <w:b/>
                      <w:bCs/>
                      <w:sz w:val="22"/>
                      <w:szCs w:val="22"/>
                    </w:rPr>
                  </w:pPr>
                </w:p>
              </w:tc>
              <w:tc>
                <w:tcPr>
                  <w:tcW w:w="1202" w:type="pct"/>
                  <w:tcBorders>
                    <w:top w:val="double" w:sz="4" w:space="0" w:color="auto"/>
                    <w:bottom w:val="single" w:sz="4" w:space="0" w:color="auto"/>
                  </w:tcBorders>
                  <w:noWrap/>
                  <w:vAlign w:val="center"/>
                </w:tcPr>
                <w:p w14:paraId="202E5253" w14:textId="52FBEB03" w:rsidR="00F86F23" w:rsidRPr="00AD2092" w:rsidRDefault="00F86F23" w:rsidP="004168C1">
                  <w:pPr>
                    <w:rPr>
                      <w:sz w:val="22"/>
                      <w:szCs w:val="22"/>
                    </w:rPr>
                  </w:pPr>
                  <w:r w:rsidRPr="00AD2092">
                    <w:rPr>
                      <w:sz w:val="22"/>
                      <w:szCs w:val="22"/>
                    </w:rPr>
                    <w:t>24 aydan fazla</w:t>
                  </w:r>
                </w:p>
              </w:tc>
              <w:tc>
                <w:tcPr>
                  <w:tcW w:w="508" w:type="pct"/>
                  <w:tcBorders>
                    <w:top w:val="double" w:sz="4" w:space="0" w:color="auto"/>
                    <w:bottom w:val="single" w:sz="4" w:space="0" w:color="auto"/>
                  </w:tcBorders>
                  <w:noWrap/>
                  <w:vAlign w:val="center"/>
                </w:tcPr>
                <w:p w14:paraId="2C190D40" w14:textId="427FF4DD" w:rsidR="00F86F23" w:rsidRPr="00AD2092" w:rsidRDefault="00F00604" w:rsidP="004168C1">
                  <w:pPr>
                    <w:jc w:val="center"/>
                    <w:rPr>
                      <w:b/>
                      <w:bCs/>
                      <w:sz w:val="22"/>
                      <w:szCs w:val="22"/>
                    </w:rPr>
                  </w:pPr>
                  <w:r w:rsidRPr="00AD2092">
                    <w:rPr>
                      <w:b/>
                      <w:bCs/>
                      <w:sz w:val="22"/>
                      <w:szCs w:val="22"/>
                    </w:rPr>
                    <w:t>3</w:t>
                  </w:r>
                </w:p>
              </w:tc>
              <w:tc>
                <w:tcPr>
                  <w:tcW w:w="778" w:type="pct"/>
                  <w:vMerge w:val="restart"/>
                  <w:tcBorders>
                    <w:top w:val="double" w:sz="4" w:space="0" w:color="auto"/>
                  </w:tcBorders>
                  <w:vAlign w:val="center"/>
                </w:tcPr>
                <w:p w14:paraId="581E2B96" w14:textId="77777777" w:rsidR="00F86F23" w:rsidRPr="00AD2092" w:rsidRDefault="00F86F23" w:rsidP="004168C1">
                  <w:pPr>
                    <w:jc w:val="center"/>
                    <w:rPr>
                      <w:sz w:val="22"/>
                      <w:szCs w:val="22"/>
                    </w:rPr>
                  </w:pPr>
                </w:p>
              </w:tc>
            </w:tr>
            <w:tr w:rsidR="00F86F23" w:rsidRPr="001D6D18" w14:paraId="09BAD937" w14:textId="77777777" w:rsidTr="00F86F23">
              <w:trPr>
                <w:trHeight w:hRule="exact" w:val="274"/>
              </w:trPr>
              <w:tc>
                <w:tcPr>
                  <w:tcW w:w="228" w:type="pct"/>
                  <w:vMerge/>
                  <w:vAlign w:val="center"/>
                </w:tcPr>
                <w:p w14:paraId="71458A39" w14:textId="77777777" w:rsidR="00F86F23" w:rsidRPr="00AD2092" w:rsidRDefault="00F86F23" w:rsidP="004168C1">
                  <w:pPr>
                    <w:jc w:val="center"/>
                    <w:rPr>
                      <w:sz w:val="22"/>
                      <w:szCs w:val="22"/>
                    </w:rPr>
                  </w:pPr>
                </w:p>
              </w:tc>
              <w:tc>
                <w:tcPr>
                  <w:tcW w:w="2284" w:type="pct"/>
                  <w:vMerge/>
                  <w:vAlign w:val="center"/>
                </w:tcPr>
                <w:p w14:paraId="13D49503" w14:textId="77777777" w:rsidR="00F86F23" w:rsidRPr="00AD2092" w:rsidRDefault="00F86F23" w:rsidP="004168C1">
                  <w:pPr>
                    <w:rPr>
                      <w:sz w:val="22"/>
                      <w:szCs w:val="22"/>
                    </w:rPr>
                  </w:pPr>
                </w:p>
              </w:tc>
              <w:tc>
                <w:tcPr>
                  <w:tcW w:w="1202" w:type="pct"/>
                  <w:tcBorders>
                    <w:top w:val="single" w:sz="4" w:space="0" w:color="auto"/>
                    <w:bottom w:val="single" w:sz="4" w:space="0" w:color="auto"/>
                  </w:tcBorders>
                  <w:noWrap/>
                  <w:vAlign w:val="center"/>
                </w:tcPr>
                <w:p w14:paraId="5D654192" w14:textId="085F49FC" w:rsidR="00F86F23" w:rsidRPr="00AD2092" w:rsidRDefault="00F86F23" w:rsidP="004168C1">
                  <w:pPr>
                    <w:rPr>
                      <w:sz w:val="22"/>
                      <w:szCs w:val="22"/>
                    </w:rPr>
                  </w:pPr>
                  <w:r w:rsidRPr="00AD2092">
                    <w:rPr>
                      <w:sz w:val="22"/>
                      <w:szCs w:val="22"/>
                    </w:rPr>
                    <w:t>12-24 ay</w:t>
                  </w:r>
                </w:p>
              </w:tc>
              <w:tc>
                <w:tcPr>
                  <w:tcW w:w="508" w:type="pct"/>
                  <w:tcBorders>
                    <w:top w:val="single" w:sz="4" w:space="0" w:color="auto"/>
                    <w:bottom w:val="single" w:sz="4" w:space="0" w:color="auto"/>
                  </w:tcBorders>
                  <w:noWrap/>
                  <w:vAlign w:val="center"/>
                </w:tcPr>
                <w:p w14:paraId="109161B2" w14:textId="09710F4E" w:rsidR="00F86F23" w:rsidRPr="00AD2092" w:rsidRDefault="00F00604" w:rsidP="004168C1">
                  <w:pPr>
                    <w:jc w:val="center"/>
                    <w:rPr>
                      <w:sz w:val="22"/>
                      <w:szCs w:val="22"/>
                    </w:rPr>
                  </w:pPr>
                  <w:r w:rsidRPr="00AD2092">
                    <w:rPr>
                      <w:sz w:val="22"/>
                      <w:szCs w:val="22"/>
                    </w:rPr>
                    <w:t>2</w:t>
                  </w:r>
                </w:p>
              </w:tc>
              <w:tc>
                <w:tcPr>
                  <w:tcW w:w="778" w:type="pct"/>
                  <w:vMerge/>
                  <w:vAlign w:val="center"/>
                </w:tcPr>
                <w:p w14:paraId="345DB378" w14:textId="77777777" w:rsidR="00F86F23" w:rsidRPr="00AD2092" w:rsidRDefault="00F86F23" w:rsidP="004168C1">
                  <w:pPr>
                    <w:jc w:val="center"/>
                    <w:rPr>
                      <w:sz w:val="22"/>
                      <w:szCs w:val="22"/>
                    </w:rPr>
                  </w:pPr>
                </w:p>
              </w:tc>
            </w:tr>
            <w:tr w:rsidR="00F86F23" w:rsidRPr="001D6D18" w14:paraId="0B4A427E" w14:textId="77777777" w:rsidTr="00DB6A29">
              <w:trPr>
                <w:trHeight w:hRule="exact" w:val="327"/>
              </w:trPr>
              <w:tc>
                <w:tcPr>
                  <w:tcW w:w="228" w:type="pct"/>
                  <w:vMerge/>
                  <w:vAlign w:val="center"/>
                </w:tcPr>
                <w:p w14:paraId="3F5B7872" w14:textId="77777777" w:rsidR="00F86F23" w:rsidRPr="00AD2092" w:rsidRDefault="00F86F23" w:rsidP="004168C1">
                  <w:pPr>
                    <w:jc w:val="center"/>
                    <w:rPr>
                      <w:sz w:val="22"/>
                      <w:szCs w:val="22"/>
                    </w:rPr>
                  </w:pPr>
                </w:p>
              </w:tc>
              <w:tc>
                <w:tcPr>
                  <w:tcW w:w="2284" w:type="pct"/>
                  <w:vMerge/>
                  <w:vAlign w:val="center"/>
                </w:tcPr>
                <w:p w14:paraId="332877F8" w14:textId="77777777" w:rsidR="00F86F23" w:rsidRPr="00AD2092" w:rsidRDefault="00F86F23" w:rsidP="004168C1">
                  <w:pPr>
                    <w:rPr>
                      <w:sz w:val="22"/>
                      <w:szCs w:val="22"/>
                    </w:rPr>
                  </w:pPr>
                </w:p>
              </w:tc>
              <w:tc>
                <w:tcPr>
                  <w:tcW w:w="1202" w:type="pct"/>
                  <w:tcBorders>
                    <w:top w:val="single" w:sz="4" w:space="0" w:color="auto"/>
                  </w:tcBorders>
                  <w:noWrap/>
                  <w:vAlign w:val="center"/>
                </w:tcPr>
                <w:p w14:paraId="328F34AB" w14:textId="358BAB59" w:rsidR="00F86F23" w:rsidRPr="00AD2092" w:rsidRDefault="00F86F23" w:rsidP="004168C1">
                  <w:pPr>
                    <w:rPr>
                      <w:sz w:val="22"/>
                      <w:szCs w:val="22"/>
                    </w:rPr>
                  </w:pPr>
                  <w:r w:rsidRPr="00AD2092">
                    <w:rPr>
                      <w:sz w:val="22"/>
                      <w:szCs w:val="22"/>
                    </w:rPr>
                    <w:t>6-12 ay</w:t>
                  </w:r>
                </w:p>
              </w:tc>
              <w:tc>
                <w:tcPr>
                  <w:tcW w:w="508" w:type="pct"/>
                  <w:tcBorders>
                    <w:top w:val="single" w:sz="4" w:space="0" w:color="auto"/>
                  </w:tcBorders>
                  <w:noWrap/>
                  <w:vAlign w:val="center"/>
                </w:tcPr>
                <w:p w14:paraId="3AE45A37" w14:textId="26D940FC" w:rsidR="00F86F23" w:rsidRPr="00AD2092" w:rsidRDefault="00F00604" w:rsidP="004168C1">
                  <w:pPr>
                    <w:jc w:val="center"/>
                    <w:rPr>
                      <w:sz w:val="22"/>
                      <w:szCs w:val="22"/>
                    </w:rPr>
                  </w:pPr>
                  <w:r w:rsidRPr="00AD2092">
                    <w:rPr>
                      <w:sz w:val="22"/>
                      <w:szCs w:val="22"/>
                    </w:rPr>
                    <w:t>1</w:t>
                  </w:r>
                </w:p>
              </w:tc>
              <w:tc>
                <w:tcPr>
                  <w:tcW w:w="778" w:type="pct"/>
                  <w:vMerge/>
                  <w:vAlign w:val="center"/>
                </w:tcPr>
                <w:p w14:paraId="6565BE81" w14:textId="77777777" w:rsidR="00F86F23" w:rsidRPr="00AD2092" w:rsidRDefault="00F86F23" w:rsidP="004168C1">
                  <w:pPr>
                    <w:jc w:val="center"/>
                    <w:rPr>
                      <w:sz w:val="22"/>
                      <w:szCs w:val="22"/>
                    </w:rPr>
                  </w:pPr>
                </w:p>
              </w:tc>
            </w:tr>
            <w:tr w:rsidR="00A77DFE" w:rsidRPr="001D6D18" w14:paraId="1D5E52B0" w14:textId="77777777" w:rsidTr="00BA58B5">
              <w:trPr>
                <w:trHeight w:hRule="exact" w:val="249"/>
              </w:trPr>
              <w:tc>
                <w:tcPr>
                  <w:tcW w:w="228" w:type="pct"/>
                  <w:vMerge w:val="restart"/>
                  <w:tcBorders>
                    <w:top w:val="double" w:sz="4" w:space="0" w:color="auto"/>
                  </w:tcBorders>
                  <w:vAlign w:val="center"/>
                </w:tcPr>
                <w:p w14:paraId="7CDE469B" w14:textId="32D10A6D" w:rsidR="00A77DFE" w:rsidRPr="001260E2" w:rsidRDefault="00F86F23" w:rsidP="004168C1">
                  <w:pPr>
                    <w:jc w:val="center"/>
                    <w:rPr>
                      <w:sz w:val="22"/>
                      <w:szCs w:val="22"/>
                    </w:rPr>
                  </w:pPr>
                  <w:r>
                    <w:rPr>
                      <w:sz w:val="22"/>
                      <w:szCs w:val="22"/>
                    </w:rPr>
                    <w:t>10</w:t>
                  </w:r>
                </w:p>
              </w:tc>
              <w:tc>
                <w:tcPr>
                  <w:tcW w:w="2284" w:type="pct"/>
                  <w:vMerge w:val="restart"/>
                  <w:tcBorders>
                    <w:top w:val="double" w:sz="4" w:space="0" w:color="auto"/>
                  </w:tcBorders>
                  <w:vAlign w:val="center"/>
                </w:tcPr>
                <w:p w14:paraId="7647945A" w14:textId="7B401173" w:rsidR="00A77DFE" w:rsidRPr="00AD2092" w:rsidRDefault="00A77DFE" w:rsidP="004168C1">
                  <w:pPr>
                    <w:rPr>
                      <w:sz w:val="22"/>
                      <w:szCs w:val="22"/>
                    </w:rPr>
                  </w:pPr>
                  <w:r w:rsidRPr="00AD2092">
                    <w:rPr>
                      <w:sz w:val="22"/>
                      <w:szCs w:val="22"/>
                    </w:rPr>
                    <w:t>Bakıma bağımlılık oranı**</w:t>
                  </w:r>
                </w:p>
              </w:tc>
              <w:tc>
                <w:tcPr>
                  <w:tcW w:w="1202" w:type="pct"/>
                  <w:tcBorders>
                    <w:top w:val="double" w:sz="4" w:space="0" w:color="auto"/>
                  </w:tcBorders>
                  <w:noWrap/>
                  <w:vAlign w:val="center"/>
                </w:tcPr>
                <w:p w14:paraId="33133E34" w14:textId="77777777" w:rsidR="00A77DFE" w:rsidRPr="00AD2092" w:rsidRDefault="00A77DFE" w:rsidP="004168C1">
                  <w:pPr>
                    <w:rPr>
                      <w:sz w:val="22"/>
                      <w:szCs w:val="22"/>
                    </w:rPr>
                  </w:pPr>
                  <w:r w:rsidRPr="00AD2092">
                    <w:rPr>
                      <w:sz w:val="22"/>
                      <w:szCs w:val="22"/>
                    </w:rPr>
                    <w:t>&lt;1.5</w:t>
                  </w:r>
                </w:p>
              </w:tc>
              <w:tc>
                <w:tcPr>
                  <w:tcW w:w="508" w:type="pct"/>
                  <w:tcBorders>
                    <w:top w:val="double" w:sz="4" w:space="0" w:color="auto"/>
                  </w:tcBorders>
                  <w:noWrap/>
                  <w:vAlign w:val="center"/>
                </w:tcPr>
                <w:p w14:paraId="04460DF6" w14:textId="5643E429" w:rsidR="00A77DFE" w:rsidRPr="00AD2092" w:rsidRDefault="00CF5FA0" w:rsidP="004168C1">
                  <w:pPr>
                    <w:jc w:val="center"/>
                    <w:rPr>
                      <w:sz w:val="22"/>
                      <w:szCs w:val="22"/>
                    </w:rPr>
                  </w:pPr>
                  <w:r>
                    <w:rPr>
                      <w:sz w:val="22"/>
                      <w:szCs w:val="22"/>
                    </w:rPr>
                    <w:t>7</w:t>
                  </w:r>
                </w:p>
              </w:tc>
              <w:tc>
                <w:tcPr>
                  <w:tcW w:w="778" w:type="pct"/>
                  <w:vMerge w:val="restart"/>
                  <w:tcBorders>
                    <w:top w:val="double" w:sz="4" w:space="0" w:color="auto"/>
                  </w:tcBorders>
                  <w:vAlign w:val="center"/>
                </w:tcPr>
                <w:p w14:paraId="0E924B45" w14:textId="77777777" w:rsidR="00A77DFE" w:rsidRPr="00AD2092" w:rsidRDefault="00A77DFE" w:rsidP="004168C1">
                  <w:pPr>
                    <w:jc w:val="center"/>
                    <w:rPr>
                      <w:sz w:val="22"/>
                      <w:szCs w:val="22"/>
                    </w:rPr>
                  </w:pPr>
                </w:p>
              </w:tc>
            </w:tr>
            <w:tr w:rsidR="00A77DFE" w:rsidRPr="001D6D18" w14:paraId="46E3B9AA" w14:textId="77777777" w:rsidTr="00BA58B5">
              <w:trPr>
                <w:trHeight w:hRule="exact" w:val="249"/>
              </w:trPr>
              <w:tc>
                <w:tcPr>
                  <w:tcW w:w="228" w:type="pct"/>
                  <w:vMerge/>
                </w:tcPr>
                <w:p w14:paraId="4696DB64" w14:textId="77777777" w:rsidR="00A77DFE" w:rsidRPr="001260E2" w:rsidRDefault="00A77DFE" w:rsidP="004168C1">
                  <w:pPr>
                    <w:rPr>
                      <w:sz w:val="22"/>
                      <w:szCs w:val="22"/>
                    </w:rPr>
                  </w:pPr>
                </w:p>
              </w:tc>
              <w:tc>
                <w:tcPr>
                  <w:tcW w:w="2284" w:type="pct"/>
                  <w:vMerge/>
                  <w:vAlign w:val="center"/>
                </w:tcPr>
                <w:p w14:paraId="246B60AC" w14:textId="77777777" w:rsidR="00A77DFE" w:rsidRPr="00AD2092" w:rsidRDefault="00A77DFE" w:rsidP="004168C1">
                  <w:pPr>
                    <w:rPr>
                      <w:sz w:val="22"/>
                      <w:szCs w:val="22"/>
                    </w:rPr>
                  </w:pPr>
                </w:p>
              </w:tc>
              <w:tc>
                <w:tcPr>
                  <w:tcW w:w="1202" w:type="pct"/>
                  <w:noWrap/>
                  <w:vAlign w:val="center"/>
                </w:tcPr>
                <w:p w14:paraId="46687C0D" w14:textId="77777777" w:rsidR="00A77DFE" w:rsidRPr="00AD2092" w:rsidRDefault="00A77DFE" w:rsidP="004168C1">
                  <w:pPr>
                    <w:rPr>
                      <w:sz w:val="22"/>
                      <w:szCs w:val="22"/>
                    </w:rPr>
                  </w:pPr>
                  <w:r w:rsidRPr="00AD2092">
                    <w:rPr>
                      <w:sz w:val="22"/>
                      <w:szCs w:val="22"/>
                    </w:rPr>
                    <w:t>1.5-2</w:t>
                  </w:r>
                </w:p>
              </w:tc>
              <w:tc>
                <w:tcPr>
                  <w:tcW w:w="508" w:type="pct"/>
                  <w:noWrap/>
                  <w:vAlign w:val="center"/>
                </w:tcPr>
                <w:p w14:paraId="316BE932" w14:textId="776D2CAA" w:rsidR="00A77DFE" w:rsidRPr="00AD2092" w:rsidRDefault="00993011" w:rsidP="004168C1">
                  <w:pPr>
                    <w:jc w:val="center"/>
                    <w:rPr>
                      <w:sz w:val="22"/>
                      <w:szCs w:val="22"/>
                    </w:rPr>
                  </w:pPr>
                  <w:r w:rsidRPr="00AD2092">
                    <w:rPr>
                      <w:sz w:val="22"/>
                      <w:szCs w:val="22"/>
                    </w:rPr>
                    <w:t>8</w:t>
                  </w:r>
                </w:p>
              </w:tc>
              <w:tc>
                <w:tcPr>
                  <w:tcW w:w="778" w:type="pct"/>
                  <w:vMerge/>
                  <w:vAlign w:val="center"/>
                </w:tcPr>
                <w:p w14:paraId="13DE0147" w14:textId="77777777" w:rsidR="00A77DFE" w:rsidRPr="00AD2092" w:rsidRDefault="00A77DFE" w:rsidP="004168C1">
                  <w:pPr>
                    <w:rPr>
                      <w:sz w:val="22"/>
                      <w:szCs w:val="22"/>
                    </w:rPr>
                  </w:pPr>
                </w:p>
              </w:tc>
            </w:tr>
            <w:tr w:rsidR="00A77DFE" w:rsidRPr="001D6D18" w14:paraId="5C36BE1A" w14:textId="77777777" w:rsidTr="00BA58B5">
              <w:trPr>
                <w:trHeight w:hRule="exact" w:val="249"/>
              </w:trPr>
              <w:tc>
                <w:tcPr>
                  <w:tcW w:w="228" w:type="pct"/>
                  <w:vMerge/>
                  <w:tcBorders>
                    <w:bottom w:val="double" w:sz="4" w:space="0" w:color="auto"/>
                  </w:tcBorders>
                </w:tcPr>
                <w:p w14:paraId="2956836E" w14:textId="77777777" w:rsidR="00A77DFE" w:rsidRPr="001260E2" w:rsidRDefault="00A77DFE" w:rsidP="004168C1">
                  <w:pPr>
                    <w:rPr>
                      <w:sz w:val="22"/>
                      <w:szCs w:val="22"/>
                    </w:rPr>
                  </w:pPr>
                </w:p>
              </w:tc>
              <w:tc>
                <w:tcPr>
                  <w:tcW w:w="2284" w:type="pct"/>
                  <w:vMerge/>
                  <w:tcBorders>
                    <w:bottom w:val="double" w:sz="4" w:space="0" w:color="auto"/>
                  </w:tcBorders>
                  <w:vAlign w:val="center"/>
                </w:tcPr>
                <w:p w14:paraId="76FCD02D" w14:textId="77777777" w:rsidR="00A77DFE" w:rsidRPr="00AD2092" w:rsidRDefault="00A77DFE" w:rsidP="004168C1">
                  <w:pPr>
                    <w:rPr>
                      <w:sz w:val="22"/>
                      <w:szCs w:val="22"/>
                    </w:rPr>
                  </w:pPr>
                </w:p>
              </w:tc>
              <w:tc>
                <w:tcPr>
                  <w:tcW w:w="1202" w:type="pct"/>
                  <w:tcBorders>
                    <w:bottom w:val="double" w:sz="4" w:space="0" w:color="auto"/>
                  </w:tcBorders>
                  <w:noWrap/>
                  <w:vAlign w:val="center"/>
                </w:tcPr>
                <w:p w14:paraId="5BCB378C" w14:textId="77777777" w:rsidR="00A77DFE" w:rsidRPr="00AD2092" w:rsidRDefault="00A77DFE" w:rsidP="004168C1">
                  <w:pPr>
                    <w:rPr>
                      <w:sz w:val="22"/>
                      <w:szCs w:val="22"/>
                    </w:rPr>
                  </w:pPr>
                  <w:r w:rsidRPr="00AD2092">
                    <w:rPr>
                      <w:sz w:val="22"/>
                      <w:szCs w:val="22"/>
                    </w:rPr>
                    <w:t>&gt;2</w:t>
                  </w:r>
                </w:p>
              </w:tc>
              <w:tc>
                <w:tcPr>
                  <w:tcW w:w="508" w:type="pct"/>
                  <w:tcBorders>
                    <w:bottom w:val="double" w:sz="4" w:space="0" w:color="auto"/>
                  </w:tcBorders>
                  <w:noWrap/>
                  <w:vAlign w:val="center"/>
                </w:tcPr>
                <w:p w14:paraId="1E1ED09A" w14:textId="221C4B01" w:rsidR="00A77DFE" w:rsidRPr="00AD2092" w:rsidRDefault="00993011" w:rsidP="004168C1">
                  <w:pPr>
                    <w:jc w:val="center"/>
                    <w:rPr>
                      <w:b/>
                      <w:sz w:val="22"/>
                      <w:szCs w:val="22"/>
                    </w:rPr>
                  </w:pPr>
                  <w:r w:rsidRPr="00AD2092">
                    <w:rPr>
                      <w:b/>
                      <w:sz w:val="22"/>
                      <w:szCs w:val="22"/>
                    </w:rPr>
                    <w:t>10</w:t>
                  </w:r>
                </w:p>
              </w:tc>
              <w:tc>
                <w:tcPr>
                  <w:tcW w:w="778" w:type="pct"/>
                  <w:vMerge/>
                  <w:tcBorders>
                    <w:bottom w:val="double" w:sz="4" w:space="0" w:color="auto"/>
                  </w:tcBorders>
                  <w:vAlign w:val="center"/>
                </w:tcPr>
                <w:p w14:paraId="1F355626" w14:textId="77777777" w:rsidR="00A77DFE" w:rsidRPr="00AD2092" w:rsidRDefault="00A77DFE" w:rsidP="004168C1">
                  <w:pPr>
                    <w:rPr>
                      <w:sz w:val="22"/>
                      <w:szCs w:val="22"/>
                    </w:rPr>
                  </w:pPr>
                </w:p>
              </w:tc>
            </w:tr>
            <w:tr w:rsidR="00A77DFE" w:rsidRPr="001D6D18" w14:paraId="768EC294" w14:textId="77777777" w:rsidTr="00BA58B5">
              <w:trPr>
                <w:trHeight w:hRule="exact" w:val="616"/>
              </w:trPr>
              <w:tc>
                <w:tcPr>
                  <w:tcW w:w="228" w:type="pct"/>
                  <w:tcBorders>
                    <w:top w:val="double" w:sz="4" w:space="0" w:color="auto"/>
                    <w:bottom w:val="double" w:sz="4" w:space="0" w:color="auto"/>
                  </w:tcBorders>
                  <w:vAlign w:val="center"/>
                </w:tcPr>
                <w:p w14:paraId="3B27E488" w14:textId="7B203CC0" w:rsidR="00A77DFE" w:rsidRPr="001260E2" w:rsidRDefault="00A77DFE" w:rsidP="004168C1">
                  <w:pPr>
                    <w:rPr>
                      <w:sz w:val="22"/>
                      <w:szCs w:val="22"/>
                    </w:rPr>
                  </w:pPr>
                  <w:r w:rsidRPr="001260E2">
                    <w:rPr>
                      <w:sz w:val="22"/>
                      <w:szCs w:val="22"/>
                    </w:rPr>
                    <w:t>1</w:t>
                  </w:r>
                  <w:r w:rsidR="00F86F23">
                    <w:rPr>
                      <w:sz w:val="22"/>
                      <w:szCs w:val="22"/>
                    </w:rPr>
                    <w:t>1</w:t>
                  </w:r>
                </w:p>
              </w:tc>
              <w:tc>
                <w:tcPr>
                  <w:tcW w:w="3486" w:type="pct"/>
                  <w:gridSpan w:val="2"/>
                  <w:tcBorders>
                    <w:top w:val="double" w:sz="4" w:space="0" w:color="auto"/>
                    <w:bottom w:val="double" w:sz="4" w:space="0" w:color="auto"/>
                  </w:tcBorders>
                  <w:vAlign w:val="center"/>
                </w:tcPr>
                <w:p w14:paraId="0476FD44" w14:textId="77777777" w:rsidR="00A77DFE" w:rsidRPr="00AD2092" w:rsidRDefault="00A77DFE" w:rsidP="004168C1">
                  <w:pPr>
                    <w:rPr>
                      <w:sz w:val="22"/>
                      <w:szCs w:val="22"/>
                    </w:rPr>
                  </w:pPr>
                  <w:r w:rsidRPr="00AD2092">
                    <w:rPr>
                      <w:rFonts w:eastAsiaTheme="minorHAnsi"/>
                      <w:bCs/>
                      <w:iCs/>
                      <w:sz w:val="22"/>
                      <w:szCs w:val="22"/>
                      <w:lang w:eastAsia="en-US"/>
                    </w:rPr>
                    <w:t>KDAKP kapsamında daha önce herhangi bir konuda bireysel hibe desteği alan gerçek kişilere (aynı hânede yaşayanlar da dâhil)</w:t>
                  </w:r>
                </w:p>
              </w:tc>
              <w:tc>
                <w:tcPr>
                  <w:tcW w:w="1286" w:type="pct"/>
                  <w:gridSpan w:val="2"/>
                  <w:tcBorders>
                    <w:top w:val="double" w:sz="4" w:space="0" w:color="auto"/>
                    <w:bottom w:val="double" w:sz="4" w:space="0" w:color="auto"/>
                  </w:tcBorders>
                  <w:vAlign w:val="center"/>
                </w:tcPr>
                <w:p w14:paraId="63DED498" w14:textId="77777777" w:rsidR="00A77DFE" w:rsidRPr="00AD2092" w:rsidRDefault="00A77DFE" w:rsidP="004168C1">
                  <w:pPr>
                    <w:rPr>
                      <w:b/>
                      <w:sz w:val="22"/>
                      <w:szCs w:val="22"/>
                    </w:rPr>
                  </w:pPr>
                  <w:r w:rsidRPr="00AD2092">
                    <w:rPr>
                      <w:b/>
                      <w:sz w:val="22"/>
                      <w:szCs w:val="22"/>
                    </w:rPr>
                    <w:t xml:space="preserve">   -20</w:t>
                  </w:r>
                </w:p>
              </w:tc>
            </w:tr>
            <w:tr w:rsidR="00993011" w:rsidRPr="001D6D18" w14:paraId="1AC1027B" w14:textId="77777777" w:rsidTr="00BA58B5">
              <w:trPr>
                <w:trHeight w:hRule="exact" w:val="616"/>
              </w:trPr>
              <w:tc>
                <w:tcPr>
                  <w:tcW w:w="228" w:type="pct"/>
                  <w:tcBorders>
                    <w:top w:val="double" w:sz="4" w:space="0" w:color="auto"/>
                    <w:bottom w:val="double" w:sz="4" w:space="0" w:color="auto"/>
                  </w:tcBorders>
                  <w:vAlign w:val="center"/>
                </w:tcPr>
                <w:p w14:paraId="7BA663D6" w14:textId="6A3F837D" w:rsidR="00993011" w:rsidRPr="001260E2" w:rsidRDefault="00993011" w:rsidP="00993011">
                  <w:pPr>
                    <w:rPr>
                      <w:sz w:val="22"/>
                      <w:szCs w:val="22"/>
                    </w:rPr>
                  </w:pPr>
                  <w:r w:rsidRPr="001260E2">
                    <w:rPr>
                      <w:sz w:val="22"/>
                      <w:szCs w:val="22"/>
                    </w:rPr>
                    <w:t>1</w:t>
                  </w:r>
                  <w:r w:rsidR="00F86F23">
                    <w:rPr>
                      <w:sz w:val="22"/>
                      <w:szCs w:val="22"/>
                    </w:rPr>
                    <w:t>2</w:t>
                  </w:r>
                </w:p>
              </w:tc>
              <w:tc>
                <w:tcPr>
                  <w:tcW w:w="3486" w:type="pct"/>
                  <w:gridSpan w:val="2"/>
                  <w:tcBorders>
                    <w:top w:val="double" w:sz="4" w:space="0" w:color="auto"/>
                    <w:bottom w:val="double" w:sz="4" w:space="0" w:color="auto"/>
                  </w:tcBorders>
                  <w:vAlign w:val="center"/>
                </w:tcPr>
                <w:p w14:paraId="445F64F4" w14:textId="77777777" w:rsidR="00993011" w:rsidRPr="001260E2" w:rsidRDefault="00993011" w:rsidP="00993011">
                  <w:pPr>
                    <w:widowControl w:val="0"/>
                    <w:autoSpaceDE w:val="0"/>
                    <w:autoSpaceDN w:val="0"/>
                    <w:adjustRightInd w:val="0"/>
                    <w:spacing w:after="120" w:line="264" w:lineRule="auto"/>
                    <w:jc w:val="both"/>
                    <w:rPr>
                      <w:sz w:val="22"/>
                      <w:szCs w:val="22"/>
                      <w:lang w:eastAsia="en-GB"/>
                    </w:rPr>
                  </w:pPr>
                  <w:r w:rsidRPr="001260E2">
                    <w:rPr>
                      <w:sz w:val="22"/>
                      <w:szCs w:val="22"/>
                      <w:lang w:eastAsia="en-US"/>
                    </w:rPr>
                    <w:t>Yararlanıcının, bir önce ki yıl hak kazandıktan sonra sözleşme imzalasın ya da imzalamasın yatırımdan vazgeçmesi durumunda,</w:t>
                  </w:r>
                </w:p>
                <w:p w14:paraId="3950FE15" w14:textId="77777777" w:rsidR="00993011" w:rsidRPr="001260E2" w:rsidRDefault="00993011" w:rsidP="00993011">
                  <w:pPr>
                    <w:rPr>
                      <w:rFonts w:eastAsiaTheme="minorHAnsi"/>
                      <w:bCs/>
                      <w:iCs/>
                      <w:sz w:val="22"/>
                      <w:szCs w:val="22"/>
                      <w:lang w:eastAsia="en-US"/>
                    </w:rPr>
                  </w:pPr>
                </w:p>
              </w:tc>
              <w:tc>
                <w:tcPr>
                  <w:tcW w:w="1286" w:type="pct"/>
                  <w:gridSpan w:val="2"/>
                  <w:tcBorders>
                    <w:top w:val="double" w:sz="4" w:space="0" w:color="auto"/>
                    <w:bottom w:val="double" w:sz="4" w:space="0" w:color="auto"/>
                  </w:tcBorders>
                  <w:vAlign w:val="center"/>
                </w:tcPr>
                <w:p w14:paraId="7330307C" w14:textId="1AB0C680" w:rsidR="00993011" w:rsidRPr="001260E2" w:rsidRDefault="00993011" w:rsidP="00993011">
                  <w:pPr>
                    <w:rPr>
                      <w:b/>
                      <w:sz w:val="22"/>
                      <w:szCs w:val="22"/>
                    </w:rPr>
                  </w:pPr>
                  <w:r w:rsidRPr="001260E2">
                    <w:rPr>
                      <w:b/>
                      <w:sz w:val="22"/>
                      <w:szCs w:val="22"/>
                    </w:rPr>
                    <w:t xml:space="preserve">   -20</w:t>
                  </w:r>
                </w:p>
              </w:tc>
            </w:tr>
            <w:tr w:rsidR="00993011" w:rsidRPr="001D6D18" w14:paraId="141D9055" w14:textId="77777777" w:rsidTr="00BA58B5">
              <w:trPr>
                <w:trHeight w:hRule="exact" w:val="448"/>
              </w:trPr>
              <w:tc>
                <w:tcPr>
                  <w:tcW w:w="228" w:type="pct"/>
                  <w:tcBorders>
                    <w:top w:val="double" w:sz="4" w:space="0" w:color="auto"/>
                    <w:bottom w:val="double" w:sz="4" w:space="0" w:color="auto"/>
                  </w:tcBorders>
                  <w:vAlign w:val="center"/>
                </w:tcPr>
                <w:p w14:paraId="5DCB8F2A" w14:textId="77777777" w:rsidR="00993011" w:rsidRPr="001260E2" w:rsidRDefault="00993011" w:rsidP="00993011">
                  <w:pPr>
                    <w:rPr>
                      <w:sz w:val="22"/>
                      <w:szCs w:val="22"/>
                    </w:rPr>
                  </w:pPr>
                </w:p>
              </w:tc>
              <w:tc>
                <w:tcPr>
                  <w:tcW w:w="3486" w:type="pct"/>
                  <w:gridSpan w:val="2"/>
                  <w:tcBorders>
                    <w:top w:val="double" w:sz="4" w:space="0" w:color="auto"/>
                    <w:bottom w:val="double" w:sz="4" w:space="0" w:color="auto"/>
                  </w:tcBorders>
                  <w:vAlign w:val="center"/>
                </w:tcPr>
                <w:p w14:paraId="65403192" w14:textId="77777777" w:rsidR="00993011" w:rsidRPr="001260E2" w:rsidRDefault="00993011" w:rsidP="00993011">
                  <w:pPr>
                    <w:rPr>
                      <w:sz w:val="22"/>
                      <w:szCs w:val="22"/>
                    </w:rPr>
                  </w:pPr>
                  <w:r w:rsidRPr="001260E2">
                    <w:rPr>
                      <w:sz w:val="22"/>
                      <w:szCs w:val="22"/>
                    </w:rPr>
                    <w:t>TOPLAM</w:t>
                  </w:r>
                </w:p>
              </w:tc>
              <w:tc>
                <w:tcPr>
                  <w:tcW w:w="1286" w:type="pct"/>
                  <w:gridSpan w:val="2"/>
                  <w:tcBorders>
                    <w:top w:val="double" w:sz="4" w:space="0" w:color="auto"/>
                    <w:bottom w:val="double" w:sz="4" w:space="0" w:color="auto"/>
                  </w:tcBorders>
                  <w:vAlign w:val="center"/>
                </w:tcPr>
                <w:p w14:paraId="6ABA9CC8" w14:textId="77777777" w:rsidR="00993011" w:rsidRPr="001260E2" w:rsidRDefault="00993011" w:rsidP="00993011">
                  <w:pPr>
                    <w:rPr>
                      <w:sz w:val="22"/>
                      <w:szCs w:val="22"/>
                    </w:rPr>
                  </w:pPr>
                </w:p>
              </w:tc>
            </w:tr>
          </w:tbl>
          <w:p w14:paraId="48981391" w14:textId="156CE98C" w:rsidR="00A77DFE" w:rsidRPr="00DC1FA0" w:rsidRDefault="00DC1FA0" w:rsidP="00DC1FA0">
            <w:pPr>
              <w:tabs>
                <w:tab w:val="left" w:pos="709"/>
              </w:tabs>
              <w:jc w:val="both"/>
              <w:rPr>
                <w:sz w:val="18"/>
                <w:szCs w:val="18"/>
              </w:rPr>
            </w:pPr>
            <w:r>
              <w:rPr>
                <w:sz w:val="18"/>
                <w:szCs w:val="18"/>
              </w:rPr>
              <w:t>*</w:t>
            </w:r>
            <w:r w:rsidR="00A77DFE" w:rsidRPr="00DC1FA0">
              <w:rPr>
                <w:sz w:val="18"/>
                <w:szCs w:val="18"/>
              </w:rPr>
              <w:t xml:space="preserve">Proje uygulama köylerinin İlçeye uzaklığı ile ilgili puanlama pazara erişim kolaylığı dikkate alınarak yapılmıştır. </w:t>
            </w:r>
          </w:p>
          <w:p w14:paraId="0D337C58" w14:textId="305A12E1" w:rsidR="00A77DFE" w:rsidRPr="001D6D18" w:rsidRDefault="00A77DFE" w:rsidP="00DC1FA0">
            <w:pPr>
              <w:tabs>
                <w:tab w:val="left" w:pos="709"/>
              </w:tabs>
              <w:jc w:val="both"/>
              <w:rPr>
                <w:sz w:val="18"/>
                <w:szCs w:val="18"/>
              </w:rPr>
            </w:pPr>
            <w:r w:rsidRPr="001D6D18">
              <w:rPr>
                <w:sz w:val="18"/>
                <w:szCs w:val="18"/>
              </w:rPr>
              <w:t>*</w:t>
            </w:r>
            <w:r w:rsidR="00DC1FA0">
              <w:rPr>
                <w:sz w:val="18"/>
                <w:szCs w:val="18"/>
              </w:rPr>
              <w:t>*</w:t>
            </w:r>
            <w:r w:rsidRPr="001D6D18">
              <w:rPr>
                <w:sz w:val="18"/>
                <w:szCs w:val="18"/>
              </w:rPr>
              <w:t xml:space="preserve">Bakıma bağımlılık oranı aynı hane içerisinde yaşayan </w:t>
            </w:r>
            <w:r w:rsidRPr="00A118FD">
              <w:rPr>
                <w:sz w:val="18"/>
                <w:szCs w:val="18"/>
              </w:rPr>
              <w:t>1</w:t>
            </w:r>
            <w:r w:rsidR="00BA4584" w:rsidRPr="00A118FD">
              <w:rPr>
                <w:sz w:val="18"/>
                <w:szCs w:val="18"/>
              </w:rPr>
              <w:t>5</w:t>
            </w:r>
            <w:r w:rsidRPr="001D6D18">
              <w:rPr>
                <w:sz w:val="18"/>
                <w:szCs w:val="18"/>
              </w:rPr>
              <w:t xml:space="preserve"> yaş altı, 65 yaş üstü ve en az %40 engelli bireylerin, çalışma yaş grubunda olan kişi sayısına oranıdır.</w:t>
            </w:r>
          </w:p>
          <w:p w14:paraId="0B35E735" w14:textId="26A20A69" w:rsidR="00A77DFE" w:rsidRDefault="00A77DFE" w:rsidP="003F7430">
            <w:pPr>
              <w:pStyle w:val="NoSpacing3"/>
              <w:numPr>
                <w:ilvl w:val="0"/>
                <w:numId w:val="70"/>
              </w:numPr>
              <w:spacing w:line="276" w:lineRule="auto"/>
              <w:ind w:left="634"/>
              <w:jc w:val="both"/>
              <w:rPr>
                <w:rFonts w:ascii="Times New Roman" w:hAnsi="Times New Roman" w:cs="Times New Roman"/>
                <w:sz w:val="18"/>
                <w:szCs w:val="18"/>
              </w:rPr>
            </w:pPr>
            <w:r w:rsidRPr="001D6D18">
              <w:rPr>
                <w:rFonts w:ascii="Times New Roman" w:hAnsi="Times New Roman" w:cs="Times New Roman"/>
                <w:sz w:val="18"/>
                <w:szCs w:val="18"/>
              </w:rPr>
              <w:t xml:space="preserve">Puan eşitliği durumunda başvuru sahibinin </w:t>
            </w:r>
            <w:r w:rsidR="00DC1FA0" w:rsidRPr="00DC1FA0">
              <w:rPr>
                <w:rFonts w:ascii="Times New Roman" w:hAnsi="Times New Roman" w:cs="Times New Roman"/>
                <w:sz w:val="18"/>
                <w:szCs w:val="18"/>
              </w:rPr>
              <w:t>öncelikle</w:t>
            </w:r>
            <w:r w:rsidR="00DC1FA0">
              <w:rPr>
                <w:rFonts w:ascii="Times New Roman" w:hAnsi="Times New Roman" w:cs="Times New Roman"/>
                <w:sz w:val="18"/>
                <w:szCs w:val="18"/>
              </w:rPr>
              <w:t xml:space="preserve"> </w:t>
            </w:r>
            <w:r w:rsidRPr="001D6D18">
              <w:rPr>
                <w:rFonts w:ascii="Times New Roman" w:hAnsi="Times New Roman" w:cs="Times New Roman"/>
                <w:sz w:val="18"/>
                <w:szCs w:val="18"/>
              </w:rPr>
              <w:t xml:space="preserve">kadın olması, </w:t>
            </w:r>
            <w:r w:rsidR="00DC1FA0">
              <w:rPr>
                <w:rFonts w:ascii="Times New Roman" w:hAnsi="Times New Roman" w:cs="Times New Roman"/>
                <w:sz w:val="18"/>
                <w:szCs w:val="18"/>
              </w:rPr>
              <w:t xml:space="preserve">sonra </w:t>
            </w:r>
            <w:r w:rsidRPr="001D6D18">
              <w:rPr>
                <w:rFonts w:ascii="Times New Roman" w:hAnsi="Times New Roman" w:cs="Times New Roman"/>
                <w:sz w:val="18"/>
                <w:szCs w:val="18"/>
              </w:rPr>
              <w:t>genç</w:t>
            </w:r>
            <w:r w:rsidR="00DC1FA0">
              <w:rPr>
                <w:rFonts w:ascii="Times New Roman" w:hAnsi="Times New Roman" w:cs="Times New Roman"/>
                <w:sz w:val="18"/>
                <w:szCs w:val="18"/>
              </w:rPr>
              <w:t xml:space="preserve"> </w:t>
            </w:r>
            <w:r w:rsidRPr="001D6D18">
              <w:rPr>
                <w:rFonts w:ascii="Times New Roman" w:hAnsi="Times New Roman" w:cs="Times New Roman"/>
                <w:sz w:val="18"/>
                <w:szCs w:val="18"/>
              </w:rPr>
              <w:t xml:space="preserve">(gün, ay, yıl) olması ve </w:t>
            </w:r>
            <w:r w:rsidR="00DC1FA0">
              <w:rPr>
                <w:rFonts w:ascii="Times New Roman" w:hAnsi="Times New Roman" w:cs="Times New Roman"/>
                <w:sz w:val="18"/>
                <w:szCs w:val="18"/>
              </w:rPr>
              <w:t xml:space="preserve">en son </w:t>
            </w:r>
            <w:r w:rsidRPr="001D6D18">
              <w:rPr>
                <w:rFonts w:ascii="Times New Roman" w:hAnsi="Times New Roman" w:cs="Times New Roman"/>
                <w:sz w:val="18"/>
                <w:szCs w:val="18"/>
              </w:rPr>
              <w:t>maliyet uygunluğu olmak üzere değerlendirme yapılacaktır.</w:t>
            </w:r>
          </w:p>
          <w:p w14:paraId="31762601" w14:textId="2CAF53B7" w:rsidR="00ED7420" w:rsidRPr="00ED7420" w:rsidRDefault="00ED7420" w:rsidP="00ED7420">
            <w:pPr>
              <w:pStyle w:val="NoSpacing3"/>
              <w:numPr>
                <w:ilvl w:val="0"/>
                <w:numId w:val="70"/>
              </w:numPr>
              <w:spacing w:line="276" w:lineRule="auto"/>
              <w:ind w:left="634"/>
              <w:jc w:val="both"/>
              <w:rPr>
                <w:rFonts w:ascii="Times New Roman" w:hAnsi="Times New Roman" w:cs="Times New Roman"/>
                <w:sz w:val="18"/>
                <w:szCs w:val="18"/>
              </w:rPr>
            </w:pPr>
            <w:r w:rsidRPr="003C6308">
              <w:rPr>
                <w:rFonts w:ascii="Times New Roman" w:hAnsi="Times New Roman" w:cs="Times New Roman"/>
                <w:bCs/>
                <w:iCs/>
                <w:sz w:val="18"/>
                <w:szCs w:val="18"/>
              </w:rPr>
              <w:t>“Bireysel Hibe başvuru kuralları geçerli olmak şartı ile Genç Girişimci Paketinden faydalanan bireyler yatırımını tamamlandıktan sonra;</w:t>
            </w:r>
            <w:r w:rsidRPr="003C6308">
              <w:rPr>
                <w:rFonts w:ascii="Times New Roman" w:hAnsi="Times New Roman" w:cs="Times New Roman"/>
                <w:sz w:val="18"/>
                <w:szCs w:val="18"/>
              </w:rPr>
              <w:t xml:space="preserve"> ilgili yatırımı ve üretimi desteklemek için bireysel hibe yatırımlarına başvuru da bulunabilir</w:t>
            </w:r>
            <w:r>
              <w:rPr>
                <w:rFonts w:ascii="Times New Roman" w:hAnsi="Times New Roman" w:cs="Times New Roman"/>
                <w:sz w:val="18"/>
                <w:szCs w:val="18"/>
              </w:rPr>
              <w:t>.</w:t>
            </w:r>
            <w:r w:rsidRPr="003C6308">
              <w:rPr>
                <w:rFonts w:ascii="Times New Roman" w:hAnsi="Times New Roman" w:cs="Times New Roman"/>
                <w:sz w:val="18"/>
                <w:szCs w:val="18"/>
              </w:rPr>
              <w:t>” koşuluna dikkate ediniz.</w:t>
            </w:r>
          </w:p>
          <w:p w14:paraId="2DF38850" w14:textId="77777777" w:rsidR="00A77DFE" w:rsidRPr="001D6D18" w:rsidRDefault="00A77DFE" w:rsidP="004168C1">
            <w:pPr>
              <w:rPr>
                <w:bCs/>
              </w:rPr>
            </w:pPr>
          </w:p>
        </w:tc>
      </w:tr>
      <w:tr w:rsidR="00A77DFE" w:rsidRPr="001D6D18" w14:paraId="78D71E53" w14:textId="77777777" w:rsidTr="004168C1">
        <w:trPr>
          <w:gridAfter w:val="1"/>
          <w:wAfter w:w="144" w:type="pct"/>
          <w:trHeight w:val="312"/>
          <w:jc w:val="center"/>
        </w:trPr>
        <w:tc>
          <w:tcPr>
            <w:tcW w:w="4856" w:type="pct"/>
            <w:gridSpan w:val="4"/>
            <w:shd w:val="clear" w:color="auto" w:fill="FFFFFF" w:themeFill="background1"/>
            <w:vAlign w:val="center"/>
          </w:tcPr>
          <w:p w14:paraId="79778285" w14:textId="77777777" w:rsidR="00A77DFE" w:rsidRPr="001D6D18" w:rsidRDefault="00A77DFE" w:rsidP="004168C1">
            <w:pPr>
              <w:jc w:val="center"/>
              <w:rPr>
                <w:bCs/>
              </w:rPr>
            </w:pPr>
            <w:r w:rsidRPr="001D6D18">
              <w:rPr>
                <w:b/>
              </w:rPr>
              <w:t>İPDK Üyeleri</w:t>
            </w:r>
          </w:p>
        </w:tc>
      </w:tr>
      <w:tr w:rsidR="00A77DFE" w:rsidRPr="001D6D18" w14:paraId="45F9138C" w14:textId="77777777" w:rsidTr="004168C1">
        <w:trPr>
          <w:gridAfter w:val="1"/>
          <w:wAfter w:w="144" w:type="pct"/>
          <w:trHeight w:val="945"/>
          <w:jc w:val="center"/>
        </w:trPr>
        <w:tc>
          <w:tcPr>
            <w:tcW w:w="1594" w:type="pct"/>
            <w:gridSpan w:val="2"/>
            <w:vAlign w:val="center"/>
          </w:tcPr>
          <w:p w14:paraId="6FB359A6" w14:textId="77777777" w:rsidR="00A77DFE" w:rsidRPr="001D6D18" w:rsidRDefault="00A77DFE" w:rsidP="004168C1">
            <w:pPr>
              <w:jc w:val="center"/>
              <w:rPr>
                <w:i/>
                <w:sz w:val="16"/>
                <w:szCs w:val="16"/>
              </w:rPr>
            </w:pPr>
            <w:r w:rsidRPr="001D6D18">
              <w:rPr>
                <w:i/>
                <w:sz w:val="16"/>
                <w:szCs w:val="16"/>
              </w:rPr>
              <w:t>….. / ….. / ……….</w:t>
            </w:r>
          </w:p>
          <w:p w14:paraId="4E832D1D" w14:textId="77777777" w:rsidR="00A77DFE" w:rsidRPr="001D6D18" w:rsidRDefault="00A77DFE" w:rsidP="004168C1">
            <w:pPr>
              <w:jc w:val="center"/>
              <w:rPr>
                <w:i/>
                <w:sz w:val="16"/>
                <w:szCs w:val="16"/>
              </w:rPr>
            </w:pPr>
            <w:r w:rsidRPr="001D6D18">
              <w:rPr>
                <w:i/>
                <w:sz w:val="16"/>
                <w:szCs w:val="16"/>
              </w:rPr>
              <w:t>Adı Soyadı/İmzası</w:t>
            </w:r>
          </w:p>
          <w:p w14:paraId="19669C76" w14:textId="77777777" w:rsidR="00A77DFE" w:rsidRPr="001D6D18" w:rsidRDefault="00A77DFE" w:rsidP="004168C1">
            <w:pPr>
              <w:jc w:val="center"/>
              <w:rPr>
                <w:b/>
                <w:i/>
                <w:sz w:val="16"/>
                <w:szCs w:val="16"/>
              </w:rPr>
            </w:pPr>
          </w:p>
        </w:tc>
        <w:tc>
          <w:tcPr>
            <w:tcW w:w="1665" w:type="pct"/>
            <w:vAlign w:val="center"/>
          </w:tcPr>
          <w:p w14:paraId="108D1610" w14:textId="77777777" w:rsidR="00A77DFE" w:rsidRPr="001D6D18" w:rsidRDefault="00A77DFE" w:rsidP="004168C1">
            <w:pPr>
              <w:jc w:val="center"/>
              <w:rPr>
                <w:i/>
                <w:sz w:val="16"/>
                <w:szCs w:val="16"/>
              </w:rPr>
            </w:pPr>
            <w:r w:rsidRPr="001D6D18">
              <w:rPr>
                <w:i/>
                <w:sz w:val="16"/>
                <w:szCs w:val="16"/>
              </w:rPr>
              <w:t>….. / ….. / ……….</w:t>
            </w:r>
          </w:p>
          <w:p w14:paraId="0F942A53" w14:textId="77777777" w:rsidR="00A77DFE" w:rsidRPr="001D6D18" w:rsidRDefault="00A77DFE" w:rsidP="004168C1">
            <w:pPr>
              <w:jc w:val="center"/>
              <w:rPr>
                <w:i/>
                <w:sz w:val="16"/>
                <w:szCs w:val="16"/>
              </w:rPr>
            </w:pPr>
            <w:r w:rsidRPr="001D6D18">
              <w:rPr>
                <w:i/>
                <w:sz w:val="16"/>
                <w:szCs w:val="16"/>
              </w:rPr>
              <w:t>Adı Soyadı/İmzası</w:t>
            </w:r>
          </w:p>
        </w:tc>
        <w:tc>
          <w:tcPr>
            <w:tcW w:w="1597" w:type="pct"/>
            <w:vAlign w:val="center"/>
          </w:tcPr>
          <w:p w14:paraId="422862B5" w14:textId="77777777" w:rsidR="00A77DFE" w:rsidRPr="001D6D18" w:rsidRDefault="00A77DFE" w:rsidP="004168C1">
            <w:pPr>
              <w:jc w:val="center"/>
              <w:rPr>
                <w:i/>
                <w:sz w:val="16"/>
                <w:szCs w:val="16"/>
              </w:rPr>
            </w:pPr>
            <w:r w:rsidRPr="001D6D18">
              <w:rPr>
                <w:i/>
                <w:sz w:val="16"/>
                <w:szCs w:val="16"/>
              </w:rPr>
              <w:t>….. / ….. / ……….</w:t>
            </w:r>
          </w:p>
          <w:p w14:paraId="225F8835" w14:textId="77777777" w:rsidR="00A77DFE" w:rsidRPr="001D6D18" w:rsidRDefault="00A77DFE" w:rsidP="004168C1">
            <w:pPr>
              <w:jc w:val="center"/>
              <w:rPr>
                <w:i/>
                <w:sz w:val="16"/>
                <w:szCs w:val="16"/>
              </w:rPr>
            </w:pPr>
            <w:r w:rsidRPr="001D6D18">
              <w:rPr>
                <w:i/>
                <w:sz w:val="16"/>
                <w:szCs w:val="16"/>
              </w:rPr>
              <w:t>Adı Soyadı/İmzası</w:t>
            </w:r>
          </w:p>
        </w:tc>
      </w:tr>
      <w:tr w:rsidR="008D0A2B" w:rsidRPr="001D6D18" w14:paraId="692D65DF" w14:textId="77777777" w:rsidTr="004168C1">
        <w:trPr>
          <w:gridAfter w:val="1"/>
          <w:wAfter w:w="144" w:type="pct"/>
          <w:trHeight w:val="945"/>
          <w:jc w:val="center"/>
        </w:trPr>
        <w:tc>
          <w:tcPr>
            <w:tcW w:w="1594" w:type="pct"/>
            <w:gridSpan w:val="2"/>
            <w:vAlign w:val="center"/>
          </w:tcPr>
          <w:p w14:paraId="1F83EB05" w14:textId="77777777" w:rsidR="008D0A2B" w:rsidRPr="001D6D18" w:rsidRDefault="008D0A2B" w:rsidP="008D0A2B">
            <w:pPr>
              <w:jc w:val="center"/>
              <w:rPr>
                <w:i/>
                <w:sz w:val="16"/>
                <w:szCs w:val="16"/>
              </w:rPr>
            </w:pPr>
            <w:r w:rsidRPr="001D6D18">
              <w:rPr>
                <w:i/>
                <w:sz w:val="16"/>
                <w:szCs w:val="16"/>
              </w:rPr>
              <w:t>….. / ….. / ……….</w:t>
            </w:r>
          </w:p>
          <w:p w14:paraId="22DBD7B0" w14:textId="77777777" w:rsidR="008D0A2B" w:rsidRPr="001D6D18" w:rsidRDefault="008D0A2B" w:rsidP="008D0A2B">
            <w:pPr>
              <w:jc w:val="center"/>
              <w:rPr>
                <w:i/>
                <w:sz w:val="16"/>
                <w:szCs w:val="16"/>
              </w:rPr>
            </w:pPr>
            <w:r w:rsidRPr="001D6D18">
              <w:rPr>
                <w:i/>
                <w:sz w:val="16"/>
                <w:szCs w:val="16"/>
              </w:rPr>
              <w:t>Adı Soyadı/İmzası</w:t>
            </w:r>
          </w:p>
          <w:p w14:paraId="496E82B2" w14:textId="77777777" w:rsidR="008D0A2B" w:rsidRPr="001D6D18" w:rsidRDefault="008D0A2B" w:rsidP="008D0A2B">
            <w:pPr>
              <w:jc w:val="center"/>
              <w:rPr>
                <w:i/>
                <w:sz w:val="16"/>
                <w:szCs w:val="16"/>
              </w:rPr>
            </w:pPr>
          </w:p>
        </w:tc>
        <w:tc>
          <w:tcPr>
            <w:tcW w:w="1665" w:type="pct"/>
            <w:vAlign w:val="center"/>
          </w:tcPr>
          <w:p w14:paraId="66EE4F9B" w14:textId="77777777" w:rsidR="008D0A2B" w:rsidRPr="001D6D18" w:rsidRDefault="008D0A2B" w:rsidP="008D0A2B">
            <w:pPr>
              <w:jc w:val="center"/>
              <w:rPr>
                <w:i/>
                <w:sz w:val="16"/>
                <w:szCs w:val="16"/>
              </w:rPr>
            </w:pPr>
            <w:r w:rsidRPr="001D6D18">
              <w:rPr>
                <w:i/>
                <w:sz w:val="16"/>
                <w:szCs w:val="16"/>
              </w:rPr>
              <w:t>….. / ….. / ……….</w:t>
            </w:r>
          </w:p>
          <w:p w14:paraId="2F98B929" w14:textId="5F70D0E3" w:rsidR="008D0A2B" w:rsidRPr="001D6D18" w:rsidRDefault="008D0A2B" w:rsidP="008D0A2B">
            <w:pPr>
              <w:jc w:val="center"/>
              <w:rPr>
                <w:i/>
                <w:sz w:val="16"/>
                <w:szCs w:val="16"/>
              </w:rPr>
            </w:pPr>
            <w:r w:rsidRPr="001D6D18">
              <w:rPr>
                <w:i/>
                <w:sz w:val="16"/>
                <w:szCs w:val="16"/>
              </w:rPr>
              <w:t>Adı Soyadı/İmzası</w:t>
            </w:r>
          </w:p>
        </w:tc>
        <w:tc>
          <w:tcPr>
            <w:tcW w:w="1597" w:type="pct"/>
            <w:vAlign w:val="center"/>
          </w:tcPr>
          <w:p w14:paraId="060A7DAB" w14:textId="77777777" w:rsidR="008D0A2B" w:rsidRPr="001D6D18" w:rsidRDefault="008D0A2B" w:rsidP="008D0A2B">
            <w:pPr>
              <w:jc w:val="center"/>
              <w:rPr>
                <w:i/>
                <w:sz w:val="16"/>
                <w:szCs w:val="16"/>
              </w:rPr>
            </w:pPr>
            <w:r w:rsidRPr="001D6D18">
              <w:rPr>
                <w:i/>
                <w:sz w:val="16"/>
                <w:szCs w:val="16"/>
              </w:rPr>
              <w:t>….. / ….. / ……….</w:t>
            </w:r>
          </w:p>
          <w:p w14:paraId="11043336" w14:textId="5B83BD7F" w:rsidR="008D0A2B" w:rsidRPr="001D6D18" w:rsidRDefault="008D0A2B" w:rsidP="008D0A2B">
            <w:pPr>
              <w:jc w:val="center"/>
              <w:rPr>
                <w:i/>
                <w:sz w:val="16"/>
                <w:szCs w:val="16"/>
              </w:rPr>
            </w:pPr>
            <w:r w:rsidRPr="001D6D18">
              <w:rPr>
                <w:i/>
                <w:sz w:val="16"/>
                <w:szCs w:val="16"/>
              </w:rPr>
              <w:t>Adı Soyadı/İmzası</w:t>
            </w:r>
          </w:p>
        </w:tc>
      </w:tr>
    </w:tbl>
    <w:p w14:paraId="6A1154B9" w14:textId="77777777" w:rsidR="00770771" w:rsidRPr="004A5BAE" w:rsidRDefault="00770771" w:rsidP="004A5BAE">
      <w:pPr>
        <w:pStyle w:val="AralkYok1"/>
        <w:rPr>
          <w:rFonts w:eastAsia="MS Gothic"/>
          <w:sz w:val="24"/>
          <w:szCs w:val="24"/>
        </w:rPr>
      </w:pPr>
      <w:bookmarkStart w:id="38" w:name="_Toc90373041"/>
      <w:bookmarkEnd w:id="37"/>
    </w:p>
    <w:p w14:paraId="68BCBA7B" w14:textId="2381137C" w:rsidR="00A77DFE" w:rsidRDefault="00770771" w:rsidP="00770771">
      <w:pPr>
        <w:pStyle w:val="AralkYok1"/>
        <w:jc w:val="center"/>
        <w:rPr>
          <w:rFonts w:eastAsia="MS Gothic"/>
          <w:b/>
          <w:bCs/>
          <w:sz w:val="24"/>
          <w:szCs w:val="24"/>
        </w:rPr>
      </w:pPr>
      <w:r>
        <w:rPr>
          <w:rFonts w:eastAsia="MS Gothic"/>
          <w:b/>
          <w:bCs/>
          <w:sz w:val="24"/>
          <w:szCs w:val="24"/>
        </w:rPr>
        <w:lastRenderedPageBreak/>
        <w:t xml:space="preserve">MODERN ARI KOVANI </w:t>
      </w:r>
      <w:r w:rsidR="00A77DFE" w:rsidRPr="004A5BAE">
        <w:rPr>
          <w:rFonts w:eastAsia="MS Gothic"/>
          <w:b/>
          <w:bCs/>
          <w:sz w:val="24"/>
          <w:szCs w:val="24"/>
        </w:rPr>
        <w:t>İDARİ ŞARTNAME</w:t>
      </w:r>
      <w:r>
        <w:rPr>
          <w:rFonts w:eastAsia="MS Gothic"/>
          <w:b/>
          <w:bCs/>
          <w:sz w:val="24"/>
          <w:szCs w:val="24"/>
        </w:rPr>
        <w:t>Sİ</w:t>
      </w:r>
    </w:p>
    <w:p w14:paraId="4AF9A474" w14:textId="77777777" w:rsidR="004A5BAE" w:rsidRPr="004A5BAE" w:rsidRDefault="004A5BAE" w:rsidP="004A5BAE">
      <w:pPr>
        <w:pStyle w:val="AralkYok1"/>
        <w:rPr>
          <w:rFonts w:eastAsia="Calibri"/>
          <w:b/>
          <w:bCs/>
          <w:sz w:val="24"/>
          <w:szCs w:val="24"/>
          <w:lang w:eastAsia="en-US"/>
        </w:rPr>
      </w:pPr>
    </w:p>
    <w:p w14:paraId="2B4AEE75" w14:textId="2C452D78" w:rsidR="00A77DFE" w:rsidRDefault="004A5BAE" w:rsidP="003F7430">
      <w:pPr>
        <w:pStyle w:val="AralkYok1"/>
        <w:numPr>
          <w:ilvl w:val="0"/>
          <w:numId w:val="86"/>
        </w:numPr>
        <w:jc w:val="both"/>
        <w:rPr>
          <w:sz w:val="24"/>
          <w:szCs w:val="24"/>
        </w:rPr>
      </w:pPr>
      <w:r w:rsidRPr="00557523">
        <w:rPr>
          <w:sz w:val="24"/>
          <w:szCs w:val="24"/>
        </w:rPr>
        <w:t>Hibe desteği Kırsal Dezavantajlı Alanlar Kalkınma Projesi dahilindeki,</w:t>
      </w:r>
      <w:r>
        <w:rPr>
          <w:sz w:val="24"/>
          <w:szCs w:val="24"/>
        </w:rPr>
        <w:t xml:space="preserve"> </w:t>
      </w:r>
      <w:r w:rsidR="00A77DFE" w:rsidRPr="004A5BAE">
        <w:rPr>
          <w:sz w:val="24"/>
          <w:szCs w:val="24"/>
        </w:rPr>
        <w:t>Küme-1 (Boyabat-Durağan-Saraydüzü), Küme-2 (Ayancık-Erfelek-Türkeli) ve Küme-3 (Merkez-Gerze-Dikmen)</w:t>
      </w:r>
      <w:r w:rsidR="00A77DFE" w:rsidRPr="004A5BAE">
        <w:rPr>
          <w:rFonts w:eastAsia="Calibri"/>
          <w:sz w:val="24"/>
          <w:szCs w:val="24"/>
        </w:rPr>
        <w:t xml:space="preserve"> İlçelerinde ve bu ilçelere bağlı mahalle ve köylerde </w:t>
      </w:r>
      <w:r w:rsidR="00A77DFE" w:rsidRPr="004A5BAE">
        <w:rPr>
          <w:sz w:val="24"/>
          <w:szCs w:val="24"/>
        </w:rPr>
        <w:t>gerçekleştirilecektir.</w:t>
      </w:r>
    </w:p>
    <w:p w14:paraId="74EE1B40" w14:textId="77777777" w:rsidR="00770771" w:rsidRPr="004A5BAE" w:rsidRDefault="00770771" w:rsidP="00770771">
      <w:pPr>
        <w:pStyle w:val="AralkYok1"/>
        <w:ind w:left="720"/>
        <w:jc w:val="both"/>
        <w:rPr>
          <w:sz w:val="24"/>
          <w:szCs w:val="24"/>
        </w:rPr>
      </w:pPr>
    </w:p>
    <w:p w14:paraId="74AAB5F3" w14:textId="6D984B1A" w:rsidR="00A77DFE" w:rsidRDefault="00A77DFE" w:rsidP="003F7430">
      <w:pPr>
        <w:pStyle w:val="AralkYok1"/>
        <w:numPr>
          <w:ilvl w:val="0"/>
          <w:numId w:val="86"/>
        </w:numPr>
        <w:jc w:val="both"/>
        <w:rPr>
          <w:sz w:val="24"/>
          <w:szCs w:val="24"/>
        </w:rPr>
      </w:pPr>
      <w:r w:rsidRPr="004A5BAE">
        <w:rPr>
          <w:sz w:val="24"/>
          <w:szCs w:val="24"/>
        </w:rPr>
        <w:t>Nakliye giderleri yükleniciye ait olacaktır. Kargo veya benzer aracı nakil unsurları ile yapılan gönderimler sırasında oluşabilecek zarar ve ziyan yükleniciye aittir.</w:t>
      </w:r>
    </w:p>
    <w:p w14:paraId="0686112C" w14:textId="77777777" w:rsidR="00770771" w:rsidRPr="004A5BAE" w:rsidRDefault="00770771" w:rsidP="00770771">
      <w:pPr>
        <w:pStyle w:val="AralkYok1"/>
        <w:jc w:val="both"/>
        <w:rPr>
          <w:sz w:val="24"/>
          <w:szCs w:val="24"/>
        </w:rPr>
      </w:pPr>
    </w:p>
    <w:p w14:paraId="54131500" w14:textId="55049803" w:rsidR="00A77DFE" w:rsidRPr="004A5BAE" w:rsidRDefault="00A77DFE" w:rsidP="003F7430">
      <w:pPr>
        <w:pStyle w:val="AralkYok1"/>
        <w:numPr>
          <w:ilvl w:val="0"/>
          <w:numId w:val="86"/>
        </w:numPr>
        <w:jc w:val="both"/>
        <w:rPr>
          <w:rFonts w:eastAsia="Calibri"/>
          <w:sz w:val="24"/>
          <w:szCs w:val="24"/>
          <w:lang w:eastAsia="en-US"/>
        </w:rPr>
      </w:pPr>
      <w:r w:rsidRPr="004A5BAE">
        <w:rPr>
          <w:rFonts w:eastAsia="Calibri"/>
          <w:sz w:val="24"/>
          <w:szCs w:val="24"/>
          <w:lang w:eastAsia="en-US"/>
        </w:rPr>
        <w:t>Yararlanıcının hibe ödemesini alabilmesi için ana hatlarıyla aşağıdaki süreçler tamamlanmalıdır</w:t>
      </w:r>
      <w:r w:rsidR="00770771">
        <w:rPr>
          <w:rFonts w:eastAsia="Calibri"/>
          <w:sz w:val="24"/>
          <w:szCs w:val="24"/>
          <w:lang w:eastAsia="en-US"/>
        </w:rPr>
        <w:t>:</w:t>
      </w:r>
    </w:p>
    <w:p w14:paraId="7B19863A" w14:textId="07DAE276" w:rsidR="00A77DFE" w:rsidRPr="004A5BAE" w:rsidRDefault="00A77DFE" w:rsidP="003F7430">
      <w:pPr>
        <w:pStyle w:val="AralkYok1"/>
        <w:numPr>
          <w:ilvl w:val="0"/>
          <w:numId w:val="87"/>
        </w:numPr>
        <w:jc w:val="both"/>
        <w:rPr>
          <w:rFonts w:eastAsia="Calibri"/>
          <w:sz w:val="24"/>
          <w:szCs w:val="24"/>
          <w:lang w:eastAsia="en-US"/>
        </w:rPr>
      </w:pPr>
      <w:r w:rsidRPr="004A5BAE">
        <w:rPr>
          <w:rFonts w:eastAsia="Calibri"/>
          <w:sz w:val="24"/>
          <w:szCs w:val="24"/>
          <w:lang w:eastAsia="en-US"/>
        </w:rPr>
        <w:t xml:space="preserve">Yüklenici Makine Ekipman Alım İşinin eksiksiz olarak Teslim/Tesellüm Belgesi ile yaralanıcıya teslim eder. </w:t>
      </w:r>
    </w:p>
    <w:p w14:paraId="1D3F481F" w14:textId="55B13404" w:rsidR="00A77DFE" w:rsidRPr="00557523" w:rsidRDefault="00A77DFE" w:rsidP="003F7430">
      <w:pPr>
        <w:pStyle w:val="AralkYok1"/>
        <w:numPr>
          <w:ilvl w:val="0"/>
          <w:numId w:val="87"/>
        </w:numPr>
        <w:jc w:val="both"/>
        <w:rPr>
          <w:rFonts w:eastAsia="Calibri"/>
          <w:sz w:val="24"/>
          <w:szCs w:val="24"/>
          <w:lang w:eastAsia="en-US"/>
        </w:rPr>
      </w:pPr>
      <w:r w:rsidRPr="004A5BAE">
        <w:rPr>
          <w:rFonts w:eastAsia="Calibri"/>
          <w:sz w:val="24"/>
          <w:szCs w:val="24"/>
          <w:lang w:eastAsia="en-US"/>
        </w:rPr>
        <w:t xml:space="preserve">Yüklenici makine/ekipman teslimatı sırasında yararlanıcıya teslim edilen makine /ekipman için kullanım ve bakım ile ilgili eğitim verip </w:t>
      </w:r>
      <w:r w:rsidRPr="00557523">
        <w:rPr>
          <w:rFonts w:eastAsia="Calibri"/>
          <w:sz w:val="24"/>
          <w:szCs w:val="24"/>
          <w:lang w:eastAsia="en-US"/>
        </w:rPr>
        <w:t xml:space="preserve">bir </w:t>
      </w:r>
      <w:r w:rsidR="00770771" w:rsidRPr="00557523">
        <w:rPr>
          <w:rFonts w:eastAsia="Calibri"/>
          <w:sz w:val="24"/>
          <w:szCs w:val="24"/>
          <w:lang w:eastAsia="en-US"/>
        </w:rPr>
        <w:t>tutanak</w:t>
      </w:r>
      <w:r w:rsidRPr="00557523">
        <w:rPr>
          <w:rFonts w:eastAsia="Calibri"/>
          <w:sz w:val="24"/>
          <w:szCs w:val="24"/>
          <w:lang w:eastAsia="en-US"/>
        </w:rPr>
        <w:t xml:space="preserve"> </w:t>
      </w:r>
      <w:r w:rsidR="004718D9" w:rsidRPr="00557523">
        <w:rPr>
          <w:rFonts w:eastAsia="Calibri"/>
          <w:sz w:val="24"/>
          <w:szCs w:val="24"/>
          <w:lang w:eastAsia="en-US"/>
        </w:rPr>
        <w:t>ile belgelendirecektir</w:t>
      </w:r>
      <w:r w:rsidR="00770771" w:rsidRPr="00557523">
        <w:rPr>
          <w:rFonts w:eastAsia="Calibri"/>
          <w:sz w:val="24"/>
          <w:szCs w:val="24"/>
          <w:lang w:eastAsia="en-US"/>
        </w:rPr>
        <w:t>.</w:t>
      </w:r>
    </w:p>
    <w:p w14:paraId="1FBE9A37" w14:textId="7EA837E6" w:rsidR="00A77DFE" w:rsidRPr="00557523" w:rsidRDefault="00A77DFE" w:rsidP="003F7430">
      <w:pPr>
        <w:pStyle w:val="AralkYok1"/>
        <w:numPr>
          <w:ilvl w:val="0"/>
          <w:numId w:val="87"/>
        </w:numPr>
        <w:jc w:val="both"/>
        <w:rPr>
          <w:rFonts w:eastAsia="Calibri"/>
          <w:sz w:val="24"/>
          <w:szCs w:val="24"/>
          <w:lang w:eastAsia="en-US"/>
        </w:rPr>
      </w:pPr>
      <w:r w:rsidRPr="00557523">
        <w:rPr>
          <w:rFonts w:eastAsia="Calibri"/>
          <w:sz w:val="24"/>
          <w:szCs w:val="24"/>
          <w:lang w:eastAsia="en-US"/>
        </w:rPr>
        <w:t xml:space="preserve">Yüklenici firma makine /ekipman </w:t>
      </w:r>
      <w:r w:rsidR="004718D9" w:rsidRPr="00557523">
        <w:rPr>
          <w:rFonts w:eastAsia="Calibri"/>
          <w:sz w:val="24"/>
          <w:szCs w:val="24"/>
          <w:lang w:eastAsia="en-US"/>
        </w:rPr>
        <w:t>ile</w:t>
      </w:r>
      <w:r w:rsidRPr="00557523">
        <w:rPr>
          <w:rFonts w:eastAsia="Calibri"/>
          <w:sz w:val="24"/>
          <w:szCs w:val="24"/>
          <w:lang w:eastAsia="en-US"/>
        </w:rPr>
        <w:t xml:space="preserve"> Türkçe olarak kullanım ve bakım kılavuzu ile en az iki (2) yıllık Garanti Belgesi verecektir.</w:t>
      </w:r>
    </w:p>
    <w:p w14:paraId="6E2EF85C" w14:textId="3EDA2D91" w:rsidR="00A77DFE" w:rsidRPr="00557523" w:rsidRDefault="00A77DFE" w:rsidP="003F7430">
      <w:pPr>
        <w:pStyle w:val="AralkYok1"/>
        <w:numPr>
          <w:ilvl w:val="0"/>
          <w:numId w:val="87"/>
        </w:numPr>
        <w:jc w:val="both"/>
        <w:rPr>
          <w:sz w:val="24"/>
          <w:szCs w:val="24"/>
        </w:rPr>
      </w:pPr>
      <w:r w:rsidRPr="00557523">
        <w:rPr>
          <w:sz w:val="24"/>
          <w:szCs w:val="24"/>
        </w:rPr>
        <w:t>Yararlanıcı İl/İlçesindeki ÇDE’ ye Makine Ekipman Alım işinin bittiğini haber verir.</w:t>
      </w:r>
    </w:p>
    <w:p w14:paraId="1AFACD19" w14:textId="28F067EA" w:rsidR="00A77DFE" w:rsidRPr="004A5BAE" w:rsidRDefault="00A77DFE" w:rsidP="003F7430">
      <w:pPr>
        <w:pStyle w:val="AralkYok1"/>
        <w:numPr>
          <w:ilvl w:val="0"/>
          <w:numId w:val="87"/>
        </w:numPr>
        <w:jc w:val="both"/>
        <w:rPr>
          <w:sz w:val="24"/>
          <w:szCs w:val="24"/>
        </w:rPr>
      </w:pPr>
      <w:r w:rsidRPr="00557523">
        <w:rPr>
          <w:sz w:val="24"/>
          <w:szCs w:val="24"/>
        </w:rPr>
        <w:t xml:space="preserve">İl/İlçelerdeki ÇDE ve İPYB personeli Makine Ekipmanı dağıtımı yerinde görerek tüm belgeleri inceler ve tüm işler eksiksiz ve şartnamelere uygun ise </w:t>
      </w:r>
      <w:r w:rsidR="00770771" w:rsidRPr="00557523">
        <w:rPr>
          <w:sz w:val="24"/>
          <w:szCs w:val="24"/>
        </w:rPr>
        <w:t>Yatırım</w:t>
      </w:r>
      <w:r w:rsidRPr="004A5BAE">
        <w:rPr>
          <w:sz w:val="24"/>
          <w:szCs w:val="24"/>
        </w:rPr>
        <w:t xml:space="preserve"> Tespit Tutanağı hazırlar.</w:t>
      </w:r>
    </w:p>
    <w:p w14:paraId="229AEC4F" w14:textId="2EF8204F" w:rsidR="00A77DFE" w:rsidRPr="004A5BAE" w:rsidRDefault="00A77DFE" w:rsidP="003F7430">
      <w:pPr>
        <w:pStyle w:val="AralkYok1"/>
        <w:numPr>
          <w:ilvl w:val="0"/>
          <w:numId w:val="87"/>
        </w:numPr>
        <w:jc w:val="both"/>
        <w:rPr>
          <w:sz w:val="24"/>
          <w:szCs w:val="24"/>
        </w:rPr>
      </w:pPr>
      <w:r w:rsidRPr="004A5BAE">
        <w:rPr>
          <w:sz w:val="24"/>
          <w:szCs w:val="24"/>
        </w:rPr>
        <w:t>Yüklenici faturayı ve diğer belgeleri yararlanıcıya teslim eder.</w:t>
      </w:r>
    </w:p>
    <w:p w14:paraId="2C685D54" w14:textId="639837E1" w:rsidR="00A77DFE" w:rsidRPr="004A5BAE" w:rsidRDefault="00A77DFE" w:rsidP="003F7430">
      <w:pPr>
        <w:pStyle w:val="AralkYok1"/>
        <w:numPr>
          <w:ilvl w:val="0"/>
          <w:numId w:val="87"/>
        </w:numPr>
        <w:jc w:val="both"/>
        <w:rPr>
          <w:sz w:val="24"/>
          <w:szCs w:val="24"/>
        </w:rPr>
      </w:pPr>
      <w:r w:rsidRPr="004A5BAE">
        <w:rPr>
          <w:sz w:val="24"/>
          <w:szCs w:val="24"/>
        </w:rPr>
        <w:t>Yararlanıcı ise vergi borcunun olmadığına dair belgeleri temin ederek ödeme talep dosyasına ekler.</w:t>
      </w:r>
    </w:p>
    <w:p w14:paraId="3AD1360F" w14:textId="57428DDA" w:rsidR="00A77DFE" w:rsidRPr="004A5BAE" w:rsidRDefault="00A77DFE" w:rsidP="003F7430">
      <w:pPr>
        <w:pStyle w:val="AralkYok1"/>
        <w:numPr>
          <w:ilvl w:val="0"/>
          <w:numId w:val="87"/>
        </w:numPr>
        <w:jc w:val="both"/>
        <w:rPr>
          <w:sz w:val="24"/>
          <w:szCs w:val="24"/>
        </w:rPr>
      </w:pPr>
      <w:r w:rsidRPr="004A5BAE">
        <w:rPr>
          <w:sz w:val="24"/>
          <w:szCs w:val="24"/>
        </w:rPr>
        <w:t>Yararlanıcı, yararlanıcı katkı payını ve KDV’yi banka yoluyla yükleniciye öder, dekontunu</w:t>
      </w:r>
      <w:r w:rsidR="004A5BAE">
        <w:rPr>
          <w:sz w:val="24"/>
          <w:szCs w:val="24"/>
        </w:rPr>
        <w:t xml:space="preserve"> </w:t>
      </w:r>
      <w:r w:rsidRPr="004A5BAE">
        <w:rPr>
          <w:sz w:val="24"/>
          <w:szCs w:val="24"/>
        </w:rPr>
        <w:t>alır.</w:t>
      </w:r>
    </w:p>
    <w:p w14:paraId="0713AF6D" w14:textId="665B312C" w:rsidR="00A77DFE" w:rsidRPr="004A5BAE" w:rsidRDefault="00A77DFE" w:rsidP="003F7430">
      <w:pPr>
        <w:pStyle w:val="AralkYok1"/>
        <w:numPr>
          <w:ilvl w:val="0"/>
          <w:numId w:val="87"/>
        </w:numPr>
        <w:jc w:val="both"/>
        <w:rPr>
          <w:sz w:val="24"/>
          <w:szCs w:val="24"/>
        </w:rPr>
      </w:pPr>
      <w:r w:rsidRPr="004A5BAE">
        <w:rPr>
          <w:sz w:val="24"/>
          <w:szCs w:val="24"/>
        </w:rPr>
        <w:t xml:space="preserve">Yararlanıcı Hibe Ödemesi Talep Belgesini düzenler, ekine teslim tesellüm belgesini, faturaları, dekontları, yükleniciyle yaptığı </w:t>
      </w:r>
      <w:r w:rsidR="004718D9" w:rsidRPr="004A5BAE">
        <w:rPr>
          <w:sz w:val="24"/>
          <w:szCs w:val="24"/>
        </w:rPr>
        <w:t>sözleşmeyi koyarak</w:t>
      </w:r>
      <w:r w:rsidRPr="004A5BAE">
        <w:rPr>
          <w:sz w:val="24"/>
          <w:szCs w:val="24"/>
        </w:rPr>
        <w:t xml:space="preserve"> ilgili İl/İlçe Tarım ve Orman Müdürlüklerine teslim eder.</w:t>
      </w:r>
    </w:p>
    <w:p w14:paraId="193D9123" w14:textId="2C48987D" w:rsidR="00A77DFE" w:rsidRPr="004A5BAE" w:rsidRDefault="00A77DFE" w:rsidP="003F7430">
      <w:pPr>
        <w:pStyle w:val="AralkYok1"/>
        <w:numPr>
          <w:ilvl w:val="0"/>
          <w:numId w:val="87"/>
        </w:numPr>
        <w:jc w:val="both"/>
        <w:rPr>
          <w:sz w:val="24"/>
          <w:szCs w:val="24"/>
        </w:rPr>
      </w:pPr>
      <w:r w:rsidRPr="004A5BAE">
        <w:rPr>
          <w:sz w:val="24"/>
          <w:szCs w:val="24"/>
        </w:rPr>
        <w:t>Ödemeler, İlçe Tarım ve Orman Müdürlüğünün tüm dosya içeriğini İPYB’ ye göndermesinin ardından, dosya üzerindeki incelemeler tamamlandıktan sonra EPDB’nin onayı ile UNDP tarafından Yararlanıcının hesabına gönderilmek suretiyle yapılır.</w:t>
      </w:r>
    </w:p>
    <w:p w14:paraId="69C5889C" w14:textId="77777777" w:rsidR="004A5BAE" w:rsidRDefault="004A5BAE" w:rsidP="004A5BAE">
      <w:pPr>
        <w:pStyle w:val="AralkYok1"/>
        <w:ind w:firstLine="708"/>
        <w:jc w:val="both"/>
        <w:rPr>
          <w:sz w:val="24"/>
          <w:szCs w:val="24"/>
        </w:rPr>
      </w:pPr>
    </w:p>
    <w:p w14:paraId="1072BAC2" w14:textId="45BA31A8" w:rsidR="00A77DFE" w:rsidRDefault="00A77DFE" w:rsidP="003F7430">
      <w:pPr>
        <w:pStyle w:val="AralkYok1"/>
        <w:numPr>
          <w:ilvl w:val="0"/>
          <w:numId w:val="86"/>
        </w:numPr>
        <w:jc w:val="both"/>
        <w:rPr>
          <w:sz w:val="24"/>
          <w:szCs w:val="24"/>
        </w:rPr>
      </w:pPr>
      <w:r w:rsidRPr="004A5BAE">
        <w:rPr>
          <w:sz w:val="24"/>
          <w:szCs w:val="24"/>
        </w:rPr>
        <w:t>Yararlanıcılar proje kapsamında temin edilen makine ekipmanlarını 2 yıl boyunca korur, bakım ve onarımını yapar; mücbir sebepler haricinde söz konusu makine ve ekipmanları satamaz veya devredemez. Bunun dışında hareket eden yararlanıcılar hakkında 6183 sayılı Amme Alacaklarının Tahsil Usulü Hakkında Kanun hükümleri uygulanır.</w:t>
      </w:r>
    </w:p>
    <w:p w14:paraId="130FE2F0" w14:textId="6381C0B1" w:rsidR="00746FE7" w:rsidRDefault="00746FE7" w:rsidP="00746FE7">
      <w:pPr>
        <w:pStyle w:val="AralkYok1"/>
        <w:jc w:val="both"/>
        <w:rPr>
          <w:sz w:val="24"/>
          <w:szCs w:val="24"/>
        </w:rPr>
      </w:pPr>
    </w:p>
    <w:p w14:paraId="3AA6C52B" w14:textId="5C942EF0" w:rsidR="00E5059A" w:rsidRPr="00557523" w:rsidRDefault="00746FE7" w:rsidP="00746FE7">
      <w:pPr>
        <w:pStyle w:val="AralkYok1"/>
        <w:numPr>
          <w:ilvl w:val="0"/>
          <w:numId w:val="86"/>
        </w:numPr>
        <w:jc w:val="both"/>
        <w:rPr>
          <w:sz w:val="24"/>
          <w:szCs w:val="24"/>
        </w:rPr>
      </w:pPr>
      <w:r w:rsidRPr="00557523">
        <w:rPr>
          <w:sz w:val="24"/>
          <w:szCs w:val="24"/>
        </w:rPr>
        <w:t>Teslimat adresi yararlanıcının ikametgah adresi olarak belirlenmiştir.</w:t>
      </w:r>
    </w:p>
    <w:p w14:paraId="259EEC61" w14:textId="77777777" w:rsidR="00746FE7" w:rsidRDefault="00746FE7" w:rsidP="00746FE7">
      <w:pPr>
        <w:pStyle w:val="ListeParagraf"/>
      </w:pPr>
    </w:p>
    <w:p w14:paraId="0FDAB5F9" w14:textId="77777777" w:rsidR="00746FE7" w:rsidRDefault="00746FE7" w:rsidP="004A5BAE">
      <w:pPr>
        <w:pStyle w:val="AralkYok1"/>
        <w:rPr>
          <w:sz w:val="24"/>
          <w:szCs w:val="24"/>
          <w:shd w:val="clear" w:color="auto" w:fill="FFFFFF"/>
        </w:rPr>
      </w:pPr>
    </w:p>
    <w:p w14:paraId="346FB93A" w14:textId="5D7D3E20" w:rsidR="00E5059A" w:rsidRDefault="00E5059A" w:rsidP="004A5BAE">
      <w:pPr>
        <w:pStyle w:val="AralkYok1"/>
        <w:rPr>
          <w:sz w:val="24"/>
          <w:szCs w:val="24"/>
          <w:shd w:val="clear" w:color="auto" w:fill="FFFFFF"/>
        </w:rPr>
      </w:pPr>
    </w:p>
    <w:p w14:paraId="28C537FB" w14:textId="3101504E" w:rsidR="00746FE7" w:rsidRDefault="00746FE7" w:rsidP="004A5BAE">
      <w:pPr>
        <w:pStyle w:val="AralkYok1"/>
        <w:rPr>
          <w:sz w:val="24"/>
          <w:szCs w:val="24"/>
          <w:shd w:val="clear" w:color="auto" w:fill="FFFFFF"/>
        </w:rPr>
      </w:pPr>
    </w:p>
    <w:p w14:paraId="1A729C0D" w14:textId="64A34E74" w:rsidR="00746FE7" w:rsidRDefault="00746FE7" w:rsidP="004A5BAE">
      <w:pPr>
        <w:pStyle w:val="AralkYok1"/>
        <w:rPr>
          <w:sz w:val="24"/>
          <w:szCs w:val="24"/>
          <w:shd w:val="clear" w:color="auto" w:fill="FFFFFF"/>
        </w:rPr>
      </w:pPr>
    </w:p>
    <w:p w14:paraId="6805A948" w14:textId="3C3C13A3" w:rsidR="00557523" w:rsidRDefault="00557523" w:rsidP="004A5BAE">
      <w:pPr>
        <w:pStyle w:val="AralkYok1"/>
        <w:rPr>
          <w:sz w:val="24"/>
          <w:szCs w:val="24"/>
          <w:shd w:val="clear" w:color="auto" w:fill="FFFFFF"/>
        </w:rPr>
      </w:pPr>
    </w:p>
    <w:p w14:paraId="67CA1DF1" w14:textId="0A5D9CF5" w:rsidR="00557523" w:rsidRDefault="00557523" w:rsidP="004A5BAE">
      <w:pPr>
        <w:pStyle w:val="AralkYok1"/>
        <w:rPr>
          <w:sz w:val="24"/>
          <w:szCs w:val="24"/>
          <w:shd w:val="clear" w:color="auto" w:fill="FFFFFF"/>
        </w:rPr>
      </w:pPr>
    </w:p>
    <w:p w14:paraId="445B1B16" w14:textId="762B0666" w:rsidR="00AD2092" w:rsidRDefault="00AD2092" w:rsidP="004A5BAE">
      <w:pPr>
        <w:pStyle w:val="AralkYok1"/>
        <w:rPr>
          <w:sz w:val="24"/>
          <w:szCs w:val="24"/>
          <w:shd w:val="clear" w:color="auto" w:fill="FFFFFF"/>
        </w:rPr>
      </w:pPr>
    </w:p>
    <w:p w14:paraId="6BA172AF" w14:textId="2BB998B0" w:rsidR="00AD2092" w:rsidRDefault="00AD2092" w:rsidP="004A5BAE">
      <w:pPr>
        <w:pStyle w:val="AralkYok1"/>
        <w:rPr>
          <w:sz w:val="24"/>
          <w:szCs w:val="24"/>
          <w:shd w:val="clear" w:color="auto" w:fill="FFFFFF"/>
        </w:rPr>
      </w:pPr>
    </w:p>
    <w:p w14:paraId="6C41BAA5" w14:textId="0CD45B96" w:rsidR="00E5059A" w:rsidRDefault="00E5059A" w:rsidP="008D0A2B">
      <w:pPr>
        <w:pStyle w:val="AralkYok1"/>
        <w:rPr>
          <w:sz w:val="24"/>
          <w:szCs w:val="24"/>
          <w:shd w:val="clear" w:color="auto" w:fill="FFFFFF"/>
        </w:rPr>
      </w:pPr>
    </w:p>
    <w:p w14:paraId="49CA3626" w14:textId="77777777" w:rsidR="00660779" w:rsidRDefault="00660779" w:rsidP="008D0A2B">
      <w:pPr>
        <w:pStyle w:val="AralkYok1"/>
        <w:rPr>
          <w:b/>
          <w:bCs/>
          <w:sz w:val="24"/>
          <w:szCs w:val="24"/>
          <w:shd w:val="clear" w:color="auto" w:fill="FFFFFF"/>
        </w:rPr>
      </w:pPr>
    </w:p>
    <w:p w14:paraId="7F0FBAC6" w14:textId="620EC8FF" w:rsidR="00A77DFE" w:rsidRPr="00770771" w:rsidRDefault="00731E33" w:rsidP="00E5059A">
      <w:pPr>
        <w:pStyle w:val="AralkYok1"/>
        <w:jc w:val="center"/>
        <w:rPr>
          <w:b/>
          <w:bCs/>
          <w:sz w:val="24"/>
          <w:szCs w:val="24"/>
          <w:shd w:val="clear" w:color="auto" w:fill="FFFFFF"/>
        </w:rPr>
      </w:pPr>
      <w:r w:rsidRPr="00770771">
        <w:rPr>
          <w:b/>
          <w:bCs/>
          <w:sz w:val="24"/>
          <w:szCs w:val="24"/>
          <w:shd w:val="clear" w:color="auto" w:fill="FFFFFF"/>
        </w:rPr>
        <w:lastRenderedPageBreak/>
        <w:t>MODERN ARI KOVANI</w:t>
      </w:r>
      <w:r w:rsidR="00A77DFE" w:rsidRPr="00770771">
        <w:rPr>
          <w:b/>
          <w:bCs/>
          <w:sz w:val="24"/>
          <w:szCs w:val="24"/>
          <w:shd w:val="clear" w:color="auto" w:fill="FFFFFF"/>
        </w:rPr>
        <w:t xml:space="preserve"> TEKN</w:t>
      </w:r>
      <w:r w:rsidR="001F3ABD">
        <w:rPr>
          <w:b/>
          <w:bCs/>
          <w:sz w:val="24"/>
          <w:szCs w:val="24"/>
          <w:shd w:val="clear" w:color="auto" w:fill="FFFFFF"/>
        </w:rPr>
        <w:t>İ</w:t>
      </w:r>
      <w:r w:rsidR="00A77DFE" w:rsidRPr="00770771">
        <w:rPr>
          <w:b/>
          <w:bCs/>
          <w:sz w:val="24"/>
          <w:szCs w:val="24"/>
          <w:shd w:val="clear" w:color="auto" w:fill="FFFFFF"/>
        </w:rPr>
        <w:t>K ŞARTNAMES</w:t>
      </w:r>
      <w:bookmarkEnd w:id="38"/>
      <w:r w:rsidR="00770771" w:rsidRPr="00770771">
        <w:rPr>
          <w:b/>
          <w:bCs/>
          <w:sz w:val="24"/>
          <w:szCs w:val="24"/>
          <w:shd w:val="clear" w:color="auto" w:fill="FFFFFF"/>
        </w:rPr>
        <w:t>İ</w:t>
      </w:r>
    </w:p>
    <w:p w14:paraId="197D2CE7" w14:textId="77777777" w:rsidR="00A77DFE" w:rsidRPr="004A5BAE" w:rsidRDefault="00A77DFE" w:rsidP="004A5BAE">
      <w:pPr>
        <w:pStyle w:val="AralkYok1"/>
        <w:rPr>
          <w:sz w:val="24"/>
          <w:szCs w:val="24"/>
          <w:lang w:eastAsia="x-none"/>
        </w:rPr>
      </w:pPr>
    </w:p>
    <w:p w14:paraId="2494ACB8" w14:textId="4C75B90A" w:rsidR="00770771" w:rsidRDefault="00A77DFE" w:rsidP="00770771">
      <w:pPr>
        <w:pStyle w:val="AralkYok1"/>
        <w:ind w:firstLine="708"/>
        <w:jc w:val="both"/>
        <w:rPr>
          <w:rFonts w:eastAsia="Calibri"/>
          <w:sz w:val="24"/>
          <w:szCs w:val="24"/>
          <w:lang w:eastAsia="en-US"/>
        </w:rPr>
      </w:pPr>
      <w:r w:rsidRPr="004A5BAE">
        <w:rPr>
          <w:rFonts w:eastAsia="Calibri"/>
          <w:sz w:val="24"/>
          <w:szCs w:val="24"/>
          <w:lang w:eastAsia="en-US"/>
        </w:rPr>
        <w:t xml:space="preserve">Yararlanıcı ve yüklenici arasında imzalanan uygulama sözleşmesinden sonra belirtilen süre </w:t>
      </w:r>
      <w:r w:rsidR="00F71A18" w:rsidRPr="004A5BAE">
        <w:rPr>
          <w:rFonts w:eastAsia="Calibri"/>
          <w:sz w:val="24"/>
          <w:szCs w:val="24"/>
          <w:lang w:eastAsia="en-US"/>
        </w:rPr>
        <w:t>içerisinde, yüklenici</w:t>
      </w:r>
      <w:r w:rsidRPr="004A5BAE">
        <w:rPr>
          <w:rFonts w:eastAsia="Calibri"/>
          <w:sz w:val="24"/>
          <w:szCs w:val="24"/>
          <w:lang w:eastAsia="en-US"/>
        </w:rPr>
        <w:t xml:space="preserve"> </w:t>
      </w:r>
      <w:r w:rsidR="00557523">
        <w:rPr>
          <w:rFonts w:eastAsia="Calibri"/>
          <w:sz w:val="24"/>
          <w:szCs w:val="24"/>
          <w:lang w:eastAsia="en-US"/>
        </w:rPr>
        <w:t>y</w:t>
      </w:r>
      <w:r w:rsidRPr="004A5BAE">
        <w:rPr>
          <w:rFonts w:eastAsia="Calibri"/>
          <w:sz w:val="24"/>
          <w:szCs w:val="24"/>
          <w:lang w:eastAsia="en-US"/>
        </w:rPr>
        <w:t>ararlanıcının beyan ettiği ikamet adresine makine</w:t>
      </w:r>
      <w:r w:rsidR="00F71A18" w:rsidRPr="004A5BAE">
        <w:rPr>
          <w:rFonts w:eastAsia="Calibri"/>
          <w:sz w:val="24"/>
          <w:szCs w:val="24"/>
          <w:lang w:eastAsia="en-US"/>
        </w:rPr>
        <w:t xml:space="preserve"> ekipmanı </w:t>
      </w:r>
      <w:r w:rsidRPr="004A5BAE">
        <w:rPr>
          <w:rFonts w:eastAsia="Calibri"/>
          <w:sz w:val="24"/>
          <w:szCs w:val="24"/>
          <w:lang w:eastAsia="en-US"/>
        </w:rPr>
        <w:t>teslim etmek zorundadır.</w:t>
      </w:r>
      <w:r w:rsidR="00012324">
        <w:rPr>
          <w:rFonts w:eastAsia="Calibri"/>
          <w:sz w:val="24"/>
          <w:szCs w:val="24"/>
          <w:lang w:eastAsia="en-US"/>
        </w:rPr>
        <w:t xml:space="preserve"> </w:t>
      </w:r>
    </w:p>
    <w:p w14:paraId="5F9EEA15" w14:textId="77777777" w:rsidR="00770771" w:rsidRDefault="00770771" w:rsidP="00A118FD">
      <w:pPr>
        <w:pStyle w:val="AralkYok1"/>
        <w:ind w:firstLine="708"/>
        <w:jc w:val="both"/>
        <w:rPr>
          <w:rFonts w:eastAsia="Calibri"/>
          <w:sz w:val="24"/>
          <w:szCs w:val="24"/>
          <w:lang w:eastAsia="en-US"/>
        </w:rPr>
      </w:pPr>
    </w:p>
    <w:p w14:paraId="676C5405" w14:textId="7FF9396F" w:rsidR="00770771" w:rsidRPr="00A118FD" w:rsidRDefault="00731E33" w:rsidP="00A118FD">
      <w:pPr>
        <w:pStyle w:val="AralkYok1"/>
        <w:numPr>
          <w:ilvl w:val="0"/>
          <w:numId w:val="88"/>
        </w:numPr>
        <w:ind w:left="709"/>
        <w:jc w:val="both"/>
        <w:rPr>
          <w:rFonts w:eastAsia="Calibri"/>
          <w:sz w:val="24"/>
          <w:szCs w:val="24"/>
          <w:lang w:eastAsia="en-US"/>
        </w:rPr>
      </w:pPr>
      <w:r w:rsidRPr="004A5BAE">
        <w:rPr>
          <w:sz w:val="24"/>
          <w:szCs w:val="24"/>
        </w:rPr>
        <w:t>Alımı yapılacak modern kovanların tümü, Langstroth TS 3409:2006 standartlarına uygun olmalıdır. Kovanlarda polen tuzağı, kuluçkalık (ahşap-tahta çıtalı), ballık (çıtalı), ve kovan kapağı bulunmalıdır.</w:t>
      </w:r>
    </w:p>
    <w:p w14:paraId="52C3CF51" w14:textId="2C05B7B7" w:rsidR="00770771" w:rsidRPr="00A118FD" w:rsidRDefault="00731E33" w:rsidP="00A118FD">
      <w:pPr>
        <w:pStyle w:val="AralkYok1"/>
        <w:numPr>
          <w:ilvl w:val="0"/>
          <w:numId w:val="88"/>
        </w:numPr>
        <w:ind w:left="709"/>
        <w:jc w:val="both"/>
        <w:rPr>
          <w:sz w:val="24"/>
          <w:szCs w:val="24"/>
        </w:rPr>
      </w:pPr>
      <w:r w:rsidRPr="004A5BAE">
        <w:rPr>
          <w:sz w:val="24"/>
          <w:szCs w:val="24"/>
        </w:rPr>
        <w:t>Kovanlar en az 50*42*29 ölçülerinde olacaktır. Çerçeve ölçüsü en az 24 cm olacaktır.</w:t>
      </w:r>
    </w:p>
    <w:p w14:paraId="2729E9BD" w14:textId="1059E778" w:rsidR="00770771" w:rsidRPr="00A118FD" w:rsidRDefault="00731E33" w:rsidP="00A118FD">
      <w:pPr>
        <w:pStyle w:val="AralkYok1"/>
        <w:numPr>
          <w:ilvl w:val="0"/>
          <w:numId w:val="88"/>
        </w:numPr>
        <w:ind w:left="709"/>
        <w:jc w:val="both"/>
        <w:rPr>
          <w:sz w:val="24"/>
          <w:szCs w:val="24"/>
        </w:rPr>
      </w:pPr>
      <w:r w:rsidRPr="004A5BAE">
        <w:rPr>
          <w:sz w:val="24"/>
          <w:szCs w:val="24"/>
        </w:rPr>
        <w:t>Kovanlar; sarıçam, kızılçam veya ladin kerestesinden yapılmış olacaktır.</w:t>
      </w:r>
    </w:p>
    <w:p w14:paraId="7D2BF6A8" w14:textId="25B00C50" w:rsidR="00770771" w:rsidRPr="00A118FD" w:rsidRDefault="00731E33" w:rsidP="00A118FD">
      <w:pPr>
        <w:pStyle w:val="AralkYok1"/>
        <w:numPr>
          <w:ilvl w:val="0"/>
          <w:numId w:val="88"/>
        </w:numPr>
        <w:ind w:left="709"/>
        <w:jc w:val="both"/>
        <w:rPr>
          <w:sz w:val="24"/>
          <w:szCs w:val="24"/>
        </w:rPr>
      </w:pPr>
      <w:r w:rsidRPr="004A5BAE">
        <w:rPr>
          <w:sz w:val="24"/>
          <w:szCs w:val="24"/>
        </w:rPr>
        <w:t>Kovanların dış yüzeyleri ahşap koruyucu boya ile boyanmış olacaktır.</w:t>
      </w:r>
    </w:p>
    <w:p w14:paraId="14EC634B" w14:textId="7E128068" w:rsidR="00770771" w:rsidRPr="00A118FD" w:rsidRDefault="00731E33" w:rsidP="00A118FD">
      <w:pPr>
        <w:pStyle w:val="AralkYok1"/>
        <w:numPr>
          <w:ilvl w:val="0"/>
          <w:numId w:val="88"/>
        </w:numPr>
        <w:ind w:left="709"/>
        <w:jc w:val="both"/>
        <w:rPr>
          <w:sz w:val="24"/>
          <w:szCs w:val="24"/>
        </w:rPr>
      </w:pPr>
      <w:r w:rsidRPr="004A5BAE">
        <w:rPr>
          <w:sz w:val="24"/>
          <w:szCs w:val="24"/>
        </w:rPr>
        <w:t>Kovanların üst kapakları en az 0,35 mm galvaniz saç ile kaplanmış olacaktır.</w:t>
      </w:r>
    </w:p>
    <w:p w14:paraId="27E6B74C" w14:textId="28C2EB58" w:rsidR="00770771" w:rsidRPr="00A118FD" w:rsidRDefault="00731E33" w:rsidP="00A118FD">
      <w:pPr>
        <w:pStyle w:val="AralkYok1"/>
        <w:numPr>
          <w:ilvl w:val="0"/>
          <w:numId w:val="88"/>
        </w:numPr>
        <w:ind w:left="709"/>
        <w:jc w:val="both"/>
        <w:rPr>
          <w:sz w:val="24"/>
          <w:szCs w:val="24"/>
        </w:rPr>
      </w:pPr>
      <w:r w:rsidRPr="004A5BAE">
        <w:rPr>
          <w:sz w:val="24"/>
          <w:szCs w:val="24"/>
        </w:rPr>
        <w:t>Kovanların üst kapağında arka ve önde havalandırma deliği olacaktır.</w:t>
      </w:r>
    </w:p>
    <w:p w14:paraId="69370AE3" w14:textId="63ECBE6A" w:rsidR="00770771" w:rsidRPr="00A118FD" w:rsidRDefault="00731E33" w:rsidP="00A118FD">
      <w:pPr>
        <w:pStyle w:val="AralkYok1"/>
        <w:numPr>
          <w:ilvl w:val="0"/>
          <w:numId w:val="88"/>
        </w:numPr>
        <w:ind w:left="709"/>
        <w:jc w:val="both"/>
        <w:rPr>
          <w:sz w:val="24"/>
          <w:szCs w:val="24"/>
        </w:rPr>
      </w:pPr>
      <w:r w:rsidRPr="004A5BAE">
        <w:rPr>
          <w:sz w:val="24"/>
          <w:szCs w:val="24"/>
        </w:rPr>
        <w:t>Ön uçuş delikleri kolayca kapanabilecek, uygun genişlikte olacaktır.</w:t>
      </w:r>
    </w:p>
    <w:p w14:paraId="2C0FBAE9" w14:textId="2F76BE13" w:rsidR="00770771" w:rsidRPr="00A118FD" w:rsidRDefault="00731E33" w:rsidP="00A118FD">
      <w:pPr>
        <w:pStyle w:val="AralkYok1"/>
        <w:numPr>
          <w:ilvl w:val="0"/>
          <w:numId w:val="88"/>
        </w:numPr>
        <w:ind w:left="709"/>
        <w:jc w:val="both"/>
        <w:rPr>
          <w:sz w:val="24"/>
          <w:szCs w:val="24"/>
        </w:rPr>
      </w:pPr>
      <w:r w:rsidRPr="004A5BAE">
        <w:rPr>
          <w:sz w:val="24"/>
          <w:szCs w:val="24"/>
        </w:rPr>
        <w:t>Galvanizli saç ile üst kapak tahtası arasında minimum 1 cm kalınlıkta doğal yalıtım malzemesi olacaktır.</w:t>
      </w:r>
    </w:p>
    <w:p w14:paraId="140D300B" w14:textId="221E1670" w:rsidR="00770771" w:rsidRPr="00A118FD" w:rsidRDefault="00731E33" w:rsidP="00A118FD">
      <w:pPr>
        <w:pStyle w:val="AralkYok1"/>
        <w:numPr>
          <w:ilvl w:val="0"/>
          <w:numId w:val="88"/>
        </w:numPr>
        <w:ind w:left="709"/>
        <w:jc w:val="both"/>
        <w:rPr>
          <w:sz w:val="24"/>
          <w:szCs w:val="24"/>
        </w:rPr>
      </w:pPr>
      <w:r w:rsidRPr="004A5BAE">
        <w:rPr>
          <w:sz w:val="24"/>
          <w:szCs w:val="24"/>
        </w:rPr>
        <w:t>Kovanlar kuru keresteden yapılmış olacaktır.</w:t>
      </w:r>
    </w:p>
    <w:p w14:paraId="33902355" w14:textId="2BEA8C71" w:rsidR="00770771" w:rsidRPr="00A118FD" w:rsidRDefault="00731E33" w:rsidP="00A118FD">
      <w:pPr>
        <w:pStyle w:val="AralkYok1"/>
        <w:numPr>
          <w:ilvl w:val="0"/>
          <w:numId w:val="88"/>
        </w:numPr>
        <w:ind w:left="709"/>
        <w:jc w:val="both"/>
        <w:rPr>
          <w:sz w:val="24"/>
          <w:szCs w:val="24"/>
        </w:rPr>
      </w:pPr>
      <w:r w:rsidRPr="004A5BAE">
        <w:rPr>
          <w:sz w:val="24"/>
          <w:szCs w:val="24"/>
        </w:rPr>
        <w:t>Kereste budaksız olacaktır.</w:t>
      </w:r>
    </w:p>
    <w:p w14:paraId="02E0A48F" w14:textId="1BE1AE64" w:rsidR="00770771" w:rsidRPr="00A118FD" w:rsidRDefault="00731E33" w:rsidP="00A118FD">
      <w:pPr>
        <w:pStyle w:val="AralkYok1"/>
        <w:numPr>
          <w:ilvl w:val="0"/>
          <w:numId w:val="88"/>
        </w:numPr>
        <w:ind w:left="709"/>
        <w:jc w:val="both"/>
        <w:rPr>
          <w:sz w:val="24"/>
          <w:szCs w:val="24"/>
        </w:rPr>
      </w:pPr>
      <w:r w:rsidRPr="004A5BAE">
        <w:rPr>
          <w:sz w:val="24"/>
          <w:szCs w:val="24"/>
        </w:rPr>
        <w:t xml:space="preserve">Polen kapanı olacak, polen kapanı plastik elek tipi olmalıdır. </w:t>
      </w:r>
    </w:p>
    <w:p w14:paraId="78612583" w14:textId="7A5B1FA8" w:rsidR="00770771" w:rsidRPr="00A118FD" w:rsidRDefault="00731E33" w:rsidP="00A118FD">
      <w:pPr>
        <w:pStyle w:val="AralkYok1"/>
        <w:numPr>
          <w:ilvl w:val="0"/>
          <w:numId w:val="88"/>
        </w:numPr>
        <w:ind w:left="709"/>
        <w:jc w:val="both"/>
        <w:rPr>
          <w:sz w:val="24"/>
          <w:szCs w:val="24"/>
        </w:rPr>
      </w:pPr>
      <w:r w:rsidRPr="004A5BAE">
        <w:rPr>
          <w:sz w:val="24"/>
          <w:szCs w:val="24"/>
        </w:rPr>
        <w:t>Propolis tuzağı olmalıdır.</w:t>
      </w:r>
    </w:p>
    <w:p w14:paraId="58810DC2" w14:textId="4BD42614" w:rsidR="00770771" w:rsidRPr="00A118FD" w:rsidRDefault="00731E33" w:rsidP="00A118FD">
      <w:pPr>
        <w:pStyle w:val="AralkYok1"/>
        <w:numPr>
          <w:ilvl w:val="0"/>
          <w:numId w:val="88"/>
        </w:numPr>
        <w:ind w:left="709"/>
        <w:jc w:val="both"/>
        <w:rPr>
          <w:sz w:val="24"/>
          <w:szCs w:val="24"/>
        </w:rPr>
      </w:pPr>
      <w:r w:rsidRPr="004A5BAE">
        <w:rPr>
          <w:sz w:val="24"/>
          <w:szCs w:val="24"/>
        </w:rPr>
        <w:t>Plastik ana arı ızgarası olmalıdır.</w:t>
      </w:r>
    </w:p>
    <w:p w14:paraId="5FC769F1" w14:textId="306DC2B5" w:rsidR="00770771" w:rsidRPr="00A118FD" w:rsidRDefault="00731E33" w:rsidP="00A118FD">
      <w:pPr>
        <w:pStyle w:val="AralkYok1"/>
        <w:numPr>
          <w:ilvl w:val="0"/>
          <w:numId w:val="88"/>
        </w:numPr>
        <w:ind w:left="709"/>
        <w:jc w:val="both"/>
        <w:rPr>
          <w:sz w:val="24"/>
          <w:szCs w:val="24"/>
        </w:rPr>
      </w:pPr>
      <w:r w:rsidRPr="004A5BAE">
        <w:rPr>
          <w:sz w:val="24"/>
          <w:szCs w:val="24"/>
        </w:rPr>
        <w:t>Şurupluk olmalıdır.</w:t>
      </w:r>
    </w:p>
    <w:p w14:paraId="4C17DFB2" w14:textId="760B1F5D" w:rsidR="00770771" w:rsidRPr="00A118FD" w:rsidRDefault="00731E33" w:rsidP="00A118FD">
      <w:pPr>
        <w:pStyle w:val="AralkYok1"/>
        <w:numPr>
          <w:ilvl w:val="0"/>
          <w:numId w:val="88"/>
        </w:numPr>
        <w:ind w:left="709"/>
        <w:jc w:val="both"/>
        <w:rPr>
          <w:sz w:val="24"/>
          <w:szCs w:val="24"/>
        </w:rPr>
      </w:pPr>
      <w:r w:rsidRPr="00770771">
        <w:rPr>
          <w:sz w:val="24"/>
          <w:szCs w:val="24"/>
        </w:rPr>
        <w:t>Ana gövdeler 2,5-3 cm kalınlığında bütün tahtadan olacak, ek olmayacaktır.</w:t>
      </w:r>
    </w:p>
    <w:p w14:paraId="0C2291B2" w14:textId="22AA52ED" w:rsidR="00770771" w:rsidRPr="00A118FD" w:rsidRDefault="00731E33" w:rsidP="00A118FD">
      <w:pPr>
        <w:pStyle w:val="AralkYok1"/>
        <w:numPr>
          <w:ilvl w:val="0"/>
          <w:numId w:val="88"/>
        </w:numPr>
        <w:ind w:left="709"/>
        <w:jc w:val="both"/>
        <w:rPr>
          <w:sz w:val="24"/>
          <w:szCs w:val="24"/>
        </w:rPr>
      </w:pPr>
      <w:r w:rsidRPr="00770771">
        <w:rPr>
          <w:sz w:val="24"/>
          <w:szCs w:val="24"/>
        </w:rPr>
        <w:t>Kovanlar vida sistemiyle monte edilecektir.</w:t>
      </w:r>
    </w:p>
    <w:p w14:paraId="63595185" w14:textId="551B1D57" w:rsidR="00770771" w:rsidRPr="00A118FD" w:rsidRDefault="00731E33" w:rsidP="00A118FD">
      <w:pPr>
        <w:pStyle w:val="AralkYok1"/>
        <w:numPr>
          <w:ilvl w:val="0"/>
          <w:numId w:val="88"/>
        </w:numPr>
        <w:ind w:left="709"/>
        <w:jc w:val="both"/>
        <w:rPr>
          <w:sz w:val="24"/>
          <w:szCs w:val="24"/>
        </w:rPr>
      </w:pPr>
      <w:r w:rsidRPr="00770771">
        <w:rPr>
          <w:sz w:val="24"/>
          <w:szCs w:val="24"/>
        </w:rPr>
        <w:t>Kovanların teslimatı firmaya aittir.</w:t>
      </w:r>
    </w:p>
    <w:p w14:paraId="2FEB23AC" w14:textId="66FCA63B" w:rsidR="00746FE7" w:rsidRPr="00A118FD" w:rsidRDefault="00731E33" w:rsidP="00A118FD">
      <w:pPr>
        <w:pStyle w:val="AralkYok1"/>
        <w:numPr>
          <w:ilvl w:val="0"/>
          <w:numId w:val="88"/>
        </w:numPr>
        <w:ind w:left="709"/>
        <w:jc w:val="both"/>
        <w:rPr>
          <w:sz w:val="24"/>
          <w:szCs w:val="24"/>
        </w:rPr>
      </w:pPr>
      <w:r w:rsidRPr="00770771">
        <w:rPr>
          <w:sz w:val="24"/>
          <w:szCs w:val="24"/>
        </w:rPr>
        <w:t>Nakliye esnasında oluşacak kayıplardan tedarikçi firma sorumludur.</w:t>
      </w:r>
    </w:p>
    <w:p w14:paraId="790DEB89" w14:textId="30A24E3E" w:rsidR="00731E33" w:rsidRDefault="00731E33" w:rsidP="00A118FD">
      <w:pPr>
        <w:pStyle w:val="AralkYok1"/>
        <w:numPr>
          <w:ilvl w:val="0"/>
          <w:numId w:val="88"/>
        </w:numPr>
        <w:ind w:left="709"/>
        <w:jc w:val="both"/>
        <w:rPr>
          <w:sz w:val="24"/>
          <w:szCs w:val="24"/>
        </w:rPr>
      </w:pPr>
      <w:r w:rsidRPr="00770771">
        <w:rPr>
          <w:sz w:val="24"/>
          <w:szCs w:val="24"/>
        </w:rPr>
        <w:t xml:space="preserve">Kovanların her birinin ön veya yan yüzeyine 6x10 cm ebatlarındaki metal plaka monte edilecektir. Metal plaka </w:t>
      </w:r>
      <w:r w:rsidR="004718D9" w:rsidRPr="00770771">
        <w:rPr>
          <w:sz w:val="24"/>
          <w:szCs w:val="24"/>
        </w:rPr>
        <w:t>üzerine “</w:t>
      </w:r>
      <w:r w:rsidR="00F71A18" w:rsidRPr="00770771">
        <w:rPr>
          <w:b/>
          <w:bCs/>
          <w:sz w:val="24"/>
          <w:szCs w:val="24"/>
        </w:rPr>
        <w:t>Bu Modern Arı Kovanı, T.C. Tarım ve Orman Bakanlığı tarafından yürütülen KIRSAL DEZAVANTAJLI ALANLAR KALKINMA PROJESİ finansmanı ile alınmıştır.</w:t>
      </w:r>
      <w:r w:rsidRPr="00770771">
        <w:rPr>
          <w:sz w:val="24"/>
          <w:szCs w:val="24"/>
        </w:rPr>
        <w:t xml:space="preserve">'' yazısı </w:t>
      </w:r>
      <w:r w:rsidR="00037593" w:rsidRPr="00770771">
        <w:rPr>
          <w:sz w:val="24"/>
          <w:szCs w:val="24"/>
        </w:rPr>
        <w:t xml:space="preserve">ve proje logoları uzun ömürlü, </w:t>
      </w:r>
      <w:r w:rsidRPr="00770771">
        <w:rPr>
          <w:sz w:val="24"/>
          <w:szCs w:val="24"/>
        </w:rPr>
        <w:t xml:space="preserve">uda çözünmeyen boya ile veya lazer ile yazılacaktır. </w:t>
      </w:r>
    </w:p>
    <w:p w14:paraId="6FCB1BBB" w14:textId="77777777" w:rsidR="00E5059A" w:rsidRDefault="00E5059A" w:rsidP="00A118FD">
      <w:pPr>
        <w:pStyle w:val="ListeParagraf"/>
      </w:pPr>
    </w:p>
    <w:p w14:paraId="5DA07591" w14:textId="384C07FE" w:rsidR="00E5059A" w:rsidRPr="00770771" w:rsidRDefault="00AD2092" w:rsidP="00AD2092">
      <w:pPr>
        <w:pStyle w:val="AralkYok1"/>
        <w:ind w:left="709"/>
        <w:jc w:val="center"/>
        <w:rPr>
          <w:sz w:val="24"/>
          <w:szCs w:val="24"/>
        </w:rPr>
      </w:pPr>
      <w:r>
        <w:rPr>
          <w:noProof/>
        </w:rPr>
        <w:drawing>
          <wp:inline distT="0" distB="0" distL="0" distR="0" wp14:anchorId="5F63B91F" wp14:editId="51AD9B44">
            <wp:extent cx="3704590" cy="205735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4283" cy="2084956"/>
                    </a:xfrm>
                    <a:prstGeom prst="rect">
                      <a:avLst/>
                    </a:prstGeom>
                    <a:noFill/>
                    <a:ln>
                      <a:noFill/>
                    </a:ln>
                  </pic:spPr>
                </pic:pic>
              </a:graphicData>
            </a:graphic>
          </wp:inline>
        </w:drawing>
      </w:r>
    </w:p>
    <w:p w14:paraId="6D8C3388" w14:textId="77777777" w:rsidR="00660779" w:rsidRPr="00660779" w:rsidRDefault="00660779" w:rsidP="00660779">
      <w:pPr>
        <w:jc w:val="both"/>
        <w:rPr>
          <w:rFonts w:eastAsiaTheme="minorHAnsi"/>
          <w:b/>
          <w:lang w:eastAsia="en-US"/>
        </w:rPr>
      </w:pPr>
      <w:r w:rsidRPr="00660779">
        <w:rPr>
          <w:rFonts w:eastAsiaTheme="minorHAnsi"/>
          <w:b/>
          <w:lang w:eastAsia="en-US"/>
        </w:rPr>
        <w:t xml:space="preserve">Hazırlayan İPYB Üyeleri </w:t>
      </w:r>
    </w:p>
    <w:p w14:paraId="36A1DF8B" w14:textId="77777777" w:rsidR="00660779" w:rsidRPr="00660779" w:rsidRDefault="00660779" w:rsidP="00660779">
      <w:pPr>
        <w:jc w:val="both"/>
        <w:rPr>
          <w:rFonts w:eastAsiaTheme="minorHAnsi"/>
          <w:lang w:eastAsia="en-US"/>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1"/>
        <w:gridCol w:w="2364"/>
        <w:gridCol w:w="2385"/>
        <w:gridCol w:w="2757"/>
      </w:tblGrid>
      <w:tr w:rsidR="00660779" w:rsidRPr="00660779" w14:paraId="1C2D470A" w14:textId="77777777" w:rsidTr="00243292">
        <w:trPr>
          <w:trHeight w:val="1247"/>
        </w:trPr>
        <w:tc>
          <w:tcPr>
            <w:tcW w:w="1142" w:type="pct"/>
            <w:shd w:val="clear" w:color="auto" w:fill="auto"/>
          </w:tcPr>
          <w:p w14:paraId="7B09AA24" w14:textId="77777777" w:rsidR="00660779" w:rsidRPr="00660779" w:rsidRDefault="00660779" w:rsidP="00660779">
            <w:pPr>
              <w:jc w:val="center"/>
            </w:pPr>
            <w:r w:rsidRPr="00660779">
              <w:t>……/….../2026</w:t>
            </w:r>
          </w:p>
          <w:p w14:paraId="3CD10E54" w14:textId="77777777" w:rsidR="00660779" w:rsidRPr="00660779" w:rsidRDefault="00660779" w:rsidP="00660779">
            <w:pPr>
              <w:jc w:val="center"/>
            </w:pPr>
          </w:p>
          <w:p w14:paraId="3B1F920B" w14:textId="77777777" w:rsidR="00660779" w:rsidRPr="00660779" w:rsidRDefault="00660779" w:rsidP="00660779">
            <w:pPr>
              <w:jc w:val="center"/>
            </w:pPr>
            <w:r w:rsidRPr="00660779">
              <w:t>Melek ÖZTÜRK</w:t>
            </w:r>
          </w:p>
        </w:tc>
        <w:tc>
          <w:tcPr>
            <w:tcW w:w="1215" w:type="pct"/>
            <w:shd w:val="clear" w:color="auto" w:fill="auto"/>
          </w:tcPr>
          <w:p w14:paraId="45328E8E" w14:textId="77777777" w:rsidR="00660779" w:rsidRPr="00660779" w:rsidRDefault="00660779" w:rsidP="00660779">
            <w:pPr>
              <w:jc w:val="center"/>
            </w:pPr>
            <w:r w:rsidRPr="00660779">
              <w:t>……/…./2026</w:t>
            </w:r>
          </w:p>
          <w:p w14:paraId="3F93C044" w14:textId="77777777" w:rsidR="00660779" w:rsidRPr="00660779" w:rsidRDefault="00660779" w:rsidP="00660779">
            <w:pPr>
              <w:jc w:val="center"/>
            </w:pPr>
          </w:p>
          <w:p w14:paraId="2243D303" w14:textId="0E7E71D8" w:rsidR="00660779" w:rsidRPr="00660779" w:rsidRDefault="009C0915" w:rsidP="00660779">
            <w:pPr>
              <w:jc w:val="center"/>
            </w:pPr>
            <w:r>
              <w:t>Güneri YAŞAR</w:t>
            </w:r>
          </w:p>
        </w:tc>
        <w:tc>
          <w:tcPr>
            <w:tcW w:w="1226" w:type="pct"/>
            <w:shd w:val="clear" w:color="auto" w:fill="auto"/>
          </w:tcPr>
          <w:p w14:paraId="1F02D98E" w14:textId="77777777" w:rsidR="00660779" w:rsidRPr="00660779" w:rsidRDefault="00660779" w:rsidP="00660779">
            <w:r w:rsidRPr="00660779">
              <w:t xml:space="preserve">     ……/…./2026</w:t>
            </w:r>
          </w:p>
          <w:p w14:paraId="4B60F0A8" w14:textId="77777777" w:rsidR="00660779" w:rsidRPr="00660779" w:rsidRDefault="00660779" w:rsidP="00660779">
            <w:pPr>
              <w:jc w:val="center"/>
            </w:pPr>
          </w:p>
          <w:p w14:paraId="60FD2F3A" w14:textId="77777777" w:rsidR="00660779" w:rsidRPr="00660779" w:rsidRDefault="00660779" w:rsidP="00660779">
            <w:pPr>
              <w:jc w:val="center"/>
            </w:pPr>
            <w:r w:rsidRPr="00660779">
              <w:t>İlkay ŞANLI</w:t>
            </w:r>
          </w:p>
        </w:tc>
        <w:tc>
          <w:tcPr>
            <w:tcW w:w="1417" w:type="pct"/>
          </w:tcPr>
          <w:p w14:paraId="6C09A7DF" w14:textId="77777777" w:rsidR="00660779" w:rsidRPr="00660779" w:rsidRDefault="00660779" w:rsidP="00660779">
            <w:pPr>
              <w:jc w:val="center"/>
            </w:pPr>
            <w:r w:rsidRPr="00660779">
              <w:t>……/…./2026</w:t>
            </w:r>
          </w:p>
          <w:p w14:paraId="497A141E" w14:textId="77777777" w:rsidR="00660779" w:rsidRPr="00660779" w:rsidRDefault="00660779" w:rsidP="00660779">
            <w:pPr>
              <w:jc w:val="center"/>
            </w:pPr>
          </w:p>
          <w:p w14:paraId="6B629159" w14:textId="77777777" w:rsidR="00660779" w:rsidRPr="00660779" w:rsidRDefault="00660779" w:rsidP="00660779">
            <w:pPr>
              <w:jc w:val="center"/>
            </w:pPr>
            <w:r w:rsidRPr="00660779">
              <w:t>Cumaali ÖZCAN</w:t>
            </w:r>
          </w:p>
          <w:p w14:paraId="3F6EE3FD" w14:textId="77777777" w:rsidR="00660779" w:rsidRPr="00660779" w:rsidRDefault="00660779" w:rsidP="00660779">
            <w:r w:rsidRPr="00660779">
              <w:t xml:space="preserve">          İl Koordinatörü</w:t>
            </w:r>
          </w:p>
        </w:tc>
      </w:tr>
    </w:tbl>
    <w:p w14:paraId="1B321840" w14:textId="77777777" w:rsidR="00736B79" w:rsidRPr="004A5BAE" w:rsidRDefault="00736B79" w:rsidP="00DB02FE">
      <w:pPr>
        <w:spacing w:after="200"/>
        <w:rPr>
          <w:rFonts w:eastAsia="MS Gothic"/>
        </w:rPr>
      </w:pPr>
      <w:bookmarkStart w:id="39" w:name="_GoBack"/>
      <w:bookmarkEnd w:id="32"/>
      <w:bookmarkEnd w:id="39"/>
    </w:p>
    <w:sectPr w:rsidR="00736B79" w:rsidRPr="004A5BAE" w:rsidSect="001D619A">
      <w:pgSz w:w="11907" w:h="16840" w:code="9"/>
      <w:pgMar w:top="1134" w:right="1077" w:bottom="1440" w:left="1077" w:header="284"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1322A" w14:textId="77777777" w:rsidR="004C22CF" w:rsidRDefault="004C22CF">
      <w:r>
        <w:separator/>
      </w:r>
    </w:p>
  </w:endnote>
  <w:endnote w:type="continuationSeparator" w:id="0">
    <w:p w14:paraId="4272A839" w14:textId="77777777" w:rsidR="004C22CF" w:rsidRDefault="004C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0826F" w14:textId="77777777" w:rsidR="004C22CF" w:rsidRDefault="004C22CF">
      <w:r>
        <w:separator/>
      </w:r>
    </w:p>
  </w:footnote>
  <w:footnote w:type="continuationSeparator" w:id="0">
    <w:p w14:paraId="25DB2A52" w14:textId="77777777" w:rsidR="004C22CF" w:rsidRDefault="004C2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1025303"/>
    <w:multiLevelType w:val="hybridMultilevel"/>
    <w:tmpl w:val="D1CACDA2"/>
    <w:lvl w:ilvl="0" w:tplc="541C1EC8">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11994851"/>
    <w:multiLevelType w:val="hybridMultilevel"/>
    <w:tmpl w:val="7818AE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6"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193F488E"/>
    <w:multiLevelType w:val="hybridMultilevel"/>
    <w:tmpl w:val="8472AE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1C7206DD"/>
    <w:multiLevelType w:val="hybridMultilevel"/>
    <w:tmpl w:val="07269198"/>
    <w:lvl w:ilvl="0" w:tplc="1D34C5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08B2D2E"/>
    <w:multiLevelType w:val="hybridMultilevel"/>
    <w:tmpl w:val="59E079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20C26740"/>
    <w:multiLevelType w:val="hybridMultilevel"/>
    <w:tmpl w:val="4CBC1E9C"/>
    <w:lvl w:ilvl="0" w:tplc="A02054A8">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4" w15:restartNumberingAfterBreak="0">
    <w:nsid w:val="23314785"/>
    <w:multiLevelType w:val="hybridMultilevel"/>
    <w:tmpl w:val="A5A2BC36"/>
    <w:lvl w:ilvl="0" w:tplc="6B0055A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293E79DF"/>
    <w:multiLevelType w:val="hybridMultilevel"/>
    <w:tmpl w:val="7528DE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0" w15:restartNumberingAfterBreak="0">
    <w:nsid w:val="3194445B"/>
    <w:multiLevelType w:val="hybridMultilevel"/>
    <w:tmpl w:val="FA42514E"/>
    <w:lvl w:ilvl="0" w:tplc="798A1F0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34835131"/>
    <w:multiLevelType w:val="hybridMultilevel"/>
    <w:tmpl w:val="F1201318"/>
    <w:lvl w:ilvl="0" w:tplc="125C99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358918E1"/>
    <w:multiLevelType w:val="hybridMultilevel"/>
    <w:tmpl w:val="A1002868"/>
    <w:lvl w:ilvl="0" w:tplc="7FAE971C">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35DA2D07"/>
    <w:multiLevelType w:val="multilevel"/>
    <w:tmpl w:val="4CDE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8" w15:restartNumberingAfterBreak="0">
    <w:nsid w:val="38640DA2"/>
    <w:multiLevelType w:val="hybridMultilevel"/>
    <w:tmpl w:val="FD348230"/>
    <w:lvl w:ilvl="0" w:tplc="A16C30E4">
      <w:start w:val="1"/>
      <w:numFmt w:val="upp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40E25B17"/>
    <w:multiLevelType w:val="hybridMultilevel"/>
    <w:tmpl w:val="1F267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7"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49EA6186"/>
    <w:multiLevelType w:val="hybridMultilevel"/>
    <w:tmpl w:val="E8967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0" w15:restartNumberingAfterBreak="0">
    <w:nsid w:val="4AD76980"/>
    <w:multiLevelType w:val="hybridMultilevel"/>
    <w:tmpl w:val="13F03D76"/>
    <w:lvl w:ilvl="0" w:tplc="3E886C24">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6"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B7F6EF5"/>
    <w:multiLevelType w:val="hybridMultilevel"/>
    <w:tmpl w:val="8A44FBB6"/>
    <w:lvl w:ilvl="0" w:tplc="1BAE27F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4"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65B10EB0"/>
    <w:multiLevelType w:val="hybridMultilevel"/>
    <w:tmpl w:val="826252D8"/>
    <w:lvl w:ilvl="0" w:tplc="68E6BEC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6C9F658E"/>
    <w:multiLevelType w:val="hybridMultilevel"/>
    <w:tmpl w:val="FCA62C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4"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57E331F"/>
    <w:multiLevelType w:val="hybridMultilevel"/>
    <w:tmpl w:val="BBA41644"/>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7A7D55AF"/>
    <w:multiLevelType w:val="hybridMultilevel"/>
    <w:tmpl w:val="9C7EF7CC"/>
    <w:lvl w:ilvl="0" w:tplc="E858FA9E">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7C1A40ED"/>
    <w:multiLevelType w:val="hybridMultilevel"/>
    <w:tmpl w:val="E104FA5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1"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3"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3"/>
  </w:num>
  <w:num w:numId="2">
    <w:abstractNumId w:val="1"/>
  </w:num>
  <w:num w:numId="3">
    <w:abstractNumId w:val="0"/>
  </w:num>
  <w:num w:numId="4">
    <w:abstractNumId w:val="23"/>
  </w:num>
  <w:num w:numId="5">
    <w:abstractNumId w:val="2"/>
  </w:num>
  <w:num w:numId="6">
    <w:abstractNumId w:val="65"/>
  </w:num>
  <w:num w:numId="7">
    <w:abstractNumId w:val="14"/>
  </w:num>
  <w:num w:numId="8">
    <w:abstractNumId w:val="33"/>
  </w:num>
  <w:num w:numId="9">
    <w:abstractNumId w:val="26"/>
  </w:num>
  <w:num w:numId="10">
    <w:abstractNumId w:val="37"/>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35"/>
  </w:num>
  <w:num w:numId="23">
    <w:abstractNumId w:val="20"/>
  </w:num>
  <w:num w:numId="24">
    <w:abstractNumId w:val="27"/>
  </w:num>
  <w:num w:numId="25">
    <w:abstractNumId w:val="51"/>
  </w:num>
  <w:num w:numId="26">
    <w:abstractNumId w:val="88"/>
  </w:num>
  <w:num w:numId="27">
    <w:abstractNumId w:val="50"/>
  </w:num>
  <w:num w:numId="28">
    <w:abstractNumId w:val="78"/>
  </w:num>
  <w:num w:numId="29">
    <w:abstractNumId w:val="68"/>
  </w:num>
  <w:num w:numId="30">
    <w:abstractNumId w:val="57"/>
  </w:num>
  <w:num w:numId="31">
    <w:abstractNumId w:val="32"/>
  </w:num>
  <w:num w:numId="32">
    <w:abstractNumId w:val="62"/>
  </w:num>
  <w:num w:numId="33">
    <w:abstractNumId w:val="42"/>
  </w:num>
  <w:num w:numId="34">
    <w:abstractNumId w:val="55"/>
  </w:num>
  <w:num w:numId="35">
    <w:abstractNumId w:val="95"/>
  </w:num>
  <w:num w:numId="36">
    <w:abstractNumId w:val="94"/>
  </w:num>
  <w:num w:numId="37">
    <w:abstractNumId w:val="52"/>
  </w:num>
  <w:num w:numId="38">
    <w:abstractNumId w:val="38"/>
  </w:num>
  <w:num w:numId="39">
    <w:abstractNumId w:val="84"/>
  </w:num>
  <w:num w:numId="40">
    <w:abstractNumId w:val="16"/>
  </w:num>
  <w:num w:numId="41">
    <w:abstractNumId w:val="76"/>
  </w:num>
  <w:num w:numId="42">
    <w:abstractNumId w:val="54"/>
  </w:num>
  <w:num w:numId="43">
    <w:abstractNumId w:val="79"/>
  </w:num>
  <w:num w:numId="44">
    <w:abstractNumId w:val="63"/>
  </w:num>
  <w:num w:numId="45">
    <w:abstractNumId w:val="71"/>
  </w:num>
  <w:num w:numId="46">
    <w:abstractNumId w:val="75"/>
  </w:num>
  <w:num w:numId="47">
    <w:abstractNumId w:val="15"/>
  </w:num>
  <w:num w:numId="48">
    <w:abstractNumId w:val="41"/>
  </w:num>
  <w:num w:numId="49">
    <w:abstractNumId w:val="67"/>
  </w:num>
  <w:num w:numId="50">
    <w:abstractNumId w:val="69"/>
  </w:num>
  <w:num w:numId="51">
    <w:abstractNumId w:val="85"/>
  </w:num>
  <w:num w:numId="52">
    <w:abstractNumId w:val="18"/>
  </w:num>
  <w:num w:numId="53">
    <w:abstractNumId w:val="19"/>
  </w:num>
  <w:num w:numId="54">
    <w:abstractNumId w:val="21"/>
  </w:num>
  <w:num w:numId="55">
    <w:abstractNumId w:val="25"/>
  </w:num>
  <w:num w:numId="56">
    <w:abstractNumId w:val="39"/>
  </w:num>
  <w:num w:numId="57">
    <w:abstractNumId w:val="47"/>
  </w:num>
  <w:num w:numId="58">
    <w:abstractNumId w:val="56"/>
  </w:num>
  <w:num w:numId="59">
    <w:abstractNumId w:val="59"/>
  </w:num>
  <w:num w:numId="60">
    <w:abstractNumId w:val="61"/>
  </w:num>
  <w:num w:numId="61">
    <w:abstractNumId w:val="64"/>
  </w:num>
  <w:num w:numId="62">
    <w:abstractNumId w:val="66"/>
  </w:num>
  <w:num w:numId="63">
    <w:abstractNumId w:val="70"/>
  </w:num>
  <w:num w:numId="64">
    <w:abstractNumId w:val="72"/>
  </w:num>
  <w:num w:numId="65">
    <w:abstractNumId w:val="74"/>
  </w:num>
  <w:num w:numId="66">
    <w:abstractNumId w:val="77"/>
  </w:num>
  <w:num w:numId="67">
    <w:abstractNumId w:val="80"/>
  </w:num>
  <w:num w:numId="68">
    <w:abstractNumId w:val="86"/>
  </w:num>
  <w:num w:numId="69">
    <w:abstractNumId w:val="91"/>
  </w:num>
  <w:num w:numId="70">
    <w:abstractNumId w:val="92"/>
  </w:num>
  <w:num w:numId="71">
    <w:abstractNumId w:val="45"/>
  </w:num>
  <w:num w:numId="72">
    <w:abstractNumId w:val="58"/>
  </w:num>
  <w:num w:numId="73">
    <w:abstractNumId w:val="40"/>
  </w:num>
  <w:num w:numId="74">
    <w:abstractNumId w:val="53"/>
  </w:num>
  <w:num w:numId="75">
    <w:abstractNumId w:val="24"/>
  </w:num>
  <w:num w:numId="76">
    <w:abstractNumId w:val="17"/>
  </w:num>
  <w:num w:numId="77">
    <w:abstractNumId w:val="82"/>
  </w:num>
  <w:num w:numId="78">
    <w:abstractNumId w:val="30"/>
  </w:num>
  <w:num w:numId="79">
    <w:abstractNumId w:val="87"/>
  </w:num>
  <w:num w:numId="80">
    <w:abstractNumId w:val="34"/>
  </w:num>
  <w:num w:numId="81">
    <w:abstractNumId w:val="60"/>
  </w:num>
  <w:num w:numId="82">
    <w:abstractNumId w:val="81"/>
  </w:num>
  <w:num w:numId="83">
    <w:abstractNumId w:val="89"/>
  </w:num>
  <w:num w:numId="84">
    <w:abstractNumId w:val="90"/>
  </w:num>
  <w:num w:numId="85">
    <w:abstractNumId w:val="31"/>
  </w:num>
  <w:num w:numId="86">
    <w:abstractNumId w:val="44"/>
  </w:num>
  <w:num w:numId="87">
    <w:abstractNumId w:val="36"/>
  </w:num>
  <w:num w:numId="88">
    <w:abstractNumId w:val="73"/>
  </w:num>
  <w:num w:numId="89">
    <w:abstractNumId w:val="29"/>
  </w:num>
  <w:num w:numId="90">
    <w:abstractNumId w:val="28"/>
  </w:num>
  <w:num w:numId="91">
    <w:abstractNumId w:val="46"/>
  </w:num>
  <w:num w:numId="92">
    <w:abstractNumId w:val="49"/>
  </w:num>
  <w:num w:numId="93">
    <w:abstractNumId w:val="43"/>
  </w:num>
  <w:num w:numId="94">
    <w:abstractNumId w:val="22"/>
  </w:num>
  <w:num w:numId="95">
    <w:abstractNumId w:val="93"/>
  </w:num>
  <w:num w:numId="96">
    <w:abstractNumId w:val="4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C4"/>
    <w:rsid w:val="0000309B"/>
    <w:rsid w:val="000054EF"/>
    <w:rsid w:val="00007F19"/>
    <w:rsid w:val="00012324"/>
    <w:rsid w:val="00013B63"/>
    <w:rsid w:val="00024E17"/>
    <w:rsid w:val="00037593"/>
    <w:rsid w:val="00042350"/>
    <w:rsid w:val="00044D9F"/>
    <w:rsid w:val="00045D23"/>
    <w:rsid w:val="000532AB"/>
    <w:rsid w:val="00067899"/>
    <w:rsid w:val="00075516"/>
    <w:rsid w:val="00080AA7"/>
    <w:rsid w:val="00081713"/>
    <w:rsid w:val="00083862"/>
    <w:rsid w:val="00084B98"/>
    <w:rsid w:val="00084CFB"/>
    <w:rsid w:val="00084D71"/>
    <w:rsid w:val="0008703C"/>
    <w:rsid w:val="00095E2C"/>
    <w:rsid w:val="000B2311"/>
    <w:rsid w:val="000B708E"/>
    <w:rsid w:val="000C1C15"/>
    <w:rsid w:val="000C1F31"/>
    <w:rsid w:val="000D245D"/>
    <w:rsid w:val="000E4EE9"/>
    <w:rsid w:val="000F16D4"/>
    <w:rsid w:val="000F5F44"/>
    <w:rsid w:val="000F6C67"/>
    <w:rsid w:val="00100354"/>
    <w:rsid w:val="00106D88"/>
    <w:rsid w:val="00112361"/>
    <w:rsid w:val="001152FC"/>
    <w:rsid w:val="00117FDB"/>
    <w:rsid w:val="001260E2"/>
    <w:rsid w:val="0013218D"/>
    <w:rsid w:val="00132F49"/>
    <w:rsid w:val="00135FF8"/>
    <w:rsid w:val="00161774"/>
    <w:rsid w:val="00182BF3"/>
    <w:rsid w:val="00191092"/>
    <w:rsid w:val="001B05D3"/>
    <w:rsid w:val="001B2CC7"/>
    <w:rsid w:val="001B410E"/>
    <w:rsid w:val="001B5C6A"/>
    <w:rsid w:val="001C78C4"/>
    <w:rsid w:val="001D048C"/>
    <w:rsid w:val="001D1E8C"/>
    <w:rsid w:val="001D2666"/>
    <w:rsid w:val="001D619A"/>
    <w:rsid w:val="001D63E2"/>
    <w:rsid w:val="001D6D18"/>
    <w:rsid w:val="001E529B"/>
    <w:rsid w:val="001F0A77"/>
    <w:rsid w:val="001F3ABD"/>
    <w:rsid w:val="001F6323"/>
    <w:rsid w:val="002172AE"/>
    <w:rsid w:val="002217DF"/>
    <w:rsid w:val="002220A2"/>
    <w:rsid w:val="00224D1D"/>
    <w:rsid w:val="00227989"/>
    <w:rsid w:val="0022799F"/>
    <w:rsid w:val="00227DAE"/>
    <w:rsid w:val="00243732"/>
    <w:rsid w:val="002442B4"/>
    <w:rsid w:val="00246842"/>
    <w:rsid w:val="00251870"/>
    <w:rsid w:val="00263E44"/>
    <w:rsid w:val="002642C9"/>
    <w:rsid w:val="00270577"/>
    <w:rsid w:val="00273BC6"/>
    <w:rsid w:val="002770CF"/>
    <w:rsid w:val="00280504"/>
    <w:rsid w:val="00280654"/>
    <w:rsid w:val="00280FED"/>
    <w:rsid w:val="002857E6"/>
    <w:rsid w:val="002900ED"/>
    <w:rsid w:val="00293B57"/>
    <w:rsid w:val="00297FBD"/>
    <w:rsid w:val="002A6199"/>
    <w:rsid w:val="002A7C0F"/>
    <w:rsid w:val="002B7FD7"/>
    <w:rsid w:val="002C6DDE"/>
    <w:rsid w:val="002E1EA4"/>
    <w:rsid w:val="002E6988"/>
    <w:rsid w:val="002F3ABC"/>
    <w:rsid w:val="002F575D"/>
    <w:rsid w:val="003014C1"/>
    <w:rsid w:val="003023CD"/>
    <w:rsid w:val="00310354"/>
    <w:rsid w:val="00313989"/>
    <w:rsid w:val="0035094E"/>
    <w:rsid w:val="00352D66"/>
    <w:rsid w:val="003639A9"/>
    <w:rsid w:val="0036605E"/>
    <w:rsid w:val="003663D4"/>
    <w:rsid w:val="003673A7"/>
    <w:rsid w:val="0038395D"/>
    <w:rsid w:val="00393918"/>
    <w:rsid w:val="00393C0B"/>
    <w:rsid w:val="00393F42"/>
    <w:rsid w:val="003A0462"/>
    <w:rsid w:val="003A1CCF"/>
    <w:rsid w:val="003A4377"/>
    <w:rsid w:val="003B367C"/>
    <w:rsid w:val="003C6E69"/>
    <w:rsid w:val="003D2643"/>
    <w:rsid w:val="003D2831"/>
    <w:rsid w:val="003D336C"/>
    <w:rsid w:val="003D4D1F"/>
    <w:rsid w:val="003E0CCE"/>
    <w:rsid w:val="003E1CF6"/>
    <w:rsid w:val="003F7430"/>
    <w:rsid w:val="0040381E"/>
    <w:rsid w:val="0041276B"/>
    <w:rsid w:val="004168C1"/>
    <w:rsid w:val="004214D1"/>
    <w:rsid w:val="004272F7"/>
    <w:rsid w:val="00441AEC"/>
    <w:rsid w:val="004457D6"/>
    <w:rsid w:val="00451D93"/>
    <w:rsid w:val="00455536"/>
    <w:rsid w:val="0046035E"/>
    <w:rsid w:val="00464E18"/>
    <w:rsid w:val="004668B1"/>
    <w:rsid w:val="004677E7"/>
    <w:rsid w:val="00467C0E"/>
    <w:rsid w:val="004718D9"/>
    <w:rsid w:val="00490BC6"/>
    <w:rsid w:val="00496D97"/>
    <w:rsid w:val="00497944"/>
    <w:rsid w:val="004A0EE3"/>
    <w:rsid w:val="004A2964"/>
    <w:rsid w:val="004A5BAE"/>
    <w:rsid w:val="004A704B"/>
    <w:rsid w:val="004B3BAD"/>
    <w:rsid w:val="004B5F75"/>
    <w:rsid w:val="004C1D28"/>
    <w:rsid w:val="004C22CF"/>
    <w:rsid w:val="004C2689"/>
    <w:rsid w:val="004C6534"/>
    <w:rsid w:val="004C6D02"/>
    <w:rsid w:val="004C71C4"/>
    <w:rsid w:val="004D145D"/>
    <w:rsid w:val="004D1609"/>
    <w:rsid w:val="004E7679"/>
    <w:rsid w:val="004F02F8"/>
    <w:rsid w:val="004F1F2F"/>
    <w:rsid w:val="004F6047"/>
    <w:rsid w:val="004F6B52"/>
    <w:rsid w:val="0050243D"/>
    <w:rsid w:val="005029FC"/>
    <w:rsid w:val="005053C8"/>
    <w:rsid w:val="00513528"/>
    <w:rsid w:val="005144B0"/>
    <w:rsid w:val="00524B74"/>
    <w:rsid w:val="0052624E"/>
    <w:rsid w:val="00542CD3"/>
    <w:rsid w:val="00546DC8"/>
    <w:rsid w:val="00552E71"/>
    <w:rsid w:val="00557523"/>
    <w:rsid w:val="00563A77"/>
    <w:rsid w:val="00565594"/>
    <w:rsid w:val="00567D8C"/>
    <w:rsid w:val="005706FD"/>
    <w:rsid w:val="00572179"/>
    <w:rsid w:val="005723B2"/>
    <w:rsid w:val="005806EC"/>
    <w:rsid w:val="005849D9"/>
    <w:rsid w:val="00595DC7"/>
    <w:rsid w:val="005A2D8A"/>
    <w:rsid w:val="005B4572"/>
    <w:rsid w:val="005B65AA"/>
    <w:rsid w:val="005C4C6F"/>
    <w:rsid w:val="005C7FBA"/>
    <w:rsid w:val="005E09F7"/>
    <w:rsid w:val="005E5D36"/>
    <w:rsid w:val="00602EF0"/>
    <w:rsid w:val="0061299D"/>
    <w:rsid w:val="00613322"/>
    <w:rsid w:val="00614A13"/>
    <w:rsid w:val="0062196F"/>
    <w:rsid w:val="00630C59"/>
    <w:rsid w:val="006325B8"/>
    <w:rsid w:val="00636A07"/>
    <w:rsid w:val="006428AF"/>
    <w:rsid w:val="0065512F"/>
    <w:rsid w:val="00655C7F"/>
    <w:rsid w:val="00657048"/>
    <w:rsid w:val="00657448"/>
    <w:rsid w:val="00660779"/>
    <w:rsid w:val="00660A71"/>
    <w:rsid w:val="00661AFC"/>
    <w:rsid w:val="006637BC"/>
    <w:rsid w:val="00663910"/>
    <w:rsid w:val="00663A61"/>
    <w:rsid w:val="00663F51"/>
    <w:rsid w:val="00665CA6"/>
    <w:rsid w:val="006672B9"/>
    <w:rsid w:val="0068310A"/>
    <w:rsid w:val="006853D9"/>
    <w:rsid w:val="006A72DD"/>
    <w:rsid w:val="006A768B"/>
    <w:rsid w:val="006C6AC2"/>
    <w:rsid w:val="006D05F1"/>
    <w:rsid w:val="006D1418"/>
    <w:rsid w:val="006D44C6"/>
    <w:rsid w:val="006D4ACB"/>
    <w:rsid w:val="006D5C8B"/>
    <w:rsid w:val="006D65EF"/>
    <w:rsid w:val="006D7B5A"/>
    <w:rsid w:val="006E4089"/>
    <w:rsid w:val="006E5393"/>
    <w:rsid w:val="006F14F3"/>
    <w:rsid w:val="006F3C15"/>
    <w:rsid w:val="006F56CA"/>
    <w:rsid w:val="006F6DFE"/>
    <w:rsid w:val="00705CFF"/>
    <w:rsid w:val="00712A85"/>
    <w:rsid w:val="0072122D"/>
    <w:rsid w:val="00723C90"/>
    <w:rsid w:val="00725F91"/>
    <w:rsid w:val="00731E33"/>
    <w:rsid w:val="00736B79"/>
    <w:rsid w:val="00740A16"/>
    <w:rsid w:val="00746FE7"/>
    <w:rsid w:val="007505D8"/>
    <w:rsid w:val="00751A2A"/>
    <w:rsid w:val="00752B54"/>
    <w:rsid w:val="0075478D"/>
    <w:rsid w:val="007560CE"/>
    <w:rsid w:val="0076083B"/>
    <w:rsid w:val="0076296C"/>
    <w:rsid w:val="00762EF8"/>
    <w:rsid w:val="00764005"/>
    <w:rsid w:val="007644D9"/>
    <w:rsid w:val="00770771"/>
    <w:rsid w:val="007777F5"/>
    <w:rsid w:val="00782240"/>
    <w:rsid w:val="00785252"/>
    <w:rsid w:val="00786613"/>
    <w:rsid w:val="00787A4D"/>
    <w:rsid w:val="00792868"/>
    <w:rsid w:val="007939E0"/>
    <w:rsid w:val="007A02D2"/>
    <w:rsid w:val="007B2ACC"/>
    <w:rsid w:val="007B2E66"/>
    <w:rsid w:val="007C0D4F"/>
    <w:rsid w:val="007C0E02"/>
    <w:rsid w:val="007C1812"/>
    <w:rsid w:val="007D45BA"/>
    <w:rsid w:val="007D699C"/>
    <w:rsid w:val="007E0FDE"/>
    <w:rsid w:val="007F1E66"/>
    <w:rsid w:val="007F2934"/>
    <w:rsid w:val="00800ECA"/>
    <w:rsid w:val="00803C20"/>
    <w:rsid w:val="0080600D"/>
    <w:rsid w:val="00810E40"/>
    <w:rsid w:val="00813DC8"/>
    <w:rsid w:val="008141AB"/>
    <w:rsid w:val="00814499"/>
    <w:rsid w:val="00816752"/>
    <w:rsid w:val="00824C09"/>
    <w:rsid w:val="008260D4"/>
    <w:rsid w:val="00836263"/>
    <w:rsid w:val="008471E8"/>
    <w:rsid w:val="008500F0"/>
    <w:rsid w:val="0086388A"/>
    <w:rsid w:val="00863988"/>
    <w:rsid w:val="008645E7"/>
    <w:rsid w:val="008826F1"/>
    <w:rsid w:val="00892FEA"/>
    <w:rsid w:val="00895CE7"/>
    <w:rsid w:val="0089785F"/>
    <w:rsid w:val="008A54C9"/>
    <w:rsid w:val="008A6296"/>
    <w:rsid w:val="008B6F9E"/>
    <w:rsid w:val="008C1FEF"/>
    <w:rsid w:val="008C6B98"/>
    <w:rsid w:val="008D0A2B"/>
    <w:rsid w:val="008D3BCD"/>
    <w:rsid w:val="008D3C96"/>
    <w:rsid w:val="008D45E4"/>
    <w:rsid w:val="008D4ED8"/>
    <w:rsid w:val="008D5639"/>
    <w:rsid w:val="0090531A"/>
    <w:rsid w:val="009164CA"/>
    <w:rsid w:val="00920294"/>
    <w:rsid w:val="00922318"/>
    <w:rsid w:val="00925A63"/>
    <w:rsid w:val="00940647"/>
    <w:rsid w:val="00947FE4"/>
    <w:rsid w:val="0095226A"/>
    <w:rsid w:val="00952EA2"/>
    <w:rsid w:val="00953F7B"/>
    <w:rsid w:val="0095584D"/>
    <w:rsid w:val="00964041"/>
    <w:rsid w:val="00964D94"/>
    <w:rsid w:val="009735C4"/>
    <w:rsid w:val="00984E1E"/>
    <w:rsid w:val="00991A0A"/>
    <w:rsid w:val="00993011"/>
    <w:rsid w:val="009A6919"/>
    <w:rsid w:val="009B0403"/>
    <w:rsid w:val="009B083A"/>
    <w:rsid w:val="009B1E53"/>
    <w:rsid w:val="009B2C7E"/>
    <w:rsid w:val="009B57CC"/>
    <w:rsid w:val="009B5964"/>
    <w:rsid w:val="009C01DE"/>
    <w:rsid w:val="009C0915"/>
    <w:rsid w:val="009C0F45"/>
    <w:rsid w:val="009C14B4"/>
    <w:rsid w:val="009C41FA"/>
    <w:rsid w:val="009D244C"/>
    <w:rsid w:val="009E26E1"/>
    <w:rsid w:val="00A118FD"/>
    <w:rsid w:val="00A14DF6"/>
    <w:rsid w:val="00A240D0"/>
    <w:rsid w:val="00A3375F"/>
    <w:rsid w:val="00A35A56"/>
    <w:rsid w:val="00A36C2F"/>
    <w:rsid w:val="00A45A63"/>
    <w:rsid w:val="00A469A1"/>
    <w:rsid w:val="00A46A85"/>
    <w:rsid w:val="00A47451"/>
    <w:rsid w:val="00A74853"/>
    <w:rsid w:val="00A77DFE"/>
    <w:rsid w:val="00A86889"/>
    <w:rsid w:val="00A96D42"/>
    <w:rsid w:val="00A97077"/>
    <w:rsid w:val="00AA0728"/>
    <w:rsid w:val="00AC0109"/>
    <w:rsid w:val="00AD2092"/>
    <w:rsid w:val="00AD7F79"/>
    <w:rsid w:val="00AE0673"/>
    <w:rsid w:val="00AE7D75"/>
    <w:rsid w:val="00AF0A02"/>
    <w:rsid w:val="00AF24B2"/>
    <w:rsid w:val="00AF6CDB"/>
    <w:rsid w:val="00B03E76"/>
    <w:rsid w:val="00B10588"/>
    <w:rsid w:val="00B10CFF"/>
    <w:rsid w:val="00B21ED6"/>
    <w:rsid w:val="00B36176"/>
    <w:rsid w:val="00B36DA4"/>
    <w:rsid w:val="00B40446"/>
    <w:rsid w:val="00B50AFB"/>
    <w:rsid w:val="00B5485A"/>
    <w:rsid w:val="00B577C0"/>
    <w:rsid w:val="00B71993"/>
    <w:rsid w:val="00B76AC1"/>
    <w:rsid w:val="00B80B72"/>
    <w:rsid w:val="00B82000"/>
    <w:rsid w:val="00B854E6"/>
    <w:rsid w:val="00B87813"/>
    <w:rsid w:val="00B94828"/>
    <w:rsid w:val="00BA4584"/>
    <w:rsid w:val="00BA58B5"/>
    <w:rsid w:val="00BC6243"/>
    <w:rsid w:val="00BC7AF9"/>
    <w:rsid w:val="00BE2A76"/>
    <w:rsid w:val="00BE6629"/>
    <w:rsid w:val="00BE6760"/>
    <w:rsid w:val="00BE6AE6"/>
    <w:rsid w:val="00BF181E"/>
    <w:rsid w:val="00BF2DD1"/>
    <w:rsid w:val="00BF7806"/>
    <w:rsid w:val="00C06CBE"/>
    <w:rsid w:val="00C1043D"/>
    <w:rsid w:val="00C206C5"/>
    <w:rsid w:val="00C33A23"/>
    <w:rsid w:val="00C35244"/>
    <w:rsid w:val="00C45612"/>
    <w:rsid w:val="00C534A1"/>
    <w:rsid w:val="00C67DCB"/>
    <w:rsid w:val="00C85D58"/>
    <w:rsid w:val="00C90D84"/>
    <w:rsid w:val="00C96E4F"/>
    <w:rsid w:val="00CA29CF"/>
    <w:rsid w:val="00CA5DAF"/>
    <w:rsid w:val="00CA6F72"/>
    <w:rsid w:val="00CA7555"/>
    <w:rsid w:val="00CB3682"/>
    <w:rsid w:val="00CB4F0E"/>
    <w:rsid w:val="00CC6441"/>
    <w:rsid w:val="00CD225C"/>
    <w:rsid w:val="00CD2E03"/>
    <w:rsid w:val="00CD3CF6"/>
    <w:rsid w:val="00CD4BF1"/>
    <w:rsid w:val="00CD58EC"/>
    <w:rsid w:val="00CE4D42"/>
    <w:rsid w:val="00CF0472"/>
    <w:rsid w:val="00CF0A37"/>
    <w:rsid w:val="00CF5782"/>
    <w:rsid w:val="00CF5FA0"/>
    <w:rsid w:val="00CF7FED"/>
    <w:rsid w:val="00D017A4"/>
    <w:rsid w:val="00D2042E"/>
    <w:rsid w:val="00D21B86"/>
    <w:rsid w:val="00D237D5"/>
    <w:rsid w:val="00D256A3"/>
    <w:rsid w:val="00D32AE8"/>
    <w:rsid w:val="00D33C8E"/>
    <w:rsid w:val="00D36D96"/>
    <w:rsid w:val="00D509B3"/>
    <w:rsid w:val="00D5231D"/>
    <w:rsid w:val="00D5658C"/>
    <w:rsid w:val="00D57287"/>
    <w:rsid w:val="00D6375F"/>
    <w:rsid w:val="00D65249"/>
    <w:rsid w:val="00D72BB2"/>
    <w:rsid w:val="00D73431"/>
    <w:rsid w:val="00D73773"/>
    <w:rsid w:val="00D764F3"/>
    <w:rsid w:val="00D804D3"/>
    <w:rsid w:val="00D90CF6"/>
    <w:rsid w:val="00D92749"/>
    <w:rsid w:val="00D92CF9"/>
    <w:rsid w:val="00D93AFB"/>
    <w:rsid w:val="00DA19FF"/>
    <w:rsid w:val="00DB02FE"/>
    <w:rsid w:val="00DB2999"/>
    <w:rsid w:val="00DB316C"/>
    <w:rsid w:val="00DB36B6"/>
    <w:rsid w:val="00DB6A29"/>
    <w:rsid w:val="00DC1402"/>
    <w:rsid w:val="00DC1FA0"/>
    <w:rsid w:val="00DC27F1"/>
    <w:rsid w:val="00DC363D"/>
    <w:rsid w:val="00DE770F"/>
    <w:rsid w:val="00DE7CF8"/>
    <w:rsid w:val="00DF3475"/>
    <w:rsid w:val="00DF34C9"/>
    <w:rsid w:val="00DF3C51"/>
    <w:rsid w:val="00DF7226"/>
    <w:rsid w:val="00E020E6"/>
    <w:rsid w:val="00E05081"/>
    <w:rsid w:val="00E064E5"/>
    <w:rsid w:val="00E14A3A"/>
    <w:rsid w:val="00E16A6B"/>
    <w:rsid w:val="00E16DDF"/>
    <w:rsid w:val="00E17A8B"/>
    <w:rsid w:val="00E2377B"/>
    <w:rsid w:val="00E31FEF"/>
    <w:rsid w:val="00E33203"/>
    <w:rsid w:val="00E44997"/>
    <w:rsid w:val="00E5059A"/>
    <w:rsid w:val="00E5114D"/>
    <w:rsid w:val="00E55EAC"/>
    <w:rsid w:val="00E563E5"/>
    <w:rsid w:val="00E66CF6"/>
    <w:rsid w:val="00E67223"/>
    <w:rsid w:val="00E76C03"/>
    <w:rsid w:val="00E80CB4"/>
    <w:rsid w:val="00E862E6"/>
    <w:rsid w:val="00E86CA7"/>
    <w:rsid w:val="00E927EC"/>
    <w:rsid w:val="00E94B22"/>
    <w:rsid w:val="00E97B08"/>
    <w:rsid w:val="00E97F38"/>
    <w:rsid w:val="00EA3CAA"/>
    <w:rsid w:val="00EA691F"/>
    <w:rsid w:val="00EB11B7"/>
    <w:rsid w:val="00EB2355"/>
    <w:rsid w:val="00EB5A78"/>
    <w:rsid w:val="00EB61EC"/>
    <w:rsid w:val="00ED3430"/>
    <w:rsid w:val="00ED40C2"/>
    <w:rsid w:val="00ED7420"/>
    <w:rsid w:val="00EF179B"/>
    <w:rsid w:val="00EF3986"/>
    <w:rsid w:val="00F00604"/>
    <w:rsid w:val="00F01B50"/>
    <w:rsid w:val="00F057AE"/>
    <w:rsid w:val="00F06C56"/>
    <w:rsid w:val="00F06F3B"/>
    <w:rsid w:val="00F07B98"/>
    <w:rsid w:val="00F117F9"/>
    <w:rsid w:val="00F14518"/>
    <w:rsid w:val="00F22B2A"/>
    <w:rsid w:val="00F25BA1"/>
    <w:rsid w:val="00F27DDB"/>
    <w:rsid w:val="00F334D0"/>
    <w:rsid w:val="00F3425C"/>
    <w:rsid w:val="00F35098"/>
    <w:rsid w:val="00F45CD5"/>
    <w:rsid w:val="00F529C6"/>
    <w:rsid w:val="00F623D9"/>
    <w:rsid w:val="00F667C9"/>
    <w:rsid w:val="00F70CB0"/>
    <w:rsid w:val="00F71A18"/>
    <w:rsid w:val="00F723DA"/>
    <w:rsid w:val="00F74096"/>
    <w:rsid w:val="00F7721E"/>
    <w:rsid w:val="00F82FFA"/>
    <w:rsid w:val="00F86219"/>
    <w:rsid w:val="00F86616"/>
    <w:rsid w:val="00F86F23"/>
    <w:rsid w:val="00F9427D"/>
    <w:rsid w:val="00FB7726"/>
    <w:rsid w:val="00FC0F08"/>
    <w:rsid w:val="00FC1971"/>
    <w:rsid w:val="00FC5E35"/>
    <w:rsid w:val="00FC6781"/>
    <w:rsid w:val="00FC79E3"/>
    <w:rsid w:val="00FD25B9"/>
    <w:rsid w:val="00FD44DC"/>
    <w:rsid w:val="00FF1A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DAB10"/>
  <w15:docId w15:val="{CB7A0B20-BD36-42C5-B547-DBD5123E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1C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C71C4"/>
    <w:pPr>
      <w:keepNext/>
      <w:ind w:left="360"/>
      <w:outlineLvl w:val="0"/>
    </w:pPr>
    <w:rPr>
      <w:rFonts w:eastAsia="MS Gothic"/>
      <w:b/>
      <w:bCs/>
      <w:kern w:val="32"/>
      <w:lang w:val="en-US"/>
    </w:rPr>
  </w:style>
  <w:style w:type="paragraph" w:styleId="Balk2">
    <w:name w:val="heading 2"/>
    <w:basedOn w:val="Normal"/>
    <w:next w:val="GvdeMetni"/>
    <w:link w:val="Balk2Char"/>
    <w:qFormat/>
    <w:rsid w:val="004C71C4"/>
    <w:pPr>
      <w:keepNext/>
      <w:tabs>
        <w:tab w:val="num" w:pos="576"/>
      </w:tabs>
      <w:spacing w:before="360" w:after="120"/>
      <w:ind w:left="576" w:hanging="576"/>
      <w:outlineLvl w:val="1"/>
    </w:pPr>
    <w:rPr>
      <w:rFonts w:eastAsia="MS Gothic"/>
      <w:b/>
      <w:bCs/>
      <w:iCs/>
      <w:lang w:val="en-US"/>
    </w:rPr>
  </w:style>
  <w:style w:type="paragraph" w:styleId="Balk3">
    <w:name w:val="heading 3"/>
    <w:basedOn w:val="Normal"/>
    <w:next w:val="GvdeMetni"/>
    <w:link w:val="Balk3Char"/>
    <w:uiPriority w:val="9"/>
    <w:qFormat/>
    <w:rsid w:val="004C71C4"/>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4C71C4"/>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4C71C4"/>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4C71C4"/>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4C71C4"/>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4C71C4"/>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4C71C4"/>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71C4"/>
    <w:rPr>
      <w:rFonts w:ascii="Times New Roman" w:eastAsia="MS Gothic" w:hAnsi="Times New Roman" w:cs="Times New Roman"/>
      <w:b/>
      <w:bCs/>
      <w:kern w:val="32"/>
      <w:sz w:val="24"/>
      <w:szCs w:val="24"/>
      <w:lang w:val="en-US"/>
    </w:rPr>
  </w:style>
  <w:style w:type="character" w:customStyle="1" w:styleId="Balk2Char">
    <w:name w:val="Başlık 2 Char"/>
    <w:basedOn w:val="VarsaylanParagrafYazTipi"/>
    <w:link w:val="Balk2"/>
    <w:rsid w:val="004C71C4"/>
    <w:rPr>
      <w:rFonts w:ascii="Times New Roman" w:eastAsia="MS Gothic" w:hAnsi="Times New Roman" w:cs="Times New Roman"/>
      <w:b/>
      <w:bCs/>
      <w:iCs/>
      <w:sz w:val="24"/>
      <w:szCs w:val="24"/>
      <w:lang w:val="en-US"/>
    </w:rPr>
  </w:style>
  <w:style w:type="character" w:customStyle="1" w:styleId="Balk3Char">
    <w:name w:val="Başlık 3 Char"/>
    <w:basedOn w:val="VarsaylanParagrafYazTipi"/>
    <w:link w:val="Balk3"/>
    <w:uiPriority w:val="9"/>
    <w:rsid w:val="004C71C4"/>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4C71C4"/>
    <w:rPr>
      <w:rFonts w:ascii="Cambria" w:eastAsia="MS Mincho" w:hAnsi="Cambria" w:cs="Times New Roman"/>
      <w:b/>
      <w:bCs/>
      <w:sz w:val="28"/>
      <w:szCs w:val="28"/>
      <w:lang w:val="en-US"/>
    </w:rPr>
  </w:style>
  <w:style w:type="character" w:customStyle="1" w:styleId="Balk5Char">
    <w:name w:val="Başlık 5 Char"/>
    <w:basedOn w:val="VarsaylanParagrafYazTipi"/>
    <w:link w:val="Balk5"/>
    <w:uiPriority w:val="9"/>
    <w:rsid w:val="004C71C4"/>
    <w:rPr>
      <w:rFonts w:ascii="Cambria" w:eastAsia="MS Mincho" w:hAnsi="Cambria" w:cs="Times New Roman"/>
      <w:b/>
      <w:bCs/>
      <w:i/>
      <w:iCs/>
      <w:sz w:val="26"/>
      <w:szCs w:val="26"/>
      <w:lang w:val="en-US"/>
    </w:rPr>
  </w:style>
  <w:style w:type="character" w:customStyle="1" w:styleId="Balk6Char">
    <w:name w:val="Başlık 6 Char"/>
    <w:basedOn w:val="VarsaylanParagrafYazTipi"/>
    <w:link w:val="Balk6"/>
    <w:uiPriority w:val="9"/>
    <w:rsid w:val="004C71C4"/>
    <w:rPr>
      <w:rFonts w:ascii="Cambria" w:eastAsia="MS Mincho" w:hAnsi="Cambria" w:cs="Times New Roman"/>
      <w:b/>
      <w:bCs/>
      <w:lang w:val="en-US"/>
    </w:rPr>
  </w:style>
  <w:style w:type="character" w:customStyle="1" w:styleId="Balk7Char">
    <w:name w:val="Başlık 7 Char"/>
    <w:basedOn w:val="VarsaylanParagrafYazTipi"/>
    <w:link w:val="Balk7"/>
    <w:rsid w:val="004C71C4"/>
    <w:rPr>
      <w:rFonts w:ascii="Cambria" w:eastAsia="MS Mincho" w:hAnsi="Cambria" w:cs="Times New Roman"/>
      <w:sz w:val="24"/>
      <w:szCs w:val="24"/>
      <w:lang w:val="en-US"/>
    </w:rPr>
  </w:style>
  <w:style w:type="character" w:customStyle="1" w:styleId="Balk8Char">
    <w:name w:val="Başlık 8 Char"/>
    <w:basedOn w:val="VarsaylanParagrafYazTipi"/>
    <w:link w:val="Balk8"/>
    <w:uiPriority w:val="9"/>
    <w:rsid w:val="004C71C4"/>
    <w:rPr>
      <w:rFonts w:ascii="Cambria" w:eastAsia="MS Mincho" w:hAnsi="Cambria" w:cs="Times New Roman"/>
      <w:i/>
      <w:iCs/>
      <w:sz w:val="24"/>
      <w:szCs w:val="24"/>
      <w:lang w:val="en-US"/>
    </w:rPr>
  </w:style>
  <w:style w:type="character" w:customStyle="1" w:styleId="Balk9Char">
    <w:name w:val="Başlık 9 Char"/>
    <w:basedOn w:val="VarsaylanParagrafYazTipi"/>
    <w:link w:val="Balk9"/>
    <w:uiPriority w:val="9"/>
    <w:rsid w:val="004C71C4"/>
    <w:rPr>
      <w:rFonts w:ascii="Calibri" w:eastAsia="MS Gothic" w:hAnsi="Calibri" w:cs="Times New Roman"/>
      <w:lang w:val="en-US"/>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4C71C4"/>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4C71C4"/>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4C71C4"/>
    <w:rPr>
      <w:sz w:val="24"/>
      <w:lang w:val="tr-TR" w:eastAsia="tr-TR"/>
    </w:rPr>
  </w:style>
  <w:style w:type="paragraph" w:customStyle="1" w:styleId="Default">
    <w:name w:val="Default"/>
    <w:rsid w:val="004C71C4"/>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4C71C4"/>
    <w:pPr>
      <w:spacing w:after="2973"/>
    </w:pPr>
    <w:rPr>
      <w:color w:val="auto"/>
    </w:rPr>
  </w:style>
  <w:style w:type="paragraph" w:customStyle="1" w:styleId="CM103">
    <w:name w:val="CM103"/>
    <w:basedOn w:val="Default"/>
    <w:next w:val="Default"/>
    <w:rsid w:val="004C71C4"/>
    <w:pPr>
      <w:spacing w:after="3555"/>
    </w:pPr>
    <w:rPr>
      <w:color w:val="auto"/>
    </w:rPr>
  </w:style>
  <w:style w:type="paragraph" w:customStyle="1" w:styleId="CM1">
    <w:name w:val="CM1"/>
    <w:basedOn w:val="Default"/>
    <w:next w:val="Default"/>
    <w:rsid w:val="004C71C4"/>
    <w:pPr>
      <w:spacing w:line="378" w:lineRule="atLeast"/>
    </w:pPr>
    <w:rPr>
      <w:color w:val="auto"/>
    </w:rPr>
  </w:style>
  <w:style w:type="paragraph" w:customStyle="1" w:styleId="CM138">
    <w:name w:val="CM138"/>
    <w:basedOn w:val="Default"/>
    <w:next w:val="Default"/>
    <w:rsid w:val="004C71C4"/>
    <w:pPr>
      <w:spacing w:after="310"/>
    </w:pPr>
    <w:rPr>
      <w:color w:val="auto"/>
    </w:rPr>
  </w:style>
  <w:style w:type="paragraph" w:customStyle="1" w:styleId="CM2">
    <w:name w:val="CM2"/>
    <w:basedOn w:val="Default"/>
    <w:next w:val="Default"/>
    <w:rsid w:val="004C71C4"/>
    <w:pPr>
      <w:spacing w:line="260" w:lineRule="atLeast"/>
    </w:pPr>
    <w:rPr>
      <w:color w:val="auto"/>
    </w:rPr>
  </w:style>
  <w:style w:type="paragraph" w:customStyle="1" w:styleId="CM105">
    <w:name w:val="CM105"/>
    <w:basedOn w:val="Default"/>
    <w:next w:val="Default"/>
    <w:rsid w:val="004C71C4"/>
    <w:pPr>
      <w:spacing w:after="363"/>
    </w:pPr>
    <w:rPr>
      <w:color w:val="auto"/>
    </w:rPr>
  </w:style>
  <w:style w:type="paragraph" w:customStyle="1" w:styleId="CM3">
    <w:name w:val="CM3"/>
    <w:basedOn w:val="Default"/>
    <w:next w:val="Default"/>
    <w:rsid w:val="004C71C4"/>
    <w:pPr>
      <w:spacing w:line="266" w:lineRule="atLeast"/>
    </w:pPr>
    <w:rPr>
      <w:color w:val="auto"/>
    </w:rPr>
  </w:style>
  <w:style w:type="paragraph" w:customStyle="1" w:styleId="CM4">
    <w:name w:val="CM4"/>
    <w:basedOn w:val="Default"/>
    <w:next w:val="Default"/>
    <w:rsid w:val="004C71C4"/>
    <w:rPr>
      <w:color w:val="auto"/>
    </w:rPr>
  </w:style>
  <w:style w:type="paragraph" w:customStyle="1" w:styleId="CM106">
    <w:name w:val="CM106"/>
    <w:basedOn w:val="Default"/>
    <w:next w:val="Default"/>
    <w:rsid w:val="004C71C4"/>
    <w:pPr>
      <w:spacing w:after="493"/>
    </w:pPr>
    <w:rPr>
      <w:color w:val="auto"/>
    </w:rPr>
  </w:style>
  <w:style w:type="paragraph" w:customStyle="1" w:styleId="CM5">
    <w:name w:val="CM5"/>
    <w:basedOn w:val="Default"/>
    <w:next w:val="Default"/>
    <w:rsid w:val="004C71C4"/>
    <w:pPr>
      <w:spacing w:line="273" w:lineRule="atLeast"/>
    </w:pPr>
    <w:rPr>
      <w:color w:val="auto"/>
    </w:rPr>
  </w:style>
  <w:style w:type="paragraph" w:customStyle="1" w:styleId="CM104">
    <w:name w:val="CM104"/>
    <w:basedOn w:val="Default"/>
    <w:next w:val="Default"/>
    <w:rsid w:val="004C71C4"/>
    <w:pPr>
      <w:spacing w:after="253"/>
    </w:pPr>
    <w:rPr>
      <w:color w:val="auto"/>
    </w:rPr>
  </w:style>
  <w:style w:type="paragraph" w:customStyle="1" w:styleId="CM6">
    <w:name w:val="CM6"/>
    <w:basedOn w:val="Default"/>
    <w:next w:val="Default"/>
    <w:rsid w:val="004C71C4"/>
    <w:pPr>
      <w:spacing w:line="318" w:lineRule="atLeast"/>
    </w:pPr>
    <w:rPr>
      <w:color w:val="auto"/>
    </w:rPr>
  </w:style>
  <w:style w:type="paragraph" w:customStyle="1" w:styleId="CM107">
    <w:name w:val="CM107"/>
    <w:basedOn w:val="Default"/>
    <w:next w:val="Default"/>
    <w:rsid w:val="004C71C4"/>
    <w:pPr>
      <w:spacing w:after="62"/>
    </w:pPr>
    <w:rPr>
      <w:color w:val="auto"/>
    </w:rPr>
  </w:style>
  <w:style w:type="paragraph" w:customStyle="1" w:styleId="CM119">
    <w:name w:val="CM119"/>
    <w:basedOn w:val="Default"/>
    <w:next w:val="Default"/>
    <w:rsid w:val="004C71C4"/>
    <w:pPr>
      <w:spacing w:after="58"/>
    </w:pPr>
    <w:rPr>
      <w:color w:val="auto"/>
    </w:rPr>
  </w:style>
  <w:style w:type="paragraph" w:customStyle="1" w:styleId="CM108">
    <w:name w:val="CM108"/>
    <w:basedOn w:val="Default"/>
    <w:next w:val="Default"/>
    <w:rsid w:val="004C71C4"/>
    <w:pPr>
      <w:spacing w:after="103"/>
    </w:pPr>
    <w:rPr>
      <w:color w:val="auto"/>
    </w:rPr>
  </w:style>
  <w:style w:type="paragraph" w:customStyle="1" w:styleId="CM8">
    <w:name w:val="CM8"/>
    <w:basedOn w:val="Default"/>
    <w:next w:val="Default"/>
    <w:rsid w:val="004C71C4"/>
    <w:rPr>
      <w:color w:val="auto"/>
    </w:rPr>
  </w:style>
  <w:style w:type="paragraph" w:customStyle="1" w:styleId="CM9">
    <w:name w:val="CM9"/>
    <w:basedOn w:val="Default"/>
    <w:next w:val="Default"/>
    <w:rsid w:val="004C71C4"/>
    <w:pPr>
      <w:spacing w:line="266" w:lineRule="atLeast"/>
    </w:pPr>
    <w:rPr>
      <w:color w:val="auto"/>
    </w:rPr>
  </w:style>
  <w:style w:type="paragraph" w:customStyle="1" w:styleId="CM10">
    <w:name w:val="CM10"/>
    <w:basedOn w:val="Default"/>
    <w:next w:val="Default"/>
    <w:rsid w:val="004C71C4"/>
    <w:pPr>
      <w:spacing w:line="293" w:lineRule="atLeast"/>
    </w:pPr>
    <w:rPr>
      <w:color w:val="auto"/>
    </w:rPr>
  </w:style>
  <w:style w:type="paragraph" w:customStyle="1" w:styleId="CM11">
    <w:name w:val="CM11"/>
    <w:basedOn w:val="Default"/>
    <w:next w:val="Default"/>
    <w:rsid w:val="004C71C4"/>
    <w:pPr>
      <w:spacing w:line="266" w:lineRule="atLeast"/>
    </w:pPr>
    <w:rPr>
      <w:color w:val="auto"/>
    </w:rPr>
  </w:style>
  <w:style w:type="paragraph" w:customStyle="1" w:styleId="CM12">
    <w:name w:val="CM12"/>
    <w:basedOn w:val="Default"/>
    <w:next w:val="Default"/>
    <w:rsid w:val="004C71C4"/>
    <w:rPr>
      <w:color w:val="auto"/>
    </w:rPr>
  </w:style>
  <w:style w:type="paragraph" w:customStyle="1" w:styleId="CM13">
    <w:name w:val="CM13"/>
    <w:basedOn w:val="Default"/>
    <w:next w:val="Default"/>
    <w:rsid w:val="004C71C4"/>
    <w:pPr>
      <w:spacing w:line="340" w:lineRule="atLeast"/>
    </w:pPr>
    <w:rPr>
      <w:color w:val="auto"/>
    </w:rPr>
  </w:style>
  <w:style w:type="paragraph" w:customStyle="1" w:styleId="CM113">
    <w:name w:val="CM113"/>
    <w:basedOn w:val="Default"/>
    <w:next w:val="Default"/>
    <w:rsid w:val="004C71C4"/>
    <w:pPr>
      <w:spacing w:after="1243"/>
    </w:pPr>
    <w:rPr>
      <w:color w:val="auto"/>
    </w:rPr>
  </w:style>
  <w:style w:type="paragraph" w:customStyle="1" w:styleId="CM14">
    <w:name w:val="CM14"/>
    <w:basedOn w:val="Default"/>
    <w:next w:val="Default"/>
    <w:rsid w:val="004C71C4"/>
    <w:pPr>
      <w:spacing w:line="720" w:lineRule="atLeast"/>
    </w:pPr>
    <w:rPr>
      <w:color w:val="auto"/>
    </w:rPr>
  </w:style>
  <w:style w:type="paragraph" w:customStyle="1" w:styleId="CM15">
    <w:name w:val="CM15"/>
    <w:basedOn w:val="Default"/>
    <w:next w:val="Default"/>
    <w:rsid w:val="004C71C4"/>
    <w:rPr>
      <w:color w:val="auto"/>
    </w:rPr>
  </w:style>
  <w:style w:type="paragraph" w:customStyle="1" w:styleId="CM16">
    <w:name w:val="CM16"/>
    <w:basedOn w:val="Default"/>
    <w:next w:val="Default"/>
    <w:rsid w:val="004C71C4"/>
    <w:pPr>
      <w:spacing w:line="266" w:lineRule="atLeast"/>
    </w:pPr>
    <w:rPr>
      <w:color w:val="auto"/>
    </w:rPr>
  </w:style>
  <w:style w:type="paragraph" w:customStyle="1" w:styleId="CM17">
    <w:name w:val="CM17"/>
    <w:basedOn w:val="Default"/>
    <w:next w:val="Default"/>
    <w:rsid w:val="004C71C4"/>
    <w:pPr>
      <w:spacing w:line="293" w:lineRule="atLeast"/>
    </w:pPr>
    <w:rPr>
      <w:color w:val="auto"/>
    </w:rPr>
  </w:style>
  <w:style w:type="paragraph" w:customStyle="1" w:styleId="CM19">
    <w:name w:val="CM19"/>
    <w:basedOn w:val="Default"/>
    <w:next w:val="Default"/>
    <w:rsid w:val="004C71C4"/>
    <w:pPr>
      <w:spacing w:line="266" w:lineRule="atLeast"/>
    </w:pPr>
    <w:rPr>
      <w:color w:val="auto"/>
    </w:rPr>
  </w:style>
  <w:style w:type="paragraph" w:customStyle="1" w:styleId="CM20">
    <w:name w:val="CM20"/>
    <w:basedOn w:val="Default"/>
    <w:next w:val="Default"/>
    <w:rsid w:val="004C71C4"/>
    <w:pPr>
      <w:spacing w:line="276" w:lineRule="atLeast"/>
    </w:pPr>
    <w:rPr>
      <w:color w:val="auto"/>
    </w:rPr>
  </w:style>
  <w:style w:type="paragraph" w:customStyle="1" w:styleId="CM21">
    <w:name w:val="CM21"/>
    <w:basedOn w:val="Default"/>
    <w:next w:val="Default"/>
    <w:rsid w:val="004C71C4"/>
    <w:rPr>
      <w:color w:val="auto"/>
    </w:rPr>
  </w:style>
  <w:style w:type="paragraph" w:customStyle="1" w:styleId="CM22">
    <w:name w:val="CM22"/>
    <w:basedOn w:val="Default"/>
    <w:next w:val="Default"/>
    <w:rsid w:val="004C71C4"/>
    <w:pPr>
      <w:spacing w:line="286" w:lineRule="atLeast"/>
    </w:pPr>
    <w:rPr>
      <w:color w:val="auto"/>
    </w:rPr>
  </w:style>
  <w:style w:type="paragraph" w:customStyle="1" w:styleId="CM23">
    <w:name w:val="CM23"/>
    <w:basedOn w:val="Default"/>
    <w:next w:val="Default"/>
    <w:rsid w:val="004C71C4"/>
    <w:pPr>
      <w:spacing w:line="291" w:lineRule="atLeast"/>
    </w:pPr>
    <w:rPr>
      <w:color w:val="auto"/>
    </w:rPr>
  </w:style>
  <w:style w:type="paragraph" w:customStyle="1" w:styleId="CM24">
    <w:name w:val="CM24"/>
    <w:basedOn w:val="Default"/>
    <w:next w:val="Default"/>
    <w:rsid w:val="004C71C4"/>
    <w:rPr>
      <w:color w:val="auto"/>
    </w:rPr>
  </w:style>
  <w:style w:type="paragraph" w:customStyle="1" w:styleId="CM118">
    <w:name w:val="CM118"/>
    <w:basedOn w:val="Default"/>
    <w:next w:val="Default"/>
    <w:rsid w:val="004C71C4"/>
    <w:pPr>
      <w:spacing w:after="570"/>
    </w:pPr>
    <w:rPr>
      <w:color w:val="auto"/>
    </w:rPr>
  </w:style>
  <w:style w:type="paragraph" w:customStyle="1" w:styleId="CM25">
    <w:name w:val="CM25"/>
    <w:basedOn w:val="Default"/>
    <w:next w:val="Default"/>
    <w:rsid w:val="004C71C4"/>
    <w:pPr>
      <w:spacing w:line="193" w:lineRule="atLeast"/>
    </w:pPr>
    <w:rPr>
      <w:color w:val="auto"/>
    </w:rPr>
  </w:style>
  <w:style w:type="paragraph" w:customStyle="1" w:styleId="CM26">
    <w:name w:val="CM26"/>
    <w:basedOn w:val="Default"/>
    <w:next w:val="Default"/>
    <w:rsid w:val="004C71C4"/>
    <w:pPr>
      <w:spacing w:line="266" w:lineRule="atLeast"/>
    </w:pPr>
    <w:rPr>
      <w:color w:val="auto"/>
    </w:rPr>
  </w:style>
  <w:style w:type="paragraph" w:customStyle="1" w:styleId="CM27">
    <w:name w:val="CM27"/>
    <w:basedOn w:val="Default"/>
    <w:next w:val="Default"/>
    <w:rsid w:val="004C71C4"/>
    <w:rPr>
      <w:color w:val="auto"/>
    </w:rPr>
  </w:style>
  <w:style w:type="paragraph" w:customStyle="1" w:styleId="CM28">
    <w:name w:val="CM28"/>
    <w:basedOn w:val="Default"/>
    <w:next w:val="Default"/>
    <w:rsid w:val="004C71C4"/>
    <w:pPr>
      <w:spacing w:line="376" w:lineRule="atLeast"/>
    </w:pPr>
    <w:rPr>
      <w:color w:val="auto"/>
    </w:rPr>
  </w:style>
  <w:style w:type="paragraph" w:customStyle="1" w:styleId="CM120">
    <w:name w:val="CM120"/>
    <w:basedOn w:val="Default"/>
    <w:next w:val="Default"/>
    <w:rsid w:val="004C71C4"/>
    <w:pPr>
      <w:spacing w:after="420"/>
    </w:pPr>
    <w:rPr>
      <w:color w:val="auto"/>
    </w:rPr>
  </w:style>
  <w:style w:type="paragraph" w:customStyle="1" w:styleId="CM110">
    <w:name w:val="CM110"/>
    <w:basedOn w:val="Default"/>
    <w:next w:val="Default"/>
    <w:rsid w:val="004C71C4"/>
    <w:pPr>
      <w:spacing w:after="175"/>
    </w:pPr>
    <w:rPr>
      <w:color w:val="auto"/>
    </w:rPr>
  </w:style>
  <w:style w:type="paragraph" w:customStyle="1" w:styleId="CM30">
    <w:name w:val="CM30"/>
    <w:basedOn w:val="Default"/>
    <w:next w:val="Default"/>
    <w:rsid w:val="004C71C4"/>
    <w:pPr>
      <w:spacing w:line="440" w:lineRule="atLeast"/>
    </w:pPr>
    <w:rPr>
      <w:color w:val="auto"/>
    </w:rPr>
  </w:style>
  <w:style w:type="paragraph" w:customStyle="1" w:styleId="CM33">
    <w:name w:val="CM33"/>
    <w:basedOn w:val="Default"/>
    <w:next w:val="Default"/>
    <w:rsid w:val="004C71C4"/>
    <w:pPr>
      <w:spacing w:line="303" w:lineRule="atLeast"/>
    </w:pPr>
    <w:rPr>
      <w:color w:val="auto"/>
    </w:rPr>
  </w:style>
  <w:style w:type="paragraph" w:customStyle="1" w:styleId="CM125">
    <w:name w:val="CM125"/>
    <w:basedOn w:val="Default"/>
    <w:next w:val="Default"/>
    <w:rsid w:val="004C71C4"/>
    <w:pPr>
      <w:spacing w:after="1095"/>
    </w:pPr>
    <w:rPr>
      <w:color w:val="auto"/>
    </w:rPr>
  </w:style>
  <w:style w:type="paragraph" w:customStyle="1" w:styleId="CM34">
    <w:name w:val="CM34"/>
    <w:basedOn w:val="Default"/>
    <w:next w:val="Default"/>
    <w:rsid w:val="004C71C4"/>
    <w:pPr>
      <w:spacing w:line="498" w:lineRule="atLeast"/>
    </w:pPr>
    <w:rPr>
      <w:color w:val="auto"/>
    </w:rPr>
  </w:style>
  <w:style w:type="paragraph" w:customStyle="1" w:styleId="CM124">
    <w:name w:val="CM124"/>
    <w:basedOn w:val="Default"/>
    <w:next w:val="Default"/>
    <w:rsid w:val="004C71C4"/>
    <w:pPr>
      <w:spacing w:after="1000"/>
    </w:pPr>
    <w:rPr>
      <w:color w:val="auto"/>
    </w:rPr>
  </w:style>
  <w:style w:type="paragraph" w:customStyle="1" w:styleId="CM122">
    <w:name w:val="CM122"/>
    <w:basedOn w:val="Default"/>
    <w:next w:val="Default"/>
    <w:rsid w:val="004C71C4"/>
    <w:pPr>
      <w:spacing w:after="1630"/>
    </w:pPr>
    <w:rPr>
      <w:color w:val="auto"/>
    </w:rPr>
  </w:style>
  <w:style w:type="paragraph" w:customStyle="1" w:styleId="CM36">
    <w:name w:val="CM36"/>
    <w:basedOn w:val="Default"/>
    <w:next w:val="Default"/>
    <w:rsid w:val="004C71C4"/>
    <w:rPr>
      <w:color w:val="auto"/>
    </w:rPr>
  </w:style>
  <w:style w:type="paragraph" w:customStyle="1" w:styleId="CM109">
    <w:name w:val="CM109"/>
    <w:basedOn w:val="Default"/>
    <w:next w:val="Default"/>
    <w:rsid w:val="004C71C4"/>
    <w:pPr>
      <w:spacing w:after="683"/>
    </w:pPr>
    <w:rPr>
      <w:color w:val="auto"/>
    </w:rPr>
  </w:style>
  <w:style w:type="paragraph" w:customStyle="1" w:styleId="CM37">
    <w:name w:val="CM37"/>
    <w:basedOn w:val="Default"/>
    <w:next w:val="Default"/>
    <w:rsid w:val="004C71C4"/>
    <w:rPr>
      <w:color w:val="auto"/>
    </w:rPr>
  </w:style>
  <w:style w:type="paragraph" w:customStyle="1" w:styleId="CM38">
    <w:name w:val="CM38"/>
    <w:basedOn w:val="Default"/>
    <w:next w:val="Default"/>
    <w:rsid w:val="004C71C4"/>
    <w:pPr>
      <w:spacing w:line="293" w:lineRule="atLeast"/>
    </w:pPr>
    <w:rPr>
      <w:color w:val="auto"/>
    </w:rPr>
  </w:style>
  <w:style w:type="paragraph" w:customStyle="1" w:styleId="CM39">
    <w:name w:val="CM39"/>
    <w:basedOn w:val="Default"/>
    <w:next w:val="Default"/>
    <w:rsid w:val="004C71C4"/>
    <w:pPr>
      <w:spacing w:line="278" w:lineRule="atLeast"/>
    </w:pPr>
    <w:rPr>
      <w:color w:val="auto"/>
    </w:rPr>
  </w:style>
  <w:style w:type="paragraph" w:customStyle="1" w:styleId="CM40">
    <w:name w:val="CM40"/>
    <w:basedOn w:val="Default"/>
    <w:next w:val="Default"/>
    <w:rsid w:val="004C71C4"/>
    <w:pPr>
      <w:spacing w:line="378" w:lineRule="atLeast"/>
    </w:pPr>
    <w:rPr>
      <w:color w:val="auto"/>
    </w:rPr>
  </w:style>
  <w:style w:type="paragraph" w:customStyle="1" w:styleId="CM41">
    <w:name w:val="CM41"/>
    <w:basedOn w:val="Default"/>
    <w:next w:val="Default"/>
    <w:rsid w:val="004C71C4"/>
    <w:rPr>
      <w:color w:val="auto"/>
    </w:rPr>
  </w:style>
  <w:style w:type="paragraph" w:customStyle="1" w:styleId="CM42">
    <w:name w:val="CM42"/>
    <w:basedOn w:val="Default"/>
    <w:next w:val="Default"/>
    <w:rsid w:val="004C71C4"/>
    <w:pPr>
      <w:spacing w:line="266" w:lineRule="atLeast"/>
    </w:pPr>
    <w:rPr>
      <w:color w:val="auto"/>
    </w:rPr>
  </w:style>
  <w:style w:type="paragraph" w:customStyle="1" w:styleId="CM43">
    <w:name w:val="CM43"/>
    <w:basedOn w:val="Default"/>
    <w:next w:val="Default"/>
    <w:rsid w:val="004C71C4"/>
    <w:pPr>
      <w:spacing w:line="266" w:lineRule="atLeast"/>
    </w:pPr>
    <w:rPr>
      <w:color w:val="auto"/>
    </w:rPr>
  </w:style>
  <w:style w:type="paragraph" w:customStyle="1" w:styleId="CM128">
    <w:name w:val="CM128"/>
    <w:basedOn w:val="Default"/>
    <w:next w:val="Default"/>
    <w:rsid w:val="004C71C4"/>
    <w:pPr>
      <w:spacing w:after="855"/>
    </w:pPr>
    <w:rPr>
      <w:color w:val="auto"/>
    </w:rPr>
  </w:style>
  <w:style w:type="paragraph" w:customStyle="1" w:styleId="CM46">
    <w:name w:val="CM46"/>
    <w:basedOn w:val="Default"/>
    <w:next w:val="Default"/>
    <w:rsid w:val="004C71C4"/>
    <w:pPr>
      <w:spacing w:line="216" w:lineRule="atLeast"/>
    </w:pPr>
    <w:rPr>
      <w:color w:val="auto"/>
    </w:rPr>
  </w:style>
  <w:style w:type="paragraph" w:customStyle="1" w:styleId="CM47">
    <w:name w:val="CM47"/>
    <w:basedOn w:val="Default"/>
    <w:next w:val="Default"/>
    <w:rsid w:val="004C71C4"/>
    <w:pPr>
      <w:spacing w:line="216" w:lineRule="atLeast"/>
    </w:pPr>
    <w:rPr>
      <w:color w:val="auto"/>
    </w:rPr>
  </w:style>
  <w:style w:type="paragraph" w:customStyle="1" w:styleId="CM48">
    <w:name w:val="CM48"/>
    <w:basedOn w:val="Default"/>
    <w:next w:val="Default"/>
    <w:rsid w:val="004C71C4"/>
    <w:pPr>
      <w:spacing w:line="216" w:lineRule="atLeast"/>
    </w:pPr>
    <w:rPr>
      <w:color w:val="auto"/>
    </w:rPr>
  </w:style>
  <w:style w:type="paragraph" w:customStyle="1" w:styleId="CM49">
    <w:name w:val="CM49"/>
    <w:basedOn w:val="Default"/>
    <w:next w:val="Default"/>
    <w:rsid w:val="004C71C4"/>
    <w:pPr>
      <w:spacing w:line="216" w:lineRule="atLeast"/>
    </w:pPr>
    <w:rPr>
      <w:color w:val="auto"/>
    </w:rPr>
  </w:style>
  <w:style w:type="paragraph" w:customStyle="1" w:styleId="CM50">
    <w:name w:val="CM50"/>
    <w:basedOn w:val="Default"/>
    <w:next w:val="Default"/>
    <w:rsid w:val="004C71C4"/>
    <w:pPr>
      <w:spacing w:line="216" w:lineRule="atLeast"/>
    </w:pPr>
    <w:rPr>
      <w:color w:val="auto"/>
    </w:rPr>
  </w:style>
  <w:style w:type="paragraph" w:customStyle="1" w:styleId="CM127">
    <w:name w:val="CM127"/>
    <w:basedOn w:val="Default"/>
    <w:next w:val="Default"/>
    <w:rsid w:val="004C71C4"/>
    <w:pPr>
      <w:spacing w:after="3365"/>
    </w:pPr>
    <w:rPr>
      <w:color w:val="auto"/>
    </w:rPr>
  </w:style>
  <w:style w:type="paragraph" w:customStyle="1" w:styleId="CM51">
    <w:name w:val="CM51"/>
    <w:basedOn w:val="Default"/>
    <w:next w:val="Default"/>
    <w:rsid w:val="004C71C4"/>
    <w:pPr>
      <w:spacing w:line="546" w:lineRule="atLeast"/>
    </w:pPr>
    <w:rPr>
      <w:color w:val="auto"/>
    </w:rPr>
  </w:style>
  <w:style w:type="paragraph" w:customStyle="1" w:styleId="CM131">
    <w:name w:val="CM131"/>
    <w:basedOn w:val="Default"/>
    <w:next w:val="Default"/>
    <w:rsid w:val="004C71C4"/>
    <w:pPr>
      <w:spacing w:after="2603"/>
    </w:pPr>
    <w:rPr>
      <w:color w:val="auto"/>
    </w:rPr>
  </w:style>
  <w:style w:type="paragraph" w:customStyle="1" w:styleId="CM126">
    <w:name w:val="CM126"/>
    <w:basedOn w:val="Default"/>
    <w:next w:val="Default"/>
    <w:rsid w:val="004C71C4"/>
    <w:pPr>
      <w:spacing w:after="2790"/>
    </w:pPr>
    <w:rPr>
      <w:color w:val="auto"/>
    </w:rPr>
  </w:style>
  <w:style w:type="paragraph" w:customStyle="1" w:styleId="CM121">
    <w:name w:val="CM121"/>
    <w:basedOn w:val="Default"/>
    <w:next w:val="Default"/>
    <w:rsid w:val="004C71C4"/>
    <w:pPr>
      <w:spacing w:after="770"/>
    </w:pPr>
    <w:rPr>
      <w:color w:val="auto"/>
    </w:rPr>
  </w:style>
  <w:style w:type="paragraph" w:customStyle="1" w:styleId="CM52">
    <w:name w:val="CM52"/>
    <w:basedOn w:val="Default"/>
    <w:next w:val="Default"/>
    <w:rsid w:val="004C71C4"/>
    <w:pPr>
      <w:spacing w:line="373" w:lineRule="atLeast"/>
    </w:pPr>
    <w:rPr>
      <w:color w:val="auto"/>
    </w:rPr>
  </w:style>
  <w:style w:type="paragraph" w:customStyle="1" w:styleId="CM53">
    <w:name w:val="CM53"/>
    <w:basedOn w:val="Default"/>
    <w:next w:val="Default"/>
    <w:rsid w:val="004C71C4"/>
    <w:pPr>
      <w:spacing w:line="266" w:lineRule="atLeast"/>
    </w:pPr>
    <w:rPr>
      <w:color w:val="auto"/>
    </w:rPr>
  </w:style>
  <w:style w:type="paragraph" w:customStyle="1" w:styleId="CM54">
    <w:name w:val="CM54"/>
    <w:basedOn w:val="Default"/>
    <w:next w:val="Default"/>
    <w:rsid w:val="004C71C4"/>
    <w:rPr>
      <w:color w:val="auto"/>
    </w:rPr>
  </w:style>
  <w:style w:type="paragraph" w:customStyle="1" w:styleId="CM55">
    <w:name w:val="CM55"/>
    <w:basedOn w:val="Default"/>
    <w:next w:val="Default"/>
    <w:rsid w:val="004C71C4"/>
    <w:pPr>
      <w:spacing w:line="266" w:lineRule="atLeast"/>
    </w:pPr>
    <w:rPr>
      <w:color w:val="auto"/>
    </w:rPr>
  </w:style>
  <w:style w:type="paragraph" w:customStyle="1" w:styleId="CM56">
    <w:name w:val="CM56"/>
    <w:basedOn w:val="Default"/>
    <w:next w:val="Default"/>
    <w:rsid w:val="004C71C4"/>
    <w:pPr>
      <w:spacing w:line="293" w:lineRule="atLeast"/>
    </w:pPr>
    <w:rPr>
      <w:color w:val="auto"/>
    </w:rPr>
  </w:style>
  <w:style w:type="paragraph" w:customStyle="1" w:styleId="CM57">
    <w:name w:val="CM57"/>
    <w:basedOn w:val="Default"/>
    <w:next w:val="Default"/>
    <w:rsid w:val="004C71C4"/>
    <w:pPr>
      <w:spacing w:line="783" w:lineRule="atLeast"/>
    </w:pPr>
    <w:rPr>
      <w:color w:val="auto"/>
    </w:rPr>
  </w:style>
  <w:style w:type="paragraph" w:customStyle="1" w:styleId="CM58">
    <w:name w:val="CM58"/>
    <w:basedOn w:val="Default"/>
    <w:next w:val="Default"/>
    <w:rsid w:val="004C71C4"/>
    <w:pPr>
      <w:spacing w:line="266" w:lineRule="atLeast"/>
    </w:pPr>
    <w:rPr>
      <w:color w:val="auto"/>
    </w:rPr>
  </w:style>
  <w:style w:type="paragraph" w:customStyle="1" w:styleId="CM59">
    <w:name w:val="CM59"/>
    <w:basedOn w:val="Default"/>
    <w:next w:val="Default"/>
    <w:rsid w:val="004C71C4"/>
    <w:pPr>
      <w:spacing w:line="266" w:lineRule="atLeast"/>
    </w:pPr>
    <w:rPr>
      <w:color w:val="auto"/>
    </w:rPr>
  </w:style>
  <w:style w:type="paragraph" w:customStyle="1" w:styleId="CM60">
    <w:name w:val="CM60"/>
    <w:basedOn w:val="Default"/>
    <w:next w:val="Default"/>
    <w:rsid w:val="004C71C4"/>
    <w:pPr>
      <w:spacing w:line="293" w:lineRule="atLeast"/>
    </w:pPr>
    <w:rPr>
      <w:color w:val="auto"/>
    </w:rPr>
  </w:style>
  <w:style w:type="paragraph" w:customStyle="1" w:styleId="CM61">
    <w:name w:val="CM61"/>
    <w:basedOn w:val="Default"/>
    <w:next w:val="Default"/>
    <w:rsid w:val="004C71C4"/>
    <w:rPr>
      <w:color w:val="auto"/>
    </w:rPr>
  </w:style>
  <w:style w:type="paragraph" w:customStyle="1" w:styleId="CM62">
    <w:name w:val="CM62"/>
    <w:basedOn w:val="Default"/>
    <w:next w:val="Default"/>
    <w:rsid w:val="004C71C4"/>
    <w:pPr>
      <w:spacing w:line="293" w:lineRule="atLeast"/>
    </w:pPr>
    <w:rPr>
      <w:color w:val="auto"/>
    </w:rPr>
  </w:style>
  <w:style w:type="paragraph" w:customStyle="1" w:styleId="CM63">
    <w:name w:val="CM63"/>
    <w:basedOn w:val="Default"/>
    <w:next w:val="Default"/>
    <w:rsid w:val="004C71C4"/>
    <w:pPr>
      <w:spacing w:line="271" w:lineRule="atLeast"/>
    </w:pPr>
    <w:rPr>
      <w:color w:val="auto"/>
    </w:rPr>
  </w:style>
  <w:style w:type="paragraph" w:customStyle="1" w:styleId="CM64">
    <w:name w:val="CM64"/>
    <w:basedOn w:val="Default"/>
    <w:next w:val="Default"/>
    <w:rsid w:val="004C71C4"/>
    <w:pPr>
      <w:spacing w:line="266" w:lineRule="atLeast"/>
    </w:pPr>
    <w:rPr>
      <w:color w:val="auto"/>
    </w:rPr>
  </w:style>
  <w:style w:type="paragraph" w:customStyle="1" w:styleId="CM65">
    <w:name w:val="CM65"/>
    <w:basedOn w:val="Default"/>
    <w:next w:val="Default"/>
    <w:rsid w:val="004C71C4"/>
    <w:pPr>
      <w:spacing w:line="266" w:lineRule="atLeast"/>
    </w:pPr>
    <w:rPr>
      <w:color w:val="auto"/>
    </w:rPr>
  </w:style>
  <w:style w:type="paragraph" w:customStyle="1" w:styleId="CM66">
    <w:name w:val="CM66"/>
    <w:basedOn w:val="Default"/>
    <w:next w:val="Default"/>
    <w:rsid w:val="004C71C4"/>
    <w:pPr>
      <w:spacing w:line="266" w:lineRule="atLeast"/>
    </w:pPr>
    <w:rPr>
      <w:color w:val="auto"/>
    </w:rPr>
  </w:style>
  <w:style w:type="paragraph" w:customStyle="1" w:styleId="CM67">
    <w:name w:val="CM67"/>
    <w:basedOn w:val="Default"/>
    <w:next w:val="Default"/>
    <w:rsid w:val="004C71C4"/>
    <w:pPr>
      <w:spacing w:line="266" w:lineRule="atLeast"/>
    </w:pPr>
    <w:rPr>
      <w:color w:val="auto"/>
    </w:rPr>
  </w:style>
  <w:style w:type="paragraph" w:customStyle="1" w:styleId="CM68">
    <w:name w:val="CM68"/>
    <w:basedOn w:val="Default"/>
    <w:next w:val="Default"/>
    <w:rsid w:val="004C71C4"/>
    <w:pPr>
      <w:spacing w:line="266" w:lineRule="atLeast"/>
    </w:pPr>
    <w:rPr>
      <w:color w:val="auto"/>
    </w:rPr>
  </w:style>
  <w:style w:type="paragraph" w:customStyle="1" w:styleId="CM70">
    <w:name w:val="CM70"/>
    <w:basedOn w:val="Default"/>
    <w:next w:val="Default"/>
    <w:rsid w:val="004C71C4"/>
    <w:pPr>
      <w:spacing w:line="266" w:lineRule="atLeast"/>
    </w:pPr>
    <w:rPr>
      <w:color w:val="auto"/>
    </w:rPr>
  </w:style>
  <w:style w:type="paragraph" w:customStyle="1" w:styleId="CM71">
    <w:name w:val="CM71"/>
    <w:basedOn w:val="Default"/>
    <w:next w:val="Default"/>
    <w:rsid w:val="004C71C4"/>
    <w:rPr>
      <w:color w:val="auto"/>
    </w:rPr>
  </w:style>
  <w:style w:type="paragraph" w:customStyle="1" w:styleId="CM72">
    <w:name w:val="CM72"/>
    <w:basedOn w:val="Default"/>
    <w:next w:val="Default"/>
    <w:rsid w:val="004C71C4"/>
    <w:pPr>
      <w:spacing w:line="306" w:lineRule="atLeast"/>
    </w:pPr>
    <w:rPr>
      <w:color w:val="auto"/>
    </w:rPr>
  </w:style>
  <w:style w:type="paragraph" w:customStyle="1" w:styleId="CM73">
    <w:name w:val="CM73"/>
    <w:basedOn w:val="Default"/>
    <w:next w:val="Default"/>
    <w:rsid w:val="004C71C4"/>
    <w:pPr>
      <w:spacing w:line="313" w:lineRule="atLeast"/>
    </w:pPr>
    <w:rPr>
      <w:color w:val="auto"/>
    </w:rPr>
  </w:style>
  <w:style w:type="paragraph" w:customStyle="1" w:styleId="CM75">
    <w:name w:val="CM75"/>
    <w:basedOn w:val="Default"/>
    <w:next w:val="Default"/>
    <w:rsid w:val="004C71C4"/>
    <w:rPr>
      <w:color w:val="auto"/>
    </w:rPr>
  </w:style>
  <w:style w:type="paragraph" w:customStyle="1" w:styleId="CM139">
    <w:name w:val="CM139"/>
    <w:basedOn w:val="Default"/>
    <w:next w:val="Default"/>
    <w:rsid w:val="004C71C4"/>
    <w:pPr>
      <w:spacing w:after="2008"/>
    </w:pPr>
    <w:rPr>
      <w:color w:val="auto"/>
    </w:rPr>
  </w:style>
  <w:style w:type="paragraph" w:customStyle="1" w:styleId="CM78">
    <w:name w:val="CM78"/>
    <w:basedOn w:val="Default"/>
    <w:next w:val="Default"/>
    <w:rsid w:val="004C71C4"/>
    <w:pPr>
      <w:spacing w:line="720" w:lineRule="atLeast"/>
    </w:pPr>
    <w:rPr>
      <w:color w:val="auto"/>
    </w:rPr>
  </w:style>
  <w:style w:type="paragraph" w:customStyle="1" w:styleId="CM133">
    <w:name w:val="CM133"/>
    <w:basedOn w:val="Default"/>
    <w:next w:val="Default"/>
    <w:rsid w:val="004C71C4"/>
    <w:pPr>
      <w:spacing w:after="1725"/>
    </w:pPr>
    <w:rPr>
      <w:color w:val="auto"/>
    </w:rPr>
  </w:style>
  <w:style w:type="paragraph" w:customStyle="1" w:styleId="CM141">
    <w:name w:val="CM141"/>
    <w:basedOn w:val="Default"/>
    <w:next w:val="Default"/>
    <w:rsid w:val="004C71C4"/>
    <w:pPr>
      <w:spacing w:after="1165"/>
    </w:pPr>
    <w:rPr>
      <w:color w:val="auto"/>
    </w:rPr>
  </w:style>
  <w:style w:type="paragraph" w:customStyle="1" w:styleId="CM79">
    <w:name w:val="CM79"/>
    <w:basedOn w:val="Default"/>
    <w:next w:val="Default"/>
    <w:rsid w:val="004C71C4"/>
    <w:rPr>
      <w:color w:val="auto"/>
    </w:rPr>
  </w:style>
  <w:style w:type="paragraph" w:customStyle="1" w:styleId="CM82">
    <w:name w:val="CM82"/>
    <w:basedOn w:val="Default"/>
    <w:next w:val="Default"/>
    <w:rsid w:val="004C71C4"/>
    <w:pPr>
      <w:spacing w:line="266" w:lineRule="atLeast"/>
    </w:pPr>
    <w:rPr>
      <w:color w:val="auto"/>
    </w:rPr>
  </w:style>
  <w:style w:type="paragraph" w:customStyle="1" w:styleId="CM84">
    <w:name w:val="CM84"/>
    <w:basedOn w:val="Default"/>
    <w:next w:val="Default"/>
    <w:rsid w:val="004C71C4"/>
    <w:pPr>
      <w:spacing w:line="266" w:lineRule="atLeast"/>
    </w:pPr>
    <w:rPr>
      <w:color w:val="auto"/>
    </w:rPr>
  </w:style>
  <w:style w:type="paragraph" w:customStyle="1" w:styleId="CM85">
    <w:name w:val="CM85"/>
    <w:basedOn w:val="Default"/>
    <w:next w:val="Default"/>
    <w:rsid w:val="004C71C4"/>
    <w:rPr>
      <w:color w:val="auto"/>
    </w:rPr>
  </w:style>
  <w:style w:type="paragraph" w:customStyle="1" w:styleId="CM87">
    <w:name w:val="CM87"/>
    <w:basedOn w:val="Default"/>
    <w:next w:val="Default"/>
    <w:rsid w:val="004C71C4"/>
    <w:pPr>
      <w:spacing w:line="266" w:lineRule="atLeast"/>
    </w:pPr>
    <w:rPr>
      <w:color w:val="auto"/>
    </w:rPr>
  </w:style>
  <w:style w:type="paragraph" w:customStyle="1" w:styleId="CM88">
    <w:name w:val="CM88"/>
    <w:basedOn w:val="Default"/>
    <w:next w:val="Default"/>
    <w:rsid w:val="004C71C4"/>
    <w:pPr>
      <w:spacing w:line="268" w:lineRule="atLeast"/>
    </w:pPr>
    <w:rPr>
      <w:color w:val="auto"/>
    </w:rPr>
  </w:style>
  <w:style w:type="paragraph" w:customStyle="1" w:styleId="CM112">
    <w:name w:val="CM112"/>
    <w:basedOn w:val="Default"/>
    <w:next w:val="Default"/>
    <w:rsid w:val="004C71C4"/>
    <w:pPr>
      <w:spacing w:after="930"/>
    </w:pPr>
    <w:rPr>
      <w:color w:val="auto"/>
    </w:rPr>
  </w:style>
  <w:style w:type="paragraph" w:customStyle="1" w:styleId="CM90">
    <w:name w:val="CM90"/>
    <w:basedOn w:val="Default"/>
    <w:next w:val="Default"/>
    <w:rsid w:val="004C71C4"/>
    <w:pPr>
      <w:spacing w:line="273" w:lineRule="atLeast"/>
    </w:pPr>
    <w:rPr>
      <w:color w:val="auto"/>
    </w:rPr>
  </w:style>
  <w:style w:type="paragraph" w:customStyle="1" w:styleId="CM91">
    <w:name w:val="CM91"/>
    <w:basedOn w:val="Default"/>
    <w:next w:val="Default"/>
    <w:rsid w:val="004C71C4"/>
    <w:pPr>
      <w:spacing w:line="756" w:lineRule="atLeast"/>
    </w:pPr>
    <w:rPr>
      <w:color w:val="auto"/>
    </w:rPr>
  </w:style>
  <w:style w:type="paragraph" w:customStyle="1" w:styleId="CM92">
    <w:name w:val="CM92"/>
    <w:basedOn w:val="Default"/>
    <w:next w:val="Default"/>
    <w:rsid w:val="004C71C4"/>
    <w:pPr>
      <w:spacing w:line="293" w:lineRule="atLeast"/>
    </w:pPr>
    <w:rPr>
      <w:color w:val="auto"/>
    </w:rPr>
  </w:style>
  <w:style w:type="paragraph" w:customStyle="1" w:styleId="CM132">
    <w:name w:val="CM132"/>
    <w:basedOn w:val="Default"/>
    <w:next w:val="Default"/>
    <w:rsid w:val="004C71C4"/>
    <w:pPr>
      <w:spacing w:after="4468"/>
    </w:pPr>
    <w:rPr>
      <w:color w:val="auto"/>
    </w:rPr>
  </w:style>
  <w:style w:type="paragraph" w:customStyle="1" w:styleId="CM144">
    <w:name w:val="CM144"/>
    <w:basedOn w:val="Default"/>
    <w:next w:val="Default"/>
    <w:rsid w:val="004C71C4"/>
    <w:pPr>
      <w:spacing w:after="2175"/>
    </w:pPr>
    <w:rPr>
      <w:color w:val="auto"/>
    </w:rPr>
  </w:style>
  <w:style w:type="paragraph" w:customStyle="1" w:styleId="CM137">
    <w:name w:val="CM137"/>
    <w:basedOn w:val="Default"/>
    <w:next w:val="Default"/>
    <w:rsid w:val="004C71C4"/>
    <w:pPr>
      <w:spacing w:after="2230"/>
    </w:pPr>
    <w:rPr>
      <w:color w:val="auto"/>
    </w:rPr>
  </w:style>
  <w:style w:type="paragraph" w:customStyle="1" w:styleId="CM94">
    <w:name w:val="CM94"/>
    <w:basedOn w:val="Default"/>
    <w:next w:val="Default"/>
    <w:rsid w:val="004C71C4"/>
    <w:rPr>
      <w:color w:val="auto"/>
    </w:rPr>
  </w:style>
  <w:style w:type="paragraph" w:customStyle="1" w:styleId="CM31">
    <w:name w:val="CM31"/>
    <w:basedOn w:val="Default"/>
    <w:next w:val="Default"/>
    <w:rsid w:val="004C71C4"/>
    <w:pPr>
      <w:spacing w:line="271" w:lineRule="atLeast"/>
    </w:pPr>
    <w:rPr>
      <w:color w:val="auto"/>
    </w:rPr>
  </w:style>
  <w:style w:type="paragraph" w:customStyle="1" w:styleId="CM95">
    <w:name w:val="CM95"/>
    <w:basedOn w:val="Default"/>
    <w:next w:val="Default"/>
    <w:rsid w:val="004C71C4"/>
    <w:pPr>
      <w:spacing w:line="266" w:lineRule="atLeast"/>
    </w:pPr>
    <w:rPr>
      <w:color w:val="auto"/>
    </w:rPr>
  </w:style>
  <w:style w:type="paragraph" w:customStyle="1" w:styleId="CM96">
    <w:name w:val="CM96"/>
    <w:basedOn w:val="Default"/>
    <w:next w:val="Default"/>
    <w:rsid w:val="004C71C4"/>
    <w:pPr>
      <w:spacing w:line="266" w:lineRule="atLeast"/>
    </w:pPr>
    <w:rPr>
      <w:color w:val="auto"/>
    </w:rPr>
  </w:style>
  <w:style w:type="paragraph" w:customStyle="1" w:styleId="CM97">
    <w:name w:val="CM97"/>
    <w:basedOn w:val="Default"/>
    <w:next w:val="Default"/>
    <w:rsid w:val="004C71C4"/>
    <w:pPr>
      <w:spacing w:line="193" w:lineRule="atLeast"/>
    </w:pPr>
    <w:rPr>
      <w:color w:val="auto"/>
    </w:rPr>
  </w:style>
  <w:style w:type="paragraph" w:customStyle="1" w:styleId="CM98">
    <w:name w:val="CM98"/>
    <w:basedOn w:val="Default"/>
    <w:next w:val="Default"/>
    <w:rsid w:val="004C71C4"/>
    <w:pPr>
      <w:spacing w:line="266" w:lineRule="atLeast"/>
    </w:pPr>
    <w:rPr>
      <w:color w:val="auto"/>
    </w:rPr>
  </w:style>
  <w:style w:type="paragraph" w:customStyle="1" w:styleId="CM130">
    <w:name w:val="CM130"/>
    <w:basedOn w:val="Default"/>
    <w:next w:val="Default"/>
    <w:rsid w:val="004C71C4"/>
    <w:pPr>
      <w:spacing w:after="5103"/>
    </w:pPr>
    <w:rPr>
      <w:color w:val="auto"/>
    </w:rPr>
  </w:style>
  <w:style w:type="paragraph" w:customStyle="1" w:styleId="CM101">
    <w:name w:val="CM101"/>
    <w:basedOn w:val="Default"/>
    <w:next w:val="Default"/>
    <w:rsid w:val="004C71C4"/>
    <w:pPr>
      <w:spacing w:line="618" w:lineRule="atLeast"/>
    </w:pPr>
    <w:rPr>
      <w:color w:val="auto"/>
    </w:rPr>
  </w:style>
  <w:style w:type="character" w:styleId="Kpr">
    <w:name w:val="Hyperlink"/>
    <w:uiPriority w:val="99"/>
    <w:rsid w:val="004C71C4"/>
    <w:rPr>
      <w:color w:val="0000FF"/>
      <w:u w:val="single"/>
    </w:rPr>
  </w:style>
  <w:style w:type="paragraph" w:styleId="GvdeMetni2">
    <w:name w:val="Body Text 2"/>
    <w:basedOn w:val="Normal"/>
    <w:link w:val="GvdeMetni2Char"/>
    <w:uiPriority w:val="99"/>
    <w:rsid w:val="004C71C4"/>
    <w:pPr>
      <w:spacing w:after="120" w:line="480" w:lineRule="auto"/>
    </w:pPr>
    <w:rPr>
      <w:lang w:val="en-US"/>
    </w:rPr>
  </w:style>
  <w:style w:type="character" w:customStyle="1" w:styleId="GvdeMetni2Char">
    <w:name w:val="Gövde Metni 2 Char"/>
    <w:basedOn w:val="VarsaylanParagrafYazTipi"/>
    <w:link w:val="GvdeMetni2"/>
    <w:uiPriority w:val="99"/>
    <w:rsid w:val="004C71C4"/>
    <w:rPr>
      <w:rFonts w:ascii="Times New Roman" w:eastAsia="Times New Roman" w:hAnsi="Times New Roman" w:cs="Times New Roman"/>
      <w:sz w:val="24"/>
      <w:szCs w:val="24"/>
      <w:lang w:val="en-US"/>
    </w:rPr>
  </w:style>
  <w:style w:type="paragraph" w:styleId="DipnotMetni">
    <w:name w:val="footnote text"/>
    <w:aliases w:val="Podrozdział"/>
    <w:basedOn w:val="Normal"/>
    <w:link w:val="DipnotMetniChar"/>
    <w:uiPriority w:val="99"/>
    <w:rsid w:val="004C71C4"/>
    <w:rPr>
      <w:sz w:val="20"/>
      <w:szCs w:val="20"/>
      <w:lang w:val="en-US"/>
    </w:rPr>
  </w:style>
  <w:style w:type="character" w:customStyle="1" w:styleId="DipnotMetniChar">
    <w:name w:val="Dipnot Metni Char"/>
    <w:aliases w:val="Podrozdział Char1"/>
    <w:basedOn w:val="VarsaylanParagrafYazTipi"/>
    <w:link w:val="DipnotMetni"/>
    <w:uiPriority w:val="99"/>
    <w:rsid w:val="004C71C4"/>
    <w:rPr>
      <w:rFonts w:ascii="Times New Roman" w:eastAsia="Times New Roman" w:hAnsi="Times New Roman" w:cs="Times New Roman"/>
      <w:sz w:val="20"/>
      <w:szCs w:val="20"/>
      <w:lang w:val="en-US"/>
    </w:rPr>
  </w:style>
  <w:style w:type="character" w:styleId="DipnotBavurusu">
    <w:name w:val="footnote reference"/>
    <w:rsid w:val="004C71C4"/>
    <w:rPr>
      <w:vertAlign w:val="superscript"/>
    </w:rPr>
  </w:style>
  <w:style w:type="paragraph" w:customStyle="1" w:styleId="xl26">
    <w:name w:val="xl26"/>
    <w:basedOn w:val="Normal"/>
    <w:rsid w:val="004C71C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rsid w:val="004C71C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4C71C4"/>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4C71C4"/>
    <w:pPr>
      <w:ind w:left="357" w:right="408"/>
      <w:jc w:val="both"/>
    </w:pPr>
    <w:rPr>
      <w:i/>
      <w:szCs w:val="20"/>
    </w:rPr>
  </w:style>
  <w:style w:type="character" w:customStyle="1" w:styleId="URilekparaCharCharChar">
    <w:name w:val="URiçlekpara Char Char Char"/>
    <w:link w:val="URilekparaCharChar"/>
    <w:locked/>
    <w:rsid w:val="004C71C4"/>
    <w:rPr>
      <w:rFonts w:ascii="Times New Roman" w:eastAsia="Times New Roman" w:hAnsi="Times New Roman" w:cs="Times New Roman"/>
      <w:i/>
      <w:sz w:val="24"/>
      <w:szCs w:val="20"/>
      <w:lang w:eastAsia="tr-TR"/>
    </w:rPr>
  </w:style>
  <w:style w:type="paragraph" w:styleId="AltBilgi">
    <w:name w:val="footer"/>
    <w:basedOn w:val="Normal"/>
    <w:link w:val="AltBilgiChar1"/>
    <w:uiPriority w:val="99"/>
    <w:unhideWhenUsed/>
    <w:rsid w:val="004C71C4"/>
    <w:pPr>
      <w:tabs>
        <w:tab w:val="center" w:pos="4536"/>
        <w:tab w:val="right" w:pos="9072"/>
      </w:tabs>
    </w:pPr>
  </w:style>
  <w:style w:type="character" w:customStyle="1" w:styleId="AltBilgiChar">
    <w:name w:val="Alt Bilgi Char"/>
    <w:uiPriority w:val="99"/>
    <w:rsid w:val="004C71C4"/>
    <w:rPr>
      <w:sz w:val="24"/>
      <w:szCs w:val="24"/>
      <w:lang w:val="en-US"/>
    </w:rPr>
  </w:style>
  <w:style w:type="paragraph" w:customStyle="1" w:styleId="URikinciltabCharChar">
    <w:name w:val="URikinciltab Char Char"/>
    <w:basedOn w:val="Normal"/>
    <w:link w:val="URikinciltabCharCharChar"/>
    <w:rsid w:val="004C71C4"/>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4C71C4"/>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4C71C4"/>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4C71C4"/>
    <w:pPr>
      <w:keepNext/>
      <w:keepLines/>
      <w:tabs>
        <w:tab w:val="left" w:pos="567"/>
      </w:tabs>
      <w:spacing w:before="120" w:after="120" w:line="240" w:lineRule="exact"/>
      <w:jc w:val="both"/>
    </w:pPr>
    <w:rPr>
      <w:b/>
    </w:rPr>
  </w:style>
  <w:style w:type="character" w:styleId="SayfaNumaras">
    <w:name w:val="page number"/>
    <w:rsid w:val="004C71C4"/>
    <w:rPr>
      <w:rFonts w:cs="Times New Roman"/>
    </w:rPr>
  </w:style>
  <w:style w:type="paragraph" w:styleId="KonuBal">
    <w:name w:val="Title"/>
    <w:basedOn w:val="Normal"/>
    <w:link w:val="KonuBalChar"/>
    <w:qFormat/>
    <w:rsid w:val="004C71C4"/>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4C71C4"/>
    <w:rPr>
      <w:rFonts w:ascii="Calibri" w:eastAsia="MS Gothic" w:hAnsi="Calibri" w:cs="Times New Roman"/>
      <w:b/>
      <w:bCs/>
      <w:kern w:val="28"/>
      <w:sz w:val="32"/>
      <w:szCs w:val="32"/>
      <w:lang w:val="en-US"/>
    </w:rPr>
  </w:style>
  <w:style w:type="paragraph" w:customStyle="1" w:styleId="Equationcaption">
    <w:name w:val="Equation caption"/>
    <w:basedOn w:val="Normal"/>
    <w:next w:val="GvdeMetni"/>
    <w:rsid w:val="004C71C4"/>
    <w:pPr>
      <w:keepNext/>
      <w:tabs>
        <w:tab w:val="left" w:pos="3402"/>
      </w:tabs>
      <w:spacing w:before="120" w:after="120"/>
    </w:pPr>
    <w:rPr>
      <w:rFonts w:ascii="Arial" w:hAnsi="Arial"/>
    </w:rPr>
  </w:style>
  <w:style w:type="paragraph" w:customStyle="1" w:styleId="HeadingsFont">
    <w:name w:val="Headings Font"/>
    <w:basedOn w:val="Normal"/>
    <w:next w:val="GvdeMetni"/>
    <w:rsid w:val="004C71C4"/>
    <w:pPr>
      <w:keepNext/>
    </w:pPr>
    <w:rPr>
      <w:rFonts w:ascii="Arial" w:hAnsi="Arial"/>
    </w:rPr>
  </w:style>
  <w:style w:type="character" w:customStyle="1" w:styleId="Char1">
    <w:name w:val="Char1"/>
    <w:rsid w:val="004C71C4"/>
    <w:rPr>
      <w:sz w:val="24"/>
      <w:lang w:val="tr-TR" w:eastAsia="tr-TR"/>
    </w:rPr>
  </w:style>
  <w:style w:type="character" w:customStyle="1" w:styleId="HeadingsFontChar">
    <w:name w:val="Headings Font Char"/>
    <w:rsid w:val="004C71C4"/>
    <w:rPr>
      <w:rFonts w:ascii="Arial" w:hAnsi="Arial"/>
      <w:sz w:val="24"/>
      <w:lang w:val="tr-TR" w:eastAsia="tr-TR"/>
    </w:rPr>
  </w:style>
  <w:style w:type="character" w:customStyle="1" w:styleId="Char2">
    <w:name w:val="Char2"/>
    <w:rsid w:val="004C71C4"/>
    <w:rPr>
      <w:rFonts w:ascii="Arial" w:hAnsi="Arial"/>
      <w:b/>
      <w:snapToGrid w:val="0"/>
      <w:sz w:val="24"/>
      <w:lang w:val="tr-TR" w:eastAsia="tr-TR"/>
    </w:rPr>
  </w:style>
  <w:style w:type="character" w:customStyle="1" w:styleId="CaptionCharChar">
    <w:name w:val="Caption Char Char"/>
    <w:rsid w:val="004C71C4"/>
    <w:rPr>
      <w:rFonts w:ascii="Arial" w:hAnsi="Arial"/>
      <w:b/>
      <w:sz w:val="24"/>
      <w:lang w:val="tr-TR" w:eastAsia="tr-TR"/>
    </w:rPr>
  </w:style>
  <w:style w:type="paragraph" w:styleId="ListeMaddemi">
    <w:name w:val="List Bullet"/>
    <w:basedOn w:val="GvdeMetni"/>
    <w:uiPriority w:val="99"/>
    <w:rsid w:val="004C71C4"/>
    <w:pPr>
      <w:keepLines/>
      <w:tabs>
        <w:tab w:val="num" w:pos="606"/>
        <w:tab w:val="num" w:pos="1440"/>
      </w:tabs>
      <w:spacing w:before="0"/>
    </w:pPr>
  </w:style>
  <w:style w:type="paragraph" w:styleId="ListeMaddemi2">
    <w:name w:val="List Bullet 2"/>
    <w:basedOn w:val="ListeMaddemi"/>
    <w:uiPriority w:val="99"/>
    <w:rsid w:val="004C71C4"/>
    <w:pPr>
      <w:numPr>
        <w:numId w:val="5"/>
      </w:numPr>
      <w:tabs>
        <w:tab w:val="num" w:pos="606"/>
      </w:tabs>
      <w:spacing w:before="120"/>
      <w:ind w:left="851" w:hanging="426"/>
    </w:pPr>
  </w:style>
  <w:style w:type="paragraph" w:styleId="ListeMaddemi3">
    <w:name w:val="List Bullet 3"/>
    <w:basedOn w:val="GvdeMetni"/>
    <w:uiPriority w:val="99"/>
    <w:rsid w:val="004C71C4"/>
    <w:pPr>
      <w:numPr>
        <w:numId w:val="2"/>
      </w:numPr>
      <w:tabs>
        <w:tab w:val="clear" w:pos="851"/>
        <w:tab w:val="num" w:pos="360"/>
      </w:tabs>
      <w:spacing w:before="0"/>
      <w:ind w:left="0" w:firstLine="0"/>
    </w:pPr>
  </w:style>
  <w:style w:type="paragraph" w:styleId="ListeNumaras2">
    <w:name w:val="List Number 2"/>
    <w:basedOn w:val="ListeNumaras"/>
    <w:uiPriority w:val="99"/>
    <w:rsid w:val="004C71C4"/>
    <w:pPr>
      <w:numPr>
        <w:numId w:val="3"/>
      </w:numPr>
      <w:tabs>
        <w:tab w:val="num" w:pos="360"/>
      </w:tabs>
      <w:spacing w:before="120"/>
      <w:ind w:left="850"/>
    </w:pPr>
  </w:style>
  <w:style w:type="paragraph" w:styleId="ListeNumaras">
    <w:name w:val="List Number"/>
    <w:basedOn w:val="GvdeMetni"/>
    <w:uiPriority w:val="99"/>
    <w:rsid w:val="004C71C4"/>
    <w:pPr>
      <w:keepLines/>
      <w:tabs>
        <w:tab w:val="num" w:pos="360"/>
        <w:tab w:val="num" w:pos="1440"/>
      </w:tabs>
      <w:spacing w:before="0"/>
      <w:ind w:left="850" w:hanging="425"/>
    </w:pPr>
  </w:style>
  <w:style w:type="paragraph" w:customStyle="1" w:styleId="11ptheading">
    <w:name w:val="11 pt heading"/>
    <w:basedOn w:val="HeadingsFont"/>
    <w:next w:val="GvdeMetni"/>
    <w:rsid w:val="004C71C4"/>
    <w:pPr>
      <w:numPr>
        <w:numId w:val="4"/>
      </w:numPr>
      <w:tabs>
        <w:tab w:val="clear" w:pos="851"/>
      </w:tabs>
      <w:spacing w:before="360" w:after="120"/>
      <w:ind w:left="0" w:firstLine="0"/>
    </w:pPr>
    <w:rPr>
      <w:b/>
    </w:rPr>
  </w:style>
  <w:style w:type="character" w:customStyle="1" w:styleId="stBilgiChar">
    <w:name w:val="Üst Bilgi Char"/>
    <w:uiPriority w:val="99"/>
    <w:rsid w:val="004C71C4"/>
    <w:rPr>
      <w:sz w:val="24"/>
      <w:szCs w:val="24"/>
      <w:lang w:val="en-US"/>
    </w:rPr>
  </w:style>
  <w:style w:type="paragraph" w:styleId="Liste">
    <w:name w:val="List"/>
    <w:basedOn w:val="GvdeMetni"/>
    <w:uiPriority w:val="99"/>
    <w:rsid w:val="004C71C4"/>
    <w:pPr>
      <w:keepLines/>
      <w:spacing w:before="0"/>
      <w:ind w:left="851"/>
    </w:pPr>
  </w:style>
  <w:style w:type="paragraph" w:styleId="Liste2">
    <w:name w:val="List 2"/>
    <w:basedOn w:val="Liste"/>
    <w:uiPriority w:val="99"/>
    <w:rsid w:val="004C71C4"/>
    <w:pPr>
      <w:spacing w:before="120"/>
    </w:pPr>
  </w:style>
  <w:style w:type="paragraph" w:customStyle="1" w:styleId="13ptheading">
    <w:name w:val="13 pt heading"/>
    <w:basedOn w:val="HeadingsFont"/>
    <w:next w:val="GvdeMetni"/>
    <w:rsid w:val="004C71C4"/>
    <w:pPr>
      <w:spacing w:before="360" w:after="120"/>
    </w:pPr>
    <w:rPr>
      <w:b/>
      <w:sz w:val="26"/>
    </w:rPr>
  </w:style>
  <w:style w:type="paragraph" w:styleId="T1">
    <w:name w:val="toc 1"/>
    <w:basedOn w:val="Normal"/>
    <w:next w:val="Normal"/>
    <w:uiPriority w:val="39"/>
    <w:rsid w:val="004C71C4"/>
    <w:pPr>
      <w:spacing w:before="120"/>
    </w:pPr>
    <w:rPr>
      <w:b/>
      <w:bCs/>
      <w:i/>
      <w:iCs/>
    </w:rPr>
  </w:style>
  <w:style w:type="paragraph" w:customStyle="1" w:styleId="TableFootnote">
    <w:name w:val="Table Footnote"/>
    <w:basedOn w:val="Normal"/>
    <w:rsid w:val="004C71C4"/>
    <w:pPr>
      <w:spacing w:after="120"/>
      <w:ind w:left="851" w:hanging="851"/>
      <w:jc w:val="both"/>
    </w:pPr>
    <w:rPr>
      <w:sz w:val="18"/>
    </w:rPr>
  </w:style>
  <w:style w:type="character" w:customStyle="1" w:styleId="TableFootnoteChar">
    <w:name w:val="Table Footnote Char"/>
    <w:rsid w:val="004C71C4"/>
    <w:rPr>
      <w:sz w:val="24"/>
      <w:lang w:val="tr-TR" w:eastAsia="tr-TR"/>
    </w:rPr>
  </w:style>
  <w:style w:type="paragraph" w:customStyle="1" w:styleId="TableSource">
    <w:name w:val="Table Source"/>
    <w:basedOn w:val="Liste"/>
    <w:rsid w:val="004C71C4"/>
  </w:style>
  <w:style w:type="character" w:customStyle="1" w:styleId="TableSourceChar">
    <w:name w:val="Table Source Char"/>
    <w:rsid w:val="004C71C4"/>
    <w:rPr>
      <w:rFonts w:cs="Times New Roman"/>
      <w:snapToGrid w:val="0"/>
      <w:sz w:val="24"/>
      <w:szCs w:val="24"/>
      <w:lang w:val="tr-TR" w:eastAsia="tr-TR" w:bidi="ar-SA"/>
    </w:rPr>
  </w:style>
  <w:style w:type="paragraph" w:customStyle="1" w:styleId="05linespaceFortables">
    <w:name w:val="0.5 line space (For tables)"/>
    <w:basedOn w:val="Normal"/>
    <w:next w:val="GvdeMetni"/>
    <w:rsid w:val="004C71C4"/>
    <w:pPr>
      <w:spacing w:line="120" w:lineRule="exact"/>
    </w:pPr>
  </w:style>
  <w:style w:type="paragraph" w:styleId="GvdeMetni3">
    <w:name w:val="Body Text 3"/>
    <w:basedOn w:val="Normal"/>
    <w:link w:val="GvdeMetni3Char"/>
    <w:rsid w:val="004C71C4"/>
    <w:pPr>
      <w:ind w:right="1134"/>
      <w:jc w:val="both"/>
    </w:pPr>
    <w:rPr>
      <w:sz w:val="16"/>
      <w:szCs w:val="16"/>
      <w:lang w:val="en-US"/>
    </w:rPr>
  </w:style>
  <w:style w:type="character" w:customStyle="1" w:styleId="GvdeMetni3Char">
    <w:name w:val="Gövde Metni 3 Char"/>
    <w:basedOn w:val="VarsaylanParagrafYazTipi"/>
    <w:link w:val="GvdeMetni3"/>
    <w:rsid w:val="004C71C4"/>
    <w:rPr>
      <w:rFonts w:ascii="Times New Roman" w:eastAsia="Times New Roman" w:hAnsi="Times New Roman" w:cs="Times New Roman"/>
      <w:sz w:val="16"/>
      <w:szCs w:val="16"/>
      <w:lang w:val="en-US"/>
    </w:rPr>
  </w:style>
  <w:style w:type="paragraph" w:styleId="Liste3">
    <w:name w:val="List 3"/>
    <w:basedOn w:val="Normal"/>
    <w:uiPriority w:val="99"/>
    <w:rsid w:val="004C71C4"/>
    <w:pPr>
      <w:ind w:left="1080" w:hanging="360"/>
    </w:pPr>
    <w:rPr>
      <w:lang w:eastAsia="en-US"/>
    </w:rPr>
  </w:style>
  <w:style w:type="paragraph" w:customStyle="1" w:styleId="Style1">
    <w:name w:val="Style1"/>
    <w:basedOn w:val="GvdeMetni"/>
    <w:next w:val="T1"/>
    <w:rsid w:val="004C71C4"/>
    <w:rPr>
      <w:lang w:eastAsia="en-US"/>
    </w:rPr>
  </w:style>
  <w:style w:type="paragraph" w:customStyle="1" w:styleId="Text1">
    <w:name w:val="Text 1"/>
    <w:basedOn w:val="Normal"/>
    <w:rsid w:val="004C71C4"/>
    <w:pPr>
      <w:spacing w:after="240"/>
      <w:ind w:left="482"/>
      <w:jc w:val="both"/>
    </w:pPr>
    <w:rPr>
      <w:szCs w:val="20"/>
      <w:lang w:val="en-GB" w:eastAsia="en-US"/>
    </w:rPr>
  </w:style>
  <w:style w:type="paragraph" w:customStyle="1" w:styleId="Application5">
    <w:name w:val="Application5"/>
    <w:basedOn w:val="Normal"/>
    <w:autoRedefine/>
    <w:rsid w:val="004C71C4"/>
    <w:pPr>
      <w:tabs>
        <w:tab w:val="left" w:pos="851"/>
      </w:tabs>
      <w:jc w:val="both"/>
    </w:pPr>
    <w:rPr>
      <w:spacing w:val="-2"/>
      <w:szCs w:val="20"/>
      <w:lang w:eastAsia="en-US"/>
    </w:rPr>
  </w:style>
  <w:style w:type="paragraph" w:customStyle="1" w:styleId="DoubSign">
    <w:name w:val="DoubSign"/>
    <w:basedOn w:val="Normal"/>
    <w:next w:val="Normal"/>
    <w:rsid w:val="004C71C4"/>
    <w:pPr>
      <w:tabs>
        <w:tab w:val="left" w:pos="5103"/>
      </w:tabs>
      <w:spacing w:before="1200"/>
    </w:pPr>
    <w:rPr>
      <w:szCs w:val="20"/>
      <w:lang w:val="en-GB" w:eastAsia="en-US"/>
    </w:rPr>
  </w:style>
  <w:style w:type="paragraph" w:customStyle="1" w:styleId="Guidelines1">
    <w:name w:val="Guidelines 1"/>
    <w:basedOn w:val="T1"/>
    <w:rsid w:val="004C71C4"/>
    <w:pPr>
      <w:spacing w:after="120"/>
      <w:ind w:left="488" w:hanging="488"/>
    </w:pPr>
    <w:rPr>
      <w:b w:val="0"/>
      <w:caps/>
      <w:szCs w:val="20"/>
      <w:lang w:val="en-GB" w:eastAsia="en-US"/>
    </w:rPr>
  </w:style>
  <w:style w:type="paragraph" w:customStyle="1" w:styleId="Guidelines2">
    <w:name w:val="Guidelines 2"/>
    <w:basedOn w:val="Normal"/>
    <w:rsid w:val="004C71C4"/>
    <w:pPr>
      <w:spacing w:before="240" w:after="240"/>
      <w:jc w:val="both"/>
    </w:pPr>
    <w:rPr>
      <w:b/>
      <w:smallCaps/>
      <w:szCs w:val="20"/>
      <w:lang w:val="en-GB" w:eastAsia="en-US"/>
    </w:rPr>
  </w:style>
  <w:style w:type="paragraph" w:customStyle="1" w:styleId="Blockquote">
    <w:name w:val="Blockquote"/>
    <w:basedOn w:val="Normal"/>
    <w:rsid w:val="004C71C4"/>
    <w:pPr>
      <w:widowControl w:val="0"/>
      <w:spacing w:before="100" w:after="100"/>
      <w:ind w:left="360" w:right="360"/>
    </w:pPr>
    <w:rPr>
      <w:lang w:eastAsia="en-US"/>
    </w:rPr>
  </w:style>
  <w:style w:type="paragraph" w:customStyle="1" w:styleId="Application2">
    <w:name w:val="Application2"/>
    <w:basedOn w:val="Normal"/>
    <w:autoRedefine/>
    <w:rsid w:val="004C71C4"/>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4C71C4"/>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4C71C4"/>
    <w:pPr>
      <w:tabs>
        <w:tab w:val="num" w:pos="720"/>
      </w:tabs>
      <w:ind w:left="720" w:hanging="360"/>
    </w:pPr>
  </w:style>
  <w:style w:type="paragraph" w:styleId="GvdeMetniGirintisi">
    <w:name w:val="Body Text Indent"/>
    <w:basedOn w:val="Normal"/>
    <w:link w:val="GvdeMetniGirintisiChar"/>
    <w:uiPriority w:val="99"/>
    <w:rsid w:val="004C71C4"/>
    <w:pPr>
      <w:spacing w:after="120"/>
      <w:ind w:left="283"/>
    </w:pPr>
    <w:rPr>
      <w:lang w:val="en-US"/>
    </w:rPr>
  </w:style>
  <w:style w:type="character" w:customStyle="1" w:styleId="GvdeMetniGirintisiChar">
    <w:name w:val="Gövde Metni Girintisi Char"/>
    <w:basedOn w:val="VarsaylanParagrafYazTipi"/>
    <w:link w:val="GvdeMetniGirintisi"/>
    <w:uiPriority w:val="99"/>
    <w:rsid w:val="004C71C4"/>
    <w:rPr>
      <w:rFonts w:ascii="Times New Roman" w:eastAsia="Times New Roman" w:hAnsi="Times New Roman" w:cs="Times New Roman"/>
      <w:sz w:val="24"/>
      <w:szCs w:val="24"/>
      <w:lang w:val="en-US"/>
    </w:rPr>
  </w:style>
  <w:style w:type="paragraph" w:styleId="GvdeMetniGirintisi2">
    <w:name w:val="Body Text Indent 2"/>
    <w:basedOn w:val="Normal"/>
    <w:link w:val="GvdeMetniGirintisi2Char"/>
    <w:rsid w:val="004C71C4"/>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4C71C4"/>
    <w:rPr>
      <w:rFonts w:ascii="Times New Roman" w:eastAsia="Times New Roman" w:hAnsi="Times New Roman" w:cs="Times New Roman"/>
      <w:sz w:val="24"/>
      <w:szCs w:val="24"/>
      <w:lang w:val="en-US"/>
    </w:rPr>
  </w:style>
  <w:style w:type="paragraph" w:customStyle="1" w:styleId="Application1">
    <w:name w:val="Application1"/>
    <w:basedOn w:val="Balk1"/>
    <w:next w:val="Application2"/>
    <w:rsid w:val="004C71C4"/>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4C71C4"/>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4C71C4"/>
    <w:rPr>
      <w:rFonts w:ascii="Times New Roman" w:eastAsia="Times New Roman" w:hAnsi="Times New Roman" w:cs="Times New Roman"/>
      <w:sz w:val="16"/>
      <w:szCs w:val="16"/>
      <w:lang w:val="en-US"/>
    </w:rPr>
  </w:style>
  <w:style w:type="character" w:customStyle="1" w:styleId="AltyazChar">
    <w:name w:val="Altyazı Char"/>
    <w:rsid w:val="004C71C4"/>
    <w:rPr>
      <w:rFonts w:ascii="Arial" w:hAnsi="Arial"/>
      <w:b/>
      <w:bCs/>
      <w:sz w:val="22"/>
      <w:szCs w:val="22"/>
      <w:lang w:eastAsia="en-US"/>
    </w:rPr>
  </w:style>
  <w:style w:type="paragraph" w:customStyle="1" w:styleId="Text4">
    <w:name w:val="Text 4"/>
    <w:basedOn w:val="Normal"/>
    <w:rsid w:val="004C71C4"/>
    <w:pPr>
      <w:spacing w:after="240"/>
      <w:ind w:left="2880"/>
    </w:pPr>
    <w:rPr>
      <w:szCs w:val="20"/>
      <w:lang w:val="fr-FR" w:eastAsia="en-US"/>
    </w:rPr>
  </w:style>
  <w:style w:type="paragraph" w:customStyle="1" w:styleId="madde">
    <w:name w:val="madde"/>
    <w:basedOn w:val="GvdeMetni"/>
    <w:rsid w:val="004C71C4"/>
    <w:pPr>
      <w:keepNext/>
      <w:keepLines/>
      <w:spacing w:before="0" w:after="0"/>
      <w:jc w:val="left"/>
    </w:pPr>
    <w:rPr>
      <w:b/>
    </w:rPr>
  </w:style>
  <w:style w:type="character" w:styleId="zlenenKpr">
    <w:name w:val="FollowedHyperlink"/>
    <w:uiPriority w:val="99"/>
    <w:rsid w:val="004C71C4"/>
    <w:rPr>
      <w:color w:val="800080"/>
      <w:u w:val="single"/>
    </w:rPr>
  </w:style>
  <w:style w:type="paragraph" w:customStyle="1" w:styleId="Stil1">
    <w:name w:val="Stil1"/>
    <w:basedOn w:val="Normal"/>
    <w:rsid w:val="004C71C4"/>
    <w:pPr>
      <w:tabs>
        <w:tab w:val="num" w:pos="720"/>
      </w:tabs>
      <w:spacing w:before="120"/>
      <w:ind w:left="720" w:hanging="360"/>
    </w:pPr>
    <w:rPr>
      <w:rFonts w:ascii="Tahoma" w:hAnsi="Tahoma"/>
      <w:sz w:val="22"/>
    </w:rPr>
  </w:style>
  <w:style w:type="paragraph" w:customStyle="1" w:styleId="Stil2">
    <w:name w:val="Stil2"/>
    <w:basedOn w:val="Balk1"/>
    <w:rsid w:val="004C71C4"/>
    <w:pPr>
      <w:numPr>
        <w:numId w:val="6"/>
      </w:numPr>
      <w:spacing w:before="120"/>
    </w:pPr>
    <w:rPr>
      <w:rFonts w:ascii="Tahoma" w:hAnsi="Tahoma"/>
      <w:sz w:val="22"/>
    </w:rPr>
  </w:style>
  <w:style w:type="paragraph" w:customStyle="1" w:styleId="URbaslk1">
    <w:name w:val="URbaslık1"/>
    <w:basedOn w:val="Normal"/>
    <w:rsid w:val="004C71C4"/>
    <w:pPr>
      <w:numPr>
        <w:numId w:val="7"/>
      </w:numPr>
    </w:pPr>
  </w:style>
  <w:style w:type="paragraph" w:styleId="T2">
    <w:name w:val="toc 2"/>
    <w:basedOn w:val="Normal"/>
    <w:next w:val="Normal"/>
    <w:autoRedefine/>
    <w:uiPriority w:val="39"/>
    <w:rsid w:val="004C71C4"/>
    <w:pPr>
      <w:spacing w:before="120"/>
      <w:ind w:left="240"/>
    </w:pPr>
    <w:rPr>
      <w:b/>
      <w:bCs/>
      <w:sz w:val="22"/>
      <w:szCs w:val="22"/>
    </w:rPr>
  </w:style>
  <w:style w:type="paragraph" w:styleId="T3">
    <w:name w:val="toc 3"/>
    <w:basedOn w:val="Normal"/>
    <w:next w:val="Normal"/>
    <w:autoRedefine/>
    <w:uiPriority w:val="39"/>
    <w:rsid w:val="004C71C4"/>
    <w:pPr>
      <w:tabs>
        <w:tab w:val="left" w:pos="851"/>
        <w:tab w:val="right" w:leader="dot" w:pos="9054"/>
      </w:tabs>
      <w:ind w:left="480"/>
    </w:pPr>
    <w:rPr>
      <w:sz w:val="20"/>
      <w:szCs w:val="20"/>
    </w:rPr>
  </w:style>
  <w:style w:type="paragraph" w:styleId="T4">
    <w:name w:val="toc 4"/>
    <w:basedOn w:val="Normal"/>
    <w:next w:val="Normal"/>
    <w:autoRedefine/>
    <w:uiPriority w:val="39"/>
    <w:rsid w:val="004C71C4"/>
    <w:pPr>
      <w:tabs>
        <w:tab w:val="left" w:pos="1134"/>
        <w:tab w:val="right" w:leader="dot" w:pos="9054"/>
      </w:tabs>
      <w:ind w:left="720"/>
    </w:pPr>
    <w:rPr>
      <w:sz w:val="20"/>
      <w:szCs w:val="20"/>
    </w:rPr>
  </w:style>
  <w:style w:type="paragraph" w:styleId="T5">
    <w:name w:val="toc 5"/>
    <w:basedOn w:val="Normal"/>
    <w:next w:val="Normal"/>
    <w:autoRedefine/>
    <w:uiPriority w:val="39"/>
    <w:semiHidden/>
    <w:rsid w:val="004C71C4"/>
    <w:pPr>
      <w:ind w:left="960"/>
    </w:pPr>
    <w:rPr>
      <w:sz w:val="20"/>
      <w:szCs w:val="20"/>
    </w:rPr>
  </w:style>
  <w:style w:type="paragraph" w:styleId="T6">
    <w:name w:val="toc 6"/>
    <w:basedOn w:val="Normal"/>
    <w:next w:val="Normal"/>
    <w:autoRedefine/>
    <w:uiPriority w:val="39"/>
    <w:semiHidden/>
    <w:rsid w:val="004C71C4"/>
    <w:pPr>
      <w:ind w:left="1200"/>
    </w:pPr>
    <w:rPr>
      <w:sz w:val="20"/>
      <w:szCs w:val="20"/>
    </w:rPr>
  </w:style>
  <w:style w:type="paragraph" w:styleId="T7">
    <w:name w:val="toc 7"/>
    <w:basedOn w:val="Normal"/>
    <w:next w:val="Normal"/>
    <w:autoRedefine/>
    <w:uiPriority w:val="39"/>
    <w:semiHidden/>
    <w:rsid w:val="004C71C4"/>
    <w:pPr>
      <w:ind w:left="1440"/>
    </w:pPr>
    <w:rPr>
      <w:sz w:val="20"/>
      <w:szCs w:val="20"/>
    </w:rPr>
  </w:style>
  <w:style w:type="paragraph" w:styleId="T8">
    <w:name w:val="toc 8"/>
    <w:basedOn w:val="Normal"/>
    <w:next w:val="Normal"/>
    <w:autoRedefine/>
    <w:uiPriority w:val="39"/>
    <w:semiHidden/>
    <w:rsid w:val="004C71C4"/>
    <w:pPr>
      <w:ind w:left="1680"/>
    </w:pPr>
    <w:rPr>
      <w:sz w:val="20"/>
      <w:szCs w:val="20"/>
    </w:rPr>
  </w:style>
  <w:style w:type="paragraph" w:styleId="T9">
    <w:name w:val="toc 9"/>
    <w:basedOn w:val="Normal"/>
    <w:next w:val="Normal"/>
    <w:autoRedefine/>
    <w:uiPriority w:val="39"/>
    <w:semiHidden/>
    <w:rsid w:val="004C71C4"/>
    <w:pPr>
      <w:ind w:left="1920"/>
    </w:pPr>
    <w:rPr>
      <w:sz w:val="20"/>
      <w:szCs w:val="20"/>
    </w:rPr>
  </w:style>
  <w:style w:type="character" w:styleId="SonnotBavurusu">
    <w:name w:val="endnote reference"/>
    <w:uiPriority w:val="99"/>
    <w:rsid w:val="004C71C4"/>
    <w:rPr>
      <w:vertAlign w:val="superscript"/>
    </w:rPr>
  </w:style>
  <w:style w:type="paragraph" w:customStyle="1" w:styleId="URilekpara">
    <w:name w:val="URiçlekpara"/>
    <w:basedOn w:val="Normal"/>
    <w:rsid w:val="004C71C4"/>
    <w:pPr>
      <w:ind w:left="357" w:right="408"/>
      <w:jc w:val="both"/>
    </w:pPr>
    <w:rPr>
      <w:i/>
    </w:rPr>
  </w:style>
  <w:style w:type="paragraph" w:customStyle="1" w:styleId="URikinciltab">
    <w:name w:val="URikinciltab"/>
    <w:basedOn w:val="Normal"/>
    <w:rsid w:val="004C71C4"/>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4C71C4"/>
    <w:pPr>
      <w:spacing w:after="240"/>
    </w:pPr>
    <w:rPr>
      <w:lang w:eastAsia="en-US"/>
    </w:rPr>
  </w:style>
  <w:style w:type="character" w:styleId="HTMLDaktilo">
    <w:name w:val="HTML Typewriter"/>
    <w:uiPriority w:val="99"/>
    <w:rsid w:val="004C71C4"/>
    <w:rPr>
      <w:rFonts w:ascii="Arial Unicode MS" w:eastAsia="Arial Unicode MS" w:hAnsi="Arial Unicode MS"/>
      <w:sz w:val="20"/>
    </w:rPr>
  </w:style>
  <w:style w:type="paragraph" w:styleId="BalonMetni">
    <w:name w:val="Balloon Text"/>
    <w:basedOn w:val="Normal"/>
    <w:link w:val="BalonMetniChar"/>
    <w:uiPriority w:val="99"/>
    <w:rsid w:val="004C71C4"/>
    <w:rPr>
      <w:sz w:val="0"/>
      <w:szCs w:val="0"/>
      <w:lang w:val="en-US"/>
    </w:rPr>
  </w:style>
  <w:style w:type="character" w:customStyle="1" w:styleId="BalonMetniChar">
    <w:name w:val="Balon Metni Char"/>
    <w:basedOn w:val="VarsaylanParagrafYazTipi"/>
    <w:link w:val="BalonMetni"/>
    <w:uiPriority w:val="99"/>
    <w:rsid w:val="004C71C4"/>
    <w:rPr>
      <w:rFonts w:ascii="Times New Roman" w:eastAsia="Times New Roman" w:hAnsi="Times New Roman" w:cs="Times New Roman"/>
      <w:sz w:val="0"/>
      <w:szCs w:val="0"/>
      <w:lang w:val="en-US"/>
    </w:rPr>
  </w:style>
  <w:style w:type="character" w:styleId="AklamaBavurusu">
    <w:name w:val="annotation reference"/>
    <w:uiPriority w:val="99"/>
    <w:semiHidden/>
    <w:rsid w:val="004C71C4"/>
    <w:rPr>
      <w:sz w:val="16"/>
    </w:rPr>
  </w:style>
  <w:style w:type="paragraph" w:styleId="AklamaMetni">
    <w:name w:val="annotation text"/>
    <w:basedOn w:val="Normal"/>
    <w:link w:val="AklamaMetniChar"/>
    <w:uiPriority w:val="99"/>
    <w:semiHidden/>
    <w:rsid w:val="004C71C4"/>
    <w:rPr>
      <w:sz w:val="20"/>
      <w:szCs w:val="20"/>
    </w:rPr>
  </w:style>
  <w:style w:type="character" w:customStyle="1" w:styleId="AklamaMetniChar">
    <w:name w:val="Açıklama Metni Char"/>
    <w:basedOn w:val="VarsaylanParagrafYazTipi"/>
    <w:link w:val="AklamaMetni"/>
    <w:uiPriority w:val="99"/>
    <w:semiHidden/>
    <w:rsid w:val="004C71C4"/>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4C71C4"/>
    <w:rPr>
      <w:sz w:val="24"/>
      <w:lang w:val="tr-TR" w:eastAsia="tr-TR"/>
    </w:rPr>
  </w:style>
  <w:style w:type="paragraph" w:customStyle="1" w:styleId="AnnexTOC">
    <w:name w:val="AnnexTOC"/>
    <w:basedOn w:val="T1"/>
    <w:rsid w:val="004C71C4"/>
    <w:pPr>
      <w:tabs>
        <w:tab w:val="left" w:pos="600"/>
      </w:tabs>
      <w:spacing w:before="0"/>
    </w:pPr>
    <w:rPr>
      <w:i w:val="0"/>
      <w:iCs w:val="0"/>
      <w:szCs w:val="20"/>
      <w:lang w:val="en-GB" w:eastAsia="en-US"/>
    </w:rPr>
  </w:style>
  <w:style w:type="paragraph" w:customStyle="1" w:styleId="xl37">
    <w:name w:val="xl37"/>
    <w:basedOn w:val="Normal"/>
    <w:rsid w:val="004C71C4"/>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4C71C4"/>
    <w:pPr>
      <w:spacing w:before="0" w:after="240"/>
      <w:jc w:val="left"/>
    </w:pPr>
    <w:rPr>
      <w:sz w:val="22"/>
      <w:lang w:val="en-GB" w:eastAsia="en-GB"/>
    </w:rPr>
  </w:style>
  <w:style w:type="paragraph" w:customStyle="1" w:styleId="NormalNo">
    <w:name w:val="Normal No."/>
    <w:basedOn w:val="Normal"/>
    <w:rsid w:val="004C71C4"/>
    <w:pPr>
      <w:numPr>
        <w:numId w:val="1"/>
      </w:numPr>
      <w:spacing w:after="240"/>
      <w:jc w:val="both"/>
    </w:pPr>
    <w:rPr>
      <w:sz w:val="22"/>
      <w:szCs w:val="20"/>
      <w:lang w:val="en-GB" w:eastAsia="en-US"/>
    </w:rPr>
  </w:style>
  <w:style w:type="paragraph" w:styleId="BelgeBalantlar">
    <w:name w:val="Document Map"/>
    <w:basedOn w:val="Normal"/>
    <w:link w:val="BelgeBalantlarChar"/>
    <w:rsid w:val="004C71C4"/>
    <w:pPr>
      <w:shd w:val="clear" w:color="auto" w:fill="000080"/>
    </w:pPr>
    <w:rPr>
      <w:sz w:val="0"/>
      <w:szCs w:val="0"/>
      <w:lang w:val="en-US"/>
    </w:rPr>
  </w:style>
  <w:style w:type="character" w:customStyle="1" w:styleId="BelgeBalantlarChar">
    <w:name w:val="Belge Bağlantıları Char"/>
    <w:basedOn w:val="VarsaylanParagrafYazTipi"/>
    <w:link w:val="BelgeBalantlar"/>
    <w:rsid w:val="004C71C4"/>
    <w:rPr>
      <w:rFonts w:ascii="Times New Roman" w:eastAsia="Times New Roman" w:hAnsi="Times New Roman" w:cs="Times New Roman"/>
      <w:sz w:val="0"/>
      <w:szCs w:val="0"/>
      <w:shd w:val="clear" w:color="auto" w:fill="000080"/>
      <w:lang w:val="en-US"/>
    </w:rPr>
  </w:style>
  <w:style w:type="paragraph" w:customStyle="1" w:styleId="Introheaders">
    <w:name w:val="Intro headers"/>
    <w:next w:val="GvdeMetni"/>
    <w:rsid w:val="004C71C4"/>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qFormat/>
    <w:rsid w:val="004C71C4"/>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locked/>
    <w:rsid w:val="004C71C4"/>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4C71C4"/>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4C71C4"/>
    <w:rPr>
      <w:b/>
      <w:bCs/>
    </w:rPr>
  </w:style>
  <w:style w:type="character" w:customStyle="1" w:styleId="AklamaKonusuChar">
    <w:name w:val="Açıklama Konusu Char"/>
    <w:basedOn w:val="AklamaMetniChar"/>
    <w:link w:val="AklamaKonusu"/>
    <w:uiPriority w:val="99"/>
    <w:semiHidden/>
    <w:rsid w:val="004C71C4"/>
    <w:rPr>
      <w:rFonts w:ascii="Times New Roman" w:eastAsia="Times New Roman" w:hAnsi="Times New Roman" w:cs="Times New Roman"/>
      <w:b/>
      <w:bCs/>
      <w:sz w:val="20"/>
      <w:szCs w:val="20"/>
      <w:lang w:eastAsia="tr-TR"/>
    </w:rPr>
  </w:style>
  <w:style w:type="numbering" w:customStyle="1" w:styleId="Headings">
    <w:name w:val="Headings"/>
    <w:rsid w:val="004C71C4"/>
    <w:pPr>
      <w:numPr>
        <w:numId w:val="9"/>
      </w:numPr>
    </w:pPr>
  </w:style>
  <w:style w:type="character" w:styleId="Vurgu">
    <w:name w:val="Emphasis"/>
    <w:uiPriority w:val="20"/>
    <w:qFormat/>
    <w:rsid w:val="004C71C4"/>
    <w:rPr>
      <w:rFonts w:cs="Times New Roman"/>
      <w:b/>
      <w:i/>
      <w:color w:val="5A5A5A"/>
    </w:rPr>
  </w:style>
  <w:style w:type="paragraph" w:customStyle="1" w:styleId="ListParagraph3">
    <w:name w:val="List Paragraph3"/>
    <w:basedOn w:val="Normal"/>
    <w:uiPriority w:val="99"/>
    <w:qFormat/>
    <w:rsid w:val="004C71C4"/>
    <w:pPr>
      <w:ind w:left="708"/>
    </w:pPr>
  </w:style>
  <w:style w:type="character" w:customStyle="1" w:styleId="stbilgiChar0">
    <w:name w:val="Üstbilgi Char"/>
    <w:uiPriority w:val="99"/>
    <w:locked/>
    <w:rsid w:val="004C71C4"/>
    <w:rPr>
      <w:rFonts w:ascii="Calibri" w:hAnsi="Calibri"/>
      <w:sz w:val="22"/>
      <w:szCs w:val="22"/>
      <w:lang w:val="tr-TR" w:eastAsia="tr-TR" w:bidi="ar-SA"/>
    </w:rPr>
  </w:style>
  <w:style w:type="paragraph" w:customStyle="1" w:styleId="6">
    <w:name w:val="6"/>
    <w:basedOn w:val="Normal"/>
    <w:next w:val="AltBilgi"/>
    <w:link w:val="AltbilgiChar0"/>
    <w:uiPriority w:val="99"/>
    <w:rsid w:val="004C71C4"/>
    <w:pPr>
      <w:tabs>
        <w:tab w:val="center" w:pos="4536"/>
        <w:tab w:val="right" w:pos="9072"/>
      </w:tabs>
      <w:ind w:firstLine="360"/>
    </w:pPr>
    <w:rPr>
      <w:sz w:val="22"/>
      <w:szCs w:val="22"/>
      <w:lang w:val="en-US" w:eastAsia="en-US" w:bidi="en-US"/>
    </w:rPr>
  </w:style>
  <w:style w:type="character" w:customStyle="1" w:styleId="NoSpacingChar">
    <w:name w:val="No Spacing Char"/>
    <w:link w:val="NoSpacing3"/>
    <w:uiPriority w:val="1"/>
    <w:locked/>
    <w:rsid w:val="004C71C4"/>
  </w:style>
  <w:style w:type="paragraph" w:customStyle="1" w:styleId="NoSpacing3">
    <w:name w:val="No Spacing3"/>
    <w:basedOn w:val="Normal"/>
    <w:link w:val="NoSpacingChar"/>
    <w:uiPriority w:val="1"/>
    <w:qFormat/>
    <w:rsid w:val="004C71C4"/>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4C71C4"/>
    <w:rPr>
      <w:rFonts w:ascii="Calibri"/>
      <w:i/>
      <w:iCs/>
      <w:sz w:val="24"/>
      <w:szCs w:val="24"/>
    </w:rPr>
  </w:style>
  <w:style w:type="character" w:styleId="Gl">
    <w:name w:val="Strong"/>
    <w:uiPriority w:val="22"/>
    <w:qFormat/>
    <w:rsid w:val="004C71C4"/>
    <w:rPr>
      <w:b/>
      <w:bCs/>
      <w:spacing w:val="0"/>
    </w:rPr>
  </w:style>
  <w:style w:type="character" w:customStyle="1" w:styleId="IntenseEmphasis1">
    <w:name w:val="Intense Emphasis1"/>
    <w:uiPriority w:val="21"/>
    <w:qFormat/>
    <w:rsid w:val="004C71C4"/>
    <w:rPr>
      <w:b/>
      <w:bCs/>
      <w:i/>
      <w:iCs/>
      <w:color w:val="4F81BD"/>
      <w:sz w:val="22"/>
      <w:szCs w:val="22"/>
    </w:rPr>
  </w:style>
  <w:style w:type="paragraph" w:styleId="ResimYazs">
    <w:name w:val="caption"/>
    <w:basedOn w:val="Normal"/>
    <w:next w:val="Normal"/>
    <w:uiPriority w:val="35"/>
    <w:qFormat/>
    <w:rsid w:val="004C71C4"/>
    <w:pPr>
      <w:ind w:firstLine="360"/>
    </w:pPr>
    <w:rPr>
      <w:rFonts w:ascii="Calibri" w:hAnsi="Calibri"/>
      <w:b/>
      <w:bCs/>
      <w:sz w:val="18"/>
      <w:szCs w:val="18"/>
      <w:lang w:val="en-US" w:eastAsia="en-US" w:bidi="en-US"/>
    </w:rPr>
  </w:style>
  <w:style w:type="character" w:customStyle="1" w:styleId="QuoteChar">
    <w:name w:val="Quote Char"/>
    <w:link w:val="Quote1"/>
    <w:uiPriority w:val="29"/>
    <w:rsid w:val="004C71C4"/>
    <w:rPr>
      <w:rFonts w:ascii="Cambria" w:eastAsia="Times New Roman" w:hAnsi="Cambria" w:cs="Times New Roman"/>
      <w:i/>
      <w:iCs/>
      <w:color w:val="5A5A5A"/>
    </w:rPr>
  </w:style>
  <w:style w:type="character" w:customStyle="1" w:styleId="IntenseQuoteChar">
    <w:name w:val="Intense Quote Char"/>
    <w:link w:val="IntenseQuote1"/>
    <w:uiPriority w:val="30"/>
    <w:rsid w:val="004C71C4"/>
    <w:rPr>
      <w:rFonts w:ascii="Cambria" w:eastAsia="Times New Roman" w:hAnsi="Cambria" w:cs="Times New Roman"/>
      <w:i/>
      <w:iCs/>
      <w:color w:val="FFFFFF"/>
      <w:sz w:val="24"/>
      <w:szCs w:val="24"/>
    </w:rPr>
  </w:style>
  <w:style w:type="character" w:customStyle="1" w:styleId="SubtleEmphasis1">
    <w:name w:val="Subtle Emphasis1"/>
    <w:uiPriority w:val="19"/>
    <w:qFormat/>
    <w:rsid w:val="004C71C4"/>
    <w:rPr>
      <w:i/>
      <w:iCs/>
      <w:color w:val="5A5A5A"/>
    </w:rPr>
  </w:style>
  <w:style w:type="character" w:customStyle="1" w:styleId="SubtleReference1">
    <w:name w:val="Subtle Reference1"/>
    <w:uiPriority w:val="31"/>
    <w:qFormat/>
    <w:rsid w:val="004C71C4"/>
    <w:rPr>
      <w:color w:val="auto"/>
      <w:u w:val="single" w:color="9BBB59"/>
    </w:rPr>
  </w:style>
  <w:style w:type="character" w:customStyle="1" w:styleId="IntenseReference1">
    <w:name w:val="Intense Reference1"/>
    <w:uiPriority w:val="32"/>
    <w:qFormat/>
    <w:rsid w:val="004C71C4"/>
    <w:rPr>
      <w:b/>
      <w:bCs/>
      <w:color w:val="76923C"/>
      <w:u w:val="single" w:color="9BBB59"/>
    </w:rPr>
  </w:style>
  <w:style w:type="character" w:customStyle="1" w:styleId="BookTitle1">
    <w:name w:val="Book Title1"/>
    <w:uiPriority w:val="33"/>
    <w:qFormat/>
    <w:rsid w:val="004C71C4"/>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4C71C4"/>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4C71C4"/>
    <w:rPr>
      <w:lang w:val="en-US" w:eastAsia="en-US" w:bidi="en-US"/>
    </w:rPr>
  </w:style>
  <w:style w:type="character" w:customStyle="1" w:styleId="AltbilgiChar0">
    <w:name w:val="Altbilgi Char"/>
    <w:link w:val="6"/>
    <w:uiPriority w:val="99"/>
    <w:rsid w:val="004C71C4"/>
    <w:rPr>
      <w:rFonts w:ascii="Times New Roman" w:eastAsia="Times New Roman" w:hAnsi="Times New Roman" w:cs="Times New Roman"/>
      <w:lang w:val="en-US" w:bidi="en-US"/>
    </w:rPr>
  </w:style>
  <w:style w:type="numbering" w:customStyle="1" w:styleId="ListeYok1">
    <w:name w:val="Liste Yok1"/>
    <w:next w:val="ListeYok"/>
    <w:semiHidden/>
    <w:rsid w:val="004C71C4"/>
  </w:style>
  <w:style w:type="character" w:customStyle="1" w:styleId="GvdeMetniGirintisi2Char1">
    <w:name w:val="Gövde Metni Girintisi 2 Char1"/>
    <w:rsid w:val="004C71C4"/>
    <w:rPr>
      <w:sz w:val="22"/>
      <w:szCs w:val="22"/>
      <w:lang w:val="en-US" w:eastAsia="en-US" w:bidi="en-US"/>
    </w:rPr>
  </w:style>
  <w:style w:type="character" w:customStyle="1" w:styleId="GvdeMetniGirintisi3Char1">
    <w:name w:val="Gövde Metni Girintisi 3 Char1"/>
    <w:rsid w:val="004C71C4"/>
    <w:rPr>
      <w:sz w:val="16"/>
      <w:szCs w:val="16"/>
      <w:lang w:val="en-US" w:eastAsia="en-US" w:bidi="en-US"/>
    </w:rPr>
  </w:style>
  <w:style w:type="table" w:customStyle="1" w:styleId="TabloKlavuzu1">
    <w:name w:val="Tablo Kılavuzu1"/>
    <w:basedOn w:val="NormalTablo"/>
    <w:next w:val="TabloKlavuzu"/>
    <w:rsid w:val="004C71C4"/>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4C71C4"/>
  </w:style>
  <w:style w:type="paragraph" w:customStyle="1" w:styleId="Stil4">
    <w:name w:val="Stil4"/>
    <w:basedOn w:val="Normal"/>
    <w:autoRedefine/>
    <w:rsid w:val="004C71C4"/>
  </w:style>
  <w:style w:type="table" w:customStyle="1" w:styleId="TabloKlavuzu2">
    <w:name w:val="Tablo Kılavuzu2"/>
    <w:basedOn w:val="NormalTablo"/>
    <w:next w:val="TabloKlavuzu"/>
    <w:rsid w:val="004C71C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4C71C4"/>
    <w:rPr>
      <w:rFonts w:ascii="Calibri" w:hAnsi="Calibri"/>
      <w:sz w:val="22"/>
      <w:szCs w:val="22"/>
      <w:lang w:val="tr-TR" w:eastAsia="tr-TR" w:bidi="ar-SA"/>
    </w:rPr>
  </w:style>
  <w:style w:type="numbering" w:customStyle="1" w:styleId="ListeYok3">
    <w:name w:val="Liste Yok3"/>
    <w:next w:val="ListeYok"/>
    <w:uiPriority w:val="99"/>
    <w:semiHidden/>
    <w:unhideWhenUsed/>
    <w:rsid w:val="004C71C4"/>
  </w:style>
  <w:style w:type="character" w:customStyle="1" w:styleId="DipnotKarakterleri">
    <w:name w:val="Dipnot Karakterleri"/>
    <w:rsid w:val="004C71C4"/>
    <w:rPr>
      <w:vertAlign w:val="superscript"/>
    </w:rPr>
  </w:style>
  <w:style w:type="paragraph" w:customStyle="1" w:styleId="Footnote">
    <w:name w:val="Footnote"/>
    <w:basedOn w:val="Normal"/>
    <w:rsid w:val="004C71C4"/>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4C71C4"/>
    <w:pPr>
      <w:numPr>
        <w:numId w:val="26"/>
      </w:numPr>
    </w:pPr>
  </w:style>
  <w:style w:type="numbering" w:customStyle="1" w:styleId="WW8Num10">
    <w:name w:val="WW8Num10"/>
    <w:basedOn w:val="ListeYok"/>
    <w:rsid w:val="004C71C4"/>
    <w:pPr>
      <w:numPr>
        <w:numId w:val="27"/>
      </w:numPr>
    </w:pPr>
  </w:style>
  <w:style w:type="numbering" w:customStyle="1" w:styleId="WW8Num28">
    <w:name w:val="WW8Num28"/>
    <w:basedOn w:val="ListeYok"/>
    <w:rsid w:val="004C71C4"/>
    <w:pPr>
      <w:numPr>
        <w:numId w:val="8"/>
      </w:numPr>
    </w:pPr>
  </w:style>
  <w:style w:type="numbering" w:customStyle="1" w:styleId="WW8Num29">
    <w:name w:val="WW8Num29"/>
    <w:basedOn w:val="ListeYok"/>
    <w:rsid w:val="004C71C4"/>
    <w:pPr>
      <w:numPr>
        <w:numId w:val="28"/>
      </w:numPr>
    </w:pPr>
  </w:style>
  <w:style w:type="numbering" w:customStyle="1" w:styleId="WW8Num30">
    <w:name w:val="WW8Num30"/>
    <w:basedOn w:val="ListeYok"/>
    <w:rsid w:val="004C71C4"/>
    <w:pPr>
      <w:numPr>
        <w:numId w:val="29"/>
      </w:numPr>
    </w:pPr>
  </w:style>
  <w:style w:type="numbering" w:customStyle="1" w:styleId="WW8Num31">
    <w:name w:val="WW8Num31"/>
    <w:basedOn w:val="ListeYok"/>
    <w:rsid w:val="004C71C4"/>
    <w:pPr>
      <w:numPr>
        <w:numId w:val="30"/>
      </w:numPr>
    </w:pPr>
  </w:style>
  <w:style w:type="numbering" w:customStyle="1" w:styleId="WW8Num32">
    <w:name w:val="WW8Num32"/>
    <w:basedOn w:val="ListeYok"/>
    <w:rsid w:val="004C71C4"/>
    <w:pPr>
      <w:numPr>
        <w:numId w:val="31"/>
      </w:numPr>
    </w:pPr>
  </w:style>
  <w:style w:type="numbering" w:customStyle="1" w:styleId="WW8Num33">
    <w:name w:val="WW8Num33"/>
    <w:basedOn w:val="ListeYok"/>
    <w:rsid w:val="004C71C4"/>
    <w:pPr>
      <w:numPr>
        <w:numId w:val="32"/>
      </w:numPr>
    </w:pPr>
  </w:style>
  <w:style w:type="numbering" w:customStyle="1" w:styleId="WW8Num34">
    <w:name w:val="WW8Num34"/>
    <w:basedOn w:val="ListeYok"/>
    <w:rsid w:val="004C71C4"/>
    <w:pPr>
      <w:numPr>
        <w:numId w:val="61"/>
      </w:numPr>
    </w:pPr>
  </w:style>
  <w:style w:type="numbering" w:customStyle="1" w:styleId="WW8Num35">
    <w:name w:val="WW8Num35"/>
    <w:basedOn w:val="ListeYok"/>
    <w:rsid w:val="004C71C4"/>
    <w:pPr>
      <w:numPr>
        <w:numId w:val="65"/>
      </w:numPr>
    </w:pPr>
  </w:style>
  <w:style w:type="numbering" w:customStyle="1" w:styleId="WW8Num36">
    <w:name w:val="WW8Num36"/>
    <w:basedOn w:val="ListeYok"/>
    <w:rsid w:val="004C71C4"/>
    <w:pPr>
      <w:numPr>
        <w:numId w:val="33"/>
      </w:numPr>
    </w:pPr>
  </w:style>
  <w:style w:type="numbering" w:customStyle="1" w:styleId="WW8Num37">
    <w:name w:val="WW8Num37"/>
    <w:basedOn w:val="ListeYok"/>
    <w:rsid w:val="004C71C4"/>
    <w:pPr>
      <w:numPr>
        <w:numId w:val="34"/>
      </w:numPr>
    </w:pPr>
  </w:style>
  <w:style w:type="numbering" w:customStyle="1" w:styleId="WW8Num39">
    <w:name w:val="WW8Num39"/>
    <w:basedOn w:val="ListeYok"/>
    <w:rsid w:val="004C71C4"/>
    <w:pPr>
      <w:numPr>
        <w:numId w:val="35"/>
      </w:numPr>
    </w:pPr>
  </w:style>
  <w:style w:type="numbering" w:customStyle="1" w:styleId="WW8Num40">
    <w:name w:val="WW8Num40"/>
    <w:basedOn w:val="ListeYok"/>
    <w:rsid w:val="004C71C4"/>
    <w:pPr>
      <w:numPr>
        <w:numId w:val="36"/>
      </w:numPr>
    </w:pPr>
  </w:style>
  <w:style w:type="numbering" w:customStyle="1" w:styleId="WW8Num44">
    <w:name w:val="WW8Num44"/>
    <w:basedOn w:val="ListeYok"/>
    <w:rsid w:val="004C71C4"/>
    <w:pPr>
      <w:numPr>
        <w:numId w:val="37"/>
      </w:numPr>
    </w:pPr>
  </w:style>
  <w:style w:type="numbering" w:customStyle="1" w:styleId="WW8Num48">
    <w:name w:val="WW8Num48"/>
    <w:basedOn w:val="ListeYok"/>
    <w:rsid w:val="004C71C4"/>
    <w:pPr>
      <w:numPr>
        <w:numId w:val="63"/>
      </w:numPr>
    </w:pPr>
  </w:style>
  <w:style w:type="numbering" w:customStyle="1" w:styleId="WW8Num59">
    <w:name w:val="WW8Num59"/>
    <w:basedOn w:val="ListeYok"/>
    <w:rsid w:val="004C71C4"/>
    <w:pPr>
      <w:numPr>
        <w:numId w:val="56"/>
      </w:numPr>
    </w:pPr>
  </w:style>
  <w:style w:type="numbering" w:customStyle="1" w:styleId="WW8Num61">
    <w:name w:val="WW8Num61"/>
    <w:basedOn w:val="ListeYok"/>
    <w:rsid w:val="004C71C4"/>
    <w:pPr>
      <w:numPr>
        <w:numId w:val="10"/>
      </w:numPr>
    </w:pPr>
  </w:style>
  <w:style w:type="numbering" w:customStyle="1" w:styleId="WW8Num101">
    <w:name w:val="WW8Num101"/>
    <w:basedOn w:val="ListeYok"/>
    <w:rsid w:val="004C71C4"/>
    <w:pPr>
      <w:numPr>
        <w:numId w:val="11"/>
      </w:numPr>
    </w:pPr>
  </w:style>
  <w:style w:type="numbering" w:customStyle="1" w:styleId="WW8Num281">
    <w:name w:val="WW8Num281"/>
    <w:basedOn w:val="ListeYok"/>
    <w:rsid w:val="004C71C4"/>
    <w:pPr>
      <w:numPr>
        <w:numId w:val="12"/>
      </w:numPr>
    </w:pPr>
  </w:style>
  <w:style w:type="numbering" w:customStyle="1" w:styleId="WW8Num291">
    <w:name w:val="WW8Num291"/>
    <w:basedOn w:val="ListeYok"/>
    <w:rsid w:val="004C71C4"/>
    <w:pPr>
      <w:numPr>
        <w:numId w:val="13"/>
      </w:numPr>
    </w:pPr>
  </w:style>
  <w:style w:type="numbering" w:customStyle="1" w:styleId="WW8Num301">
    <w:name w:val="WW8Num301"/>
    <w:basedOn w:val="ListeYok"/>
    <w:rsid w:val="004C71C4"/>
    <w:pPr>
      <w:numPr>
        <w:numId w:val="14"/>
      </w:numPr>
    </w:pPr>
  </w:style>
  <w:style w:type="numbering" w:customStyle="1" w:styleId="WW8Num311">
    <w:name w:val="WW8Num311"/>
    <w:basedOn w:val="ListeYok"/>
    <w:rsid w:val="004C71C4"/>
    <w:pPr>
      <w:numPr>
        <w:numId w:val="15"/>
      </w:numPr>
    </w:pPr>
  </w:style>
  <w:style w:type="numbering" w:customStyle="1" w:styleId="WW8Num321">
    <w:name w:val="WW8Num321"/>
    <w:basedOn w:val="ListeYok"/>
    <w:rsid w:val="004C71C4"/>
    <w:pPr>
      <w:numPr>
        <w:numId w:val="16"/>
      </w:numPr>
    </w:pPr>
  </w:style>
  <w:style w:type="numbering" w:customStyle="1" w:styleId="WW8Num331">
    <w:name w:val="WW8Num331"/>
    <w:basedOn w:val="ListeYok"/>
    <w:rsid w:val="004C71C4"/>
    <w:pPr>
      <w:numPr>
        <w:numId w:val="17"/>
      </w:numPr>
    </w:pPr>
  </w:style>
  <w:style w:type="numbering" w:customStyle="1" w:styleId="WW8Num341">
    <w:name w:val="WW8Num341"/>
    <w:basedOn w:val="ListeYok"/>
    <w:rsid w:val="004C71C4"/>
    <w:pPr>
      <w:numPr>
        <w:numId w:val="18"/>
      </w:numPr>
    </w:pPr>
  </w:style>
  <w:style w:type="numbering" w:customStyle="1" w:styleId="WW8Num351">
    <w:name w:val="WW8Num351"/>
    <w:basedOn w:val="ListeYok"/>
    <w:rsid w:val="004C71C4"/>
    <w:pPr>
      <w:numPr>
        <w:numId w:val="19"/>
      </w:numPr>
    </w:pPr>
  </w:style>
  <w:style w:type="numbering" w:customStyle="1" w:styleId="WW8Num361">
    <w:name w:val="WW8Num361"/>
    <w:basedOn w:val="ListeYok"/>
    <w:rsid w:val="004C71C4"/>
    <w:pPr>
      <w:numPr>
        <w:numId w:val="20"/>
      </w:numPr>
    </w:pPr>
  </w:style>
  <w:style w:type="numbering" w:customStyle="1" w:styleId="WW8Num371">
    <w:name w:val="WW8Num371"/>
    <w:basedOn w:val="ListeYok"/>
    <w:rsid w:val="004C71C4"/>
    <w:pPr>
      <w:numPr>
        <w:numId w:val="21"/>
      </w:numPr>
    </w:pPr>
  </w:style>
  <w:style w:type="numbering" w:customStyle="1" w:styleId="WW8Num391">
    <w:name w:val="WW8Num391"/>
    <w:basedOn w:val="ListeYok"/>
    <w:rsid w:val="004C71C4"/>
    <w:pPr>
      <w:numPr>
        <w:numId w:val="22"/>
      </w:numPr>
    </w:pPr>
  </w:style>
  <w:style w:type="numbering" w:customStyle="1" w:styleId="WW8Num401">
    <w:name w:val="WW8Num401"/>
    <w:basedOn w:val="ListeYok"/>
    <w:rsid w:val="004C71C4"/>
    <w:pPr>
      <w:numPr>
        <w:numId w:val="23"/>
      </w:numPr>
    </w:pPr>
  </w:style>
  <w:style w:type="numbering" w:customStyle="1" w:styleId="WW8Num441">
    <w:name w:val="WW8Num441"/>
    <w:basedOn w:val="ListeYok"/>
    <w:rsid w:val="004C71C4"/>
    <w:pPr>
      <w:numPr>
        <w:numId w:val="24"/>
      </w:numPr>
    </w:pPr>
  </w:style>
  <w:style w:type="numbering" w:customStyle="1" w:styleId="WW8Num481">
    <w:name w:val="WW8Num481"/>
    <w:basedOn w:val="ListeYok"/>
    <w:rsid w:val="004C71C4"/>
    <w:pPr>
      <w:numPr>
        <w:numId w:val="25"/>
      </w:numPr>
    </w:pPr>
  </w:style>
  <w:style w:type="numbering" w:customStyle="1" w:styleId="WW8Num591">
    <w:name w:val="WW8Num591"/>
    <w:basedOn w:val="ListeYok"/>
    <w:rsid w:val="004C71C4"/>
    <w:pPr>
      <w:numPr>
        <w:numId w:val="54"/>
      </w:numPr>
    </w:pPr>
  </w:style>
  <w:style w:type="paragraph" w:customStyle="1" w:styleId="Standard">
    <w:name w:val="Standard"/>
    <w:rsid w:val="004C71C4"/>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4C71C4"/>
    <w:pPr>
      <w:numPr>
        <w:numId w:val="38"/>
      </w:numPr>
    </w:pPr>
  </w:style>
  <w:style w:type="numbering" w:customStyle="1" w:styleId="WW8Num49">
    <w:name w:val="WW8Num49"/>
    <w:basedOn w:val="ListeYok"/>
    <w:rsid w:val="004C71C4"/>
    <w:pPr>
      <w:numPr>
        <w:numId w:val="39"/>
      </w:numPr>
    </w:pPr>
  </w:style>
  <w:style w:type="numbering" w:customStyle="1" w:styleId="WW8Num58">
    <w:name w:val="WW8Num58"/>
    <w:basedOn w:val="ListeYok"/>
    <w:rsid w:val="004C71C4"/>
    <w:pPr>
      <w:numPr>
        <w:numId w:val="40"/>
      </w:numPr>
    </w:pPr>
  </w:style>
  <w:style w:type="numbering" w:customStyle="1" w:styleId="WW8Num1">
    <w:name w:val="WW8Num1"/>
    <w:basedOn w:val="ListeYok"/>
    <w:rsid w:val="004C71C4"/>
    <w:pPr>
      <w:numPr>
        <w:numId w:val="68"/>
      </w:numPr>
    </w:pPr>
  </w:style>
  <w:style w:type="numbering" w:customStyle="1" w:styleId="WW8Num7">
    <w:name w:val="WW8Num7"/>
    <w:basedOn w:val="ListeYok"/>
    <w:rsid w:val="004C71C4"/>
    <w:pPr>
      <w:numPr>
        <w:numId w:val="41"/>
      </w:numPr>
    </w:pPr>
  </w:style>
  <w:style w:type="numbering" w:customStyle="1" w:styleId="WW8Num11">
    <w:name w:val="WW8Num11"/>
    <w:basedOn w:val="ListeYok"/>
    <w:rsid w:val="004C71C4"/>
    <w:pPr>
      <w:numPr>
        <w:numId w:val="69"/>
      </w:numPr>
    </w:pPr>
  </w:style>
  <w:style w:type="numbering" w:customStyle="1" w:styleId="WW8Num14">
    <w:name w:val="WW8Num14"/>
    <w:basedOn w:val="ListeYok"/>
    <w:rsid w:val="004C71C4"/>
    <w:pPr>
      <w:numPr>
        <w:numId w:val="62"/>
      </w:numPr>
    </w:pPr>
  </w:style>
  <w:style w:type="numbering" w:customStyle="1" w:styleId="WW8Num15">
    <w:name w:val="WW8Num15"/>
    <w:basedOn w:val="ListeYok"/>
    <w:rsid w:val="004C71C4"/>
    <w:pPr>
      <w:numPr>
        <w:numId w:val="64"/>
      </w:numPr>
    </w:pPr>
  </w:style>
  <w:style w:type="numbering" w:customStyle="1" w:styleId="WW8Num16">
    <w:name w:val="WW8Num16"/>
    <w:basedOn w:val="ListeYok"/>
    <w:rsid w:val="004C71C4"/>
    <w:pPr>
      <w:numPr>
        <w:numId w:val="42"/>
      </w:numPr>
    </w:pPr>
  </w:style>
  <w:style w:type="numbering" w:customStyle="1" w:styleId="WW8Num17">
    <w:name w:val="WW8Num17"/>
    <w:basedOn w:val="ListeYok"/>
    <w:rsid w:val="004C71C4"/>
    <w:pPr>
      <w:numPr>
        <w:numId w:val="67"/>
      </w:numPr>
    </w:pPr>
  </w:style>
  <w:style w:type="numbering" w:customStyle="1" w:styleId="WW8Num18">
    <w:name w:val="WW8Num18"/>
    <w:basedOn w:val="ListeYok"/>
    <w:rsid w:val="004C71C4"/>
    <w:pPr>
      <w:numPr>
        <w:numId w:val="43"/>
      </w:numPr>
    </w:pPr>
  </w:style>
  <w:style w:type="numbering" w:customStyle="1" w:styleId="WW8Num20">
    <w:name w:val="WW8Num20"/>
    <w:basedOn w:val="ListeYok"/>
    <w:rsid w:val="004C71C4"/>
    <w:pPr>
      <w:numPr>
        <w:numId w:val="44"/>
      </w:numPr>
    </w:pPr>
  </w:style>
  <w:style w:type="numbering" w:customStyle="1" w:styleId="WW8Num21">
    <w:name w:val="WW8Num21"/>
    <w:basedOn w:val="ListeYok"/>
    <w:rsid w:val="004C71C4"/>
    <w:pPr>
      <w:numPr>
        <w:numId w:val="45"/>
      </w:numPr>
    </w:pPr>
  </w:style>
  <w:style w:type="numbering" w:customStyle="1" w:styleId="WW8Num22">
    <w:name w:val="WW8Num22"/>
    <w:basedOn w:val="ListeYok"/>
    <w:rsid w:val="004C71C4"/>
    <w:pPr>
      <w:numPr>
        <w:numId w:val="46"/>
      </w:numPr>
    </w:pPr>
  </w:style>
  <w:style w:type="numbering" w:customStyle="1" w:styleId="WW8Num23">
    <w:name w:val="WW8Num23"/>
    <w:basedOn w:val="ListeYok"/>
    <w:rsid w:val="004C71C4"/>
    <w:pPr>
      <w:numPr>
        <w:numId w:val="47"/>
      </w:numPr>
    </w:pPr>
  </w:style>
  <w:style w:type="numbering" w:customStyle="1" w:styleId="WW8Num25">
    <w:name w:val="WW8Num25"/>
    <w:basedOn w:val="ListeYok"/>
    <w:rsid w:val="004C71C4"/>
    <w:pPr>
      <w:numPr>
        <w:numId w:val="48"/>
      </w:numPr>
    </w:pPr>
  </w:style>
  <w:style w:type="numbering" w:customStyle="1" w:styleId="WW8Num26">
    <w:name w:val="WW8Num26"/>
    <w:basedOn w:val="ListeYok"/>
    <w:rsid w:val="004C71C4"/>
    <w:pPr>
      <w:numPr>
        <w:numId w:val="49"/>
      </w:numPr>
    </w:pPr>
  </w:style>
  <w:style w:type="numbering" w:customStyle="1" w:styleId="WW8Num27">
    <w:name w:val="WW8Num27"/>
    <w:basedOn w:val="ListeYok"/>
    <w:rsid w:val="004C71C4"/>
    <w:pPr>
      <w:numPr>
        <w:numId w:val="50"/>
      </w:numPr>
    </w:pPr>
  </w:style>
  <w:style w:type="numbering" w:customStyle="1" w:styleId="WW8Num41">
    <w:name w:val="WW8Num41"/>
    <w:basedOn w:val="ListeYok"/>
    <w:rsid w:val="004C71C4"/>
    <w:pPr>
      <w:numPr>
        <w:numId w:val="55"/>
      </w:numPr>
    </w:pPr>
  </w:style>
  <w:style w:type="numbering" w:customStyle="1" w:styleId="WW8Num42">
    <w:name w:val="WW8Num42"/>
    <w:basedOn w:val="ListeYok"/>
    <w:rsid w:val="004C71C4"/>
    <w:pPr>
      <w:numPr>
        <w:numId w:val="57"/>
      </w:numPr>
    </w:pPr>
  </w:style>
  <w:style w:type="numbering" w:customStyle="1" w:styleId="WW8Num45">
    <w:name w:val="WW8Num45"/>
    <w:basedOn w:val="ListeYok"/>
    <w:rsid w:val="004C71C4"/>
    <w:pPr>
      <w:numPr>
        <w:numId w:val="60"/>
      </w:numPr>
    </w:pPr>
  </w:style>
  <w:style w:type="numbering" w:customStyle="1" w:styleId="WW8Num46">
    <w:name w:val="WW8Num46"/>
    <w:basedOn w:val="ListeYok"/>
    <w:rsid w:val="004C71C4"/>
    <w:pPr>
      <w:numPr>
        <w:numId w:val="58"/>
      </w:numPr>
    </w:pPr>
  </w:style>
  <w:style w:type="numbering" w:customStyle="1" w:styleId="WW8Num50">
    <w:name w:val="WW8Num50"/>
    <w:basedOn w:val="ListeYok"/>
    <w:rsid w:val="004C71C4"/>
    <w:pPr>
      <w:numPr>
        <w:numId w:val="66"/>
      </w:numPr>
    </w:pPr>
  </w:style>
  <w:style w:type="numbering" w:customStyle="1" w:styleId="WW8Num52">
    <w:name w:val="WW8Num52"/>
    <w:basedOn w:val="ListeYok"/>
    <w:rsid w:val="004C71C4"/>
    <w:pPr>
      <w:numPr>
        <w:numId w:val="51"/>
      </w:numPr>
    </w:pPr>
  </w:style>
  <w:style w:type="numbering" w:customStyle="1" w:styleId="WW8Num53">
    <w:name w:val="WW8Num53"/>
    <w:basedOn w:val="ListeYok"/>
    <w:rsid w:val="004C71C4"/>
    <w:pPr>
      <w:numPr>
        <w:numId w:val="59"/>
      </w:numPr>
    </w:pPr>
  </w:style>
  <w:style w:type="numbering" w:customStyle="1" w:styleId="WW8Num56">
    <w:name w:val="WW8Num56"/>
    <w:basedOn w:val="ListeYok"/>
    <w:rsid w:val="004C71C4"/>
    <w:pPr>
      <w:numPr>
        <w:numId w:val="52"/>
      </w:numPr>
    </w:pPr>
  </w:style>
  <w:style w:type="numbering" w:customStyle="1" w:styleId="WW8Num60">
    <w:name w:val="WW8Num60"/>
    <w:basedOn w:val="ListeYok"/>
    <w:rsid w:val="004C71C4"/>
    <w:pPr>
      <w:numPr>
        <w:numId w:val="53"/>
      </w:numPr>
    </w:pPr>
  </w:style>
  <w:style w:type="numbering" w:customStyle="1" w:styleId="ListeYok4">
    <w:name w:val="Liste Yok4"/>
    <w:next w:val="ListeYok"/>
    <w:uiPriority w:val="99"/>
    <w:semiHidden/>
    <w:unhideWhenUsed/>
    <w:rsid w:val="004C71C4"/>
  </w:style>
  <w:style w:type="table" w:customStyle="1" w:styleId="TabloKlavuzu3">
    <w:name w:val="Tablo Kılavuzu3"/>
    <w:basedOn w:val="NormalTablo"/>
    <w:next w:val="TabloKlavuzu"/>
    <w:uiPriority w:val="59"/>
    <w:rsid w:val="004C71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4C71C4"/>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4C71C4"/>
    <w:pPr>
      <w:spacing w:after="240"/>
      <w:jc w:val="center"/>
    </w:pPr>
    <w:rPr>
      <w:b/>
      <w:noProof/>
      <w:snapToGrid w:val="0"/>
      <w:sz w:val="32"/>
      <w:szCs w:val="20"/>
      <w:lang w:eastAsia="en-US"/>
    </w:rPr>
  </w:style>
  <w:style w:type="character" w:customStyle="1" w:styleId="Kpr1">
    <w:name w:val="Köprü1"/>
    <w:uiPriority w:val="99"/>
    <w:unhideWhenUsed/>
    <w:rsid w:val="004C71C4"/>
    <w:rPr>
      <w:color w:val="0000FF"/>
      <w:u w:val="single"/>
    </w:rPr>
  </w:style>
  <w:style w:type="paragraph" w:styleId="SonnotMetni">
    <w:name w:val="endnote text"/>
    <w:basedOn w:val="Normal"/>
    <w:link w:val="SonnotMetniChar"/>
    <w:uiPriority w:val="99"/>
    <w:unhideWhenUsed/>
    <w:rsid w:val="004C71C4"/>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4C71C4"/>
    <w:rPr>
      <w:rFonts w:ascii="Calibri" w:eastAsia="Calibri" w:hAnsi="Calibri" w:cs="Times New Roman"/>
      <w:sz w:val="20"/>
      <w:szCs w:val="20"/>
    </w:rPr>
  </w:style>
  <w:style w:type="paragraph" w:styleId="NormalWeb">
    <w:name w:val="Normal (Web)"/>
    <w:basedOn w:val="Normal"/>
    <w:uiPriority w:val="99"/>
    <w:unhideWhenUsed/>
    <w:rsid w:val="004C71C4"/>
    <w:pPr>
      <w:spacing w:before="100" w:beforeAutospacing="1" w:after="100" w:afterAutospacing="1"/>
    </w:pPr>
  </w:style>
  <w:style w:type="numbering" w:customStyle="1" w:styleId="ListeYok5">
    <w:name w:val="Liste Yok5"/>
    <w:next w:val="ListeYok"/>
    <w:uiPriority w:val="99"/>
    <w:semiHidden/>
    <w:unhideWhenUsed/>
    <w:rsid w:val="004C71C4"/>
  </w:style>
  <w:style w:type="table" w:customStyle="1" w:styleId="TabloKlavuzu4">
    <w:name w:val="Tablo Kılavuzu4"/>
    <w:basedOn w:val="NormalTablo"/>
    <w:next w:val="TabloKlavuzu"/>
    <w:uiPriority w:val="59"/>
    <w:rsid w:val="004C71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4C71C4"/>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link w:val="Alnt"/>
    <w:uiPriority w:val="29"/>
    <w:rsid w:val="004C71C4"/>
    <w:rPr>
      <w:i/>
      <w:iCs/>
      <w:color w:val="404040"/>
      <w:sz w:val="24"/>
      <w:szCs w:val="24"/>
    </w:rPr>
  </w:style>
  <w:style w:type="paragraph" w:customStyle="1" w:styleId="IntenseQuote1">
    <w:name w:val="Intense Quote1"/>
    <w:basedOn w:val="Normal"/>
    <w:next w:val="Normal"/>
    <w:link w:val="IntenseQuoteChar"/>
    <w:uiPriority w:val="30"/>
    <w:qFormat/>
    <w:rsid w:val="004C71C4"/>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link w:val="GlAlnt"/>
    <w:uiPriority w:val="30"/>
    <w:rsid w:val="004C71C4"/>
    <w:rPr>
      <w:i/>
      <w:iCs/>
      <w:color w:val="5B9BD5"/>
      <w:sz w:val="24"/>
      <w:szCs w:val="24"/>
    </w:rPr>
  </w:style>
  <w:style w:type="paragraph" w:customStyle="1" w:styleId="5">
    <w:name w:val="5"/>
    <w:basedOn w:val="Normal"/>
    <w:next w:val="AltBilgi"/>
    <w:uiPriority w:val="99"/>
    <w:rsid w:val="004C71C4"/>
    <w:pPr>
      <w:tabs>
        <w:tab w:val="center" w:pos="4536"/>
        <w:tab w:val="right" w:pos="9072"/>
      </w:tabs>
      <w:ind w:firstLine="360"/>
    </w:pPr>
    <w:rPr>
      <w:rFonts w:ascii="Calibri" w:hAnsi="Calibri"/>
      <w:sz w:val="22"/>
      <w:szCs w:val="22"/>
      <w:lang w:val="en-US" w:eastAsia="en-US" w:bidi="en-US"/>
    </w:rPr>
  </w:style>
  <w:style w:type="paragraph" w:customStyle="1" w:styleId="NoSpacing1">
    <w:name w:val="No Spacing1"/>
    <w:basedOn w:val="Normal"/>
    <w:uiPriority w:val="1"/>
    <w:qFormat/>
    <w:rsid w:val="004C71C4"/>
    <w:rPr>
      <w:sz w:val="20"/>
      <w:szCs w:val="20"/>
    </w:rPr>
  </w:style>
  <w:style w:type="character" w:customStyle="1" w:styleId="CharChar23">
    <w:name w:val="Char Char23"/>
    <w:locked/>
    <w:rsid w:val="004C71C4"/>
    <w:rPr>
      <w:sz w:val="24"/>
      <w:szCs w:val="24"/>
      <w:u w:val="single"/>
      <w:lang w:val="tr-TR" w:eastAsia="tr-TR" w:bidi="ar-SA"/>
    </w:rPr>
  </w:style>
  <w:style w:type="paragraph" w:customStyle="1" w:styleId="NoSpacing2">
    <w:name w:val="No Spacing2"/>
    <w:basedOn w:val="Normal"/>
    <w:uiPriority w:val="1"/>
    <w:qFormat/>
    <w:rsid w:val="004C71C4"/>
    <w:rPr>
      <w:sz w:val="20"/>
      <w:szCs w:val="20"/>
    </w:rPr>
  </w:style>
  <w:style w:type="paragraph" w:customStyle="1" w:styleId="AralkYok1">
    <w:name w:val="Aralık Yok1"/>
    <w:basedOn w:val="Normal"/>
    <w:qFormat/>
    <w:rsid w:val="004C71C4"/>
    <w:rPr>
      <w:sz w:val="20"/>
      <w:szCs w:val="20"/>
    </w:rPr>
  </w:style>
  <w:style w:type="paragraph" w:customStyle="1" w:styleId="msonospacing0">
    <w:name w:val="msonospacing"/>
    <w:rsid w:val="004C71C4"/>
    <w:pPr>
      <w:spacing w:after="0" w:line="240" w:lineRule="auto"/>
    </w:pPr>
    <w:rPr>
      <w:rFonts w:ascii="Calibri" w:eastAsia="Calibri" w:hAnsi="Calibri" w:cs="Times New Roman"/>
      <w:lang w:val="en-US"/>
    </w:rPr>
  </w:style>
  <w:style w:type="table" w:customStyle="1" w:styleId="TabloKlavuzu5">
    <w:name w:val="Tablo Kılavuzu5"/>
    <w:basedOn w:val="NormalTablo"/>
    <w:next w:val="TabloKlavuzu"/>
    <w:uiPriority w:val="59"/>
    <w:rsid w:val="004C71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4C71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4"/>
    <w:basedOn w:val="Normal"/>
    <w:next w:val="stBilgi"/>
    <w:link w:val="stbilgiChar1"/>
    <w:uiPriority w:val="99"/>
    <w:rsid w:val="004C71C4"/>
    <w:pPr>
      <w:tabs>
        <w:tab w:val="right" w:pos="9072"/>
      </w:tabs>
      <w:spacing w:after="120" w:line="264" w:lineRule="auto"/>
    </w:pPr>
    <w:rPr>
      <w:lang w:val="en-US"/>
    </w:rPr>
  </w:style>
  <w:style w:type="character" w:customStyle="1" w:styleId="stbilgiChar1">
    <w:name w:val="Üstbilgi Char1"/>
    <w:link w:val="4"/>
    <w:uiPriority w:val="99"/>
    <w:rsid w:val="004C71C4"/>
    <w:rPr>
      <w:rFonts w:ascii="Times New Roman" w:eastAsia="Times New Roman" w:hAnsi="Times New Roman" w:cs="Times New Roman"/>
      <w:sz w:val="24"/>
      <w:szCs w:val="24"/>
      <w:lang w:val="en-US"/>
    </w:rPr>
  </w:style>
  <w:style w:type="character" w:customStyle="1" w:styleId="AralkYokChar">
    <w:name w:val="Aralık Yok Char"/>
    <w:link w:val="AralkYok"/>
    <w:uiPriority w:val="1"/>
    <w:locked/>
    <w:rsid w:val="004C71C4"/>
    <w:rPr>
      <w:lang w:eastAsia="tr-TR"/>
    </w:rPr>
  </w:style>
  <w:style w:type="paragraph" w:styleId="AralkYok">
    <w:name w:val="No Spacing"/>
    <w:link w:val="AralkYokChar"/>
    <w:uiPriority w:val="1"/>
    <w:qFormat/>
    <w:rsid w:val="004C71C4"/>
    <w:pPr>
      <w:spacing w:after="0" w:line="240" w:lineRule="auto"/>
    </w:pPr>
    <w:rPr>
      <w:lang w:eastAsia="tr-TR"/>
    </w:rPr>
  </w:style>
  <w:style w:type="character" w:customStyle="1" w:styleId="AltbilgiChar10">
    <w:name w:val="Altbilgi Char1"/>
    <w:uiPriority w:val="99"/>
    <w:semiHidden/>
    <w:rsid w:val="004C71C4"/>
    <w:rPr>
      <w:sz w:val="24"/>
      <w:szCs w:val="24"/>
      <w:lang w:val="en-US"/>
    </w:rPr>
  </w:style>
  <w:style w:type="paragraph" w:customStyle="1" w:styleId="3">
    <w:name w:val="3"/>
    <w:basedOn w:val="Normal"/>
    <w:next w:val="AltBilgi"/>
    <w:uiPriority w:val="99"/>
    <w:rsid w:val="004C71C4"/>
    <w:pPr>
      <w:tabs>
        <w:tab w:val="center" w:pos="4536"/>
        <w:tab w:val="right" w:pos="9072"/>
      </w:tabs>
      <w:spacing w:after="120" w:line="264" w:lineRule="auto"/>
      <w:ind w:firstLine="360"/>
    </w:pPr>
    <w:rPr>
      <w:rFonts w:ascii="Calibri" w:hAnsi="Calibri"/>
      <w:sz w:val="22"/>
      <w:szCs w:val="22"/>
      <w:lang w:val="en-US" w:eastAsia="en-US" w:bidi="en-US"/>
    </w:rPr>
  </w:style>
  <w:style w:type="character" w:styleId="GlVurgulama">
    <w:name w:val="Intense Emphasis"/>
    <w:uiPriority w:val="21"/>
    <w:qFormat/>
    <w:rsid w:val="004C71C4"/>
    <w:rPr>
      <w:b/>
      <w:bCs/>
      <w:i/>
      <w:iCs/>
    </w:rPr>
  </w:style>
  <w:style w:type="character" w:customStyle="1" w:styleId="AlntChar1">
    <w:name w:val="Alıntı Char1"/>
    <w:uiPriority w:val="29"/>
    <w:rsid w:val="004C71C4"/>
    <w:rPr>
      <w:rFonts w:ascii="Cambria" w:eastAsia="Times New Roman" w:hAnsi="Cambria" w:cs="Times New Roman"/>
      <w:i/>
      <w:iCs/>
      <w:color w:val="5A5A5A"/>
    </w:rPr>
  </w:style>
  <w:style w:type="character" w:customStyle="1" w:styleId="GlAlntChar1">
    <w:name w:val="Güçlü Alıntı Char1"/>
    <w:uiPriority w:val="30"/>
    <w:rsid w:val="004C71C4"/>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4C71C4"/>
    <w:rPr>
      <w:i/>
      <w:iCs/>
      <w:color w:val="404040"/>
    </w:rPr>
  </w:style>
  <w:style w:type="character" w:styleId="HafifBavuru">
    <w:name w:val="Subtle Reference"/>
    <w:uiPriority w:val="31"/>
    <w:qFormat/>
    <w:rsid w:val="004C71C4"/>
    <w:rPr>
      <w:smallCaps/>
      <w:color w:val="404040"/>
      <w:u w:val="single" w:color="7F7F7F"/>
    </w:rPr>
  </w:style>
  <w:style w:type="character" w:styleId="GlBavuru">
    <w:name w:val="Intense Reference"/>
    <w:uiPriority w:val="32"/>
    <w:qFormat/>
    <w:rsid w:val="004C71C4"/>
    <w:rPr>
      <w:b/>
      <w:bCs/>
      <w:smallCaps/>
      <w:spacing w:val="5"/>
      <w:u w:val="single"/>
    </w:rPr>
  </w:style>
  <w:style w:type="character" w:styleId="KitapBal">
    <w:name w:val="Book Title"/>
    <w:uiPriority w:val="33"/>
    <w:qFormat/>
    <w:rsid w:val="004C71C4"/>
    <w:rPr>
      <w:b/>
      <w:bCs/>
      <w:smallCaps/>
    </w:rPr>
  </w:style>
  <w:style w:type="paragraph" w:styleId="TBal">
    <w:name w:val="TOC Heading"/>
    <w:basedOn w:val="Balk1"/>
    <w:next w:val="Normal"/>
    <w:uiPriority w:val="39"/>
    <w:qFormat/>
    <w:rsid w:val="004C71C4"/>
    <w:pPr>
      <w:keepLines/>
      <w:spacing w:before="320"/>
      <w:ind w:left="0"/>
      <w:outlineLvl w:val="9"/>
    </w:pPr>
    <w:rPr>
      <w:rFonts w:ascii="Calibri Light" w:eastAsia="SimSun" w:hAnsi="Calibri Light"/>
      <w:color w:val="2E74B5"/>
      <w:sz w:val="32"/>
      <w:szCs w:val="32"/>
    </w:rPr>
  </w:style>
  <w:style w:type="character" w:customStyle="1" w:styleId="AlntChar2">
    <w:name w:val="Alıntı Char2"/>
    <w:uiPriority w:val="29"/>
    <w:rsid w:val="004C71C4"/>
    <w:rPr>
      <w:i/>
      <w:iCs/>
      <w:color w:val="404040"/>
      <w:sz w:val="24"/>
      <w:szCs w:val="24"/>
    </w:rPr>
  </w:style>
  <w:style w:type="character" w:customStyle="1" w:styleId="GlAlntChar2">
    <w:name w:val="Güçlü Alıntı Char2"/>
    <w:uiPriority w:val="30"/>
    <w:rsid w:val="004C71C4"/>
    <w:rPr>
      <w:i/>
      <w:iCs/>
      <w:color w:val="5B9BD5"/>
      <w:sz w:val="24"/>
      <w:szCs w:val="24"/>
    </w:rPr>
  </w:style>
  <w:style w:type="paragraph" w:customStyle="1" w:styleId="2">
    <w:name w:val="2"/>
    <w:basedOn w:val="Normal"/>
    <w:next w:val="AltBilgi"/>
    <w:uiPriority w:val="99"/>
    <w:rsid w:val="004C71C4"/>
    <w:pPr>
      <w:tabs>
        <w:tab w:val="center" w:pos="4536"/>
        <w:tab w:val="right" w:pos="9072"/>
      </w:tabs>
      <w:spacing w:after="120" w:line="264" w:lineRule="auto"/>
      <w:ind w:firstLine="360"/>
    </w:pPr>
    <w:rPr>
      <w:rFonts w:ascii="Calibri" w:hAnsi="Calibri"/>
      <w:sz w:val="22"/>
      <w:szCs w:val="22"/>
      <w:lang w:val="en-US" w:eastAsia="en-US" w:bidi="en-US"/>
    </w:rPr>
  </w:style>
  <w:style w:type="paragraph" w:styleId="Dzeltme">
    <w:name w:val="Revision"/>
    <w:hidden/>
    <w:uiPriority w:val="99"/>
    <w:semiHidden/>
    <w:rsid w:val="004C71C4"/>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4C71C4"/>
    <w:pPr>
      <w:ind w:firstLine="360"/>
    </w:pPr>
    <w:rPr>
      <w:rFonts w:ascii="Cambria" w:hAnsi="Cambria"/>
      <w:i/>
      <w:iCs/>
      <w:color w:val="5A5A5A"/>
      <w:sz w:val="22"/>
      <w:szCs w:val="22"/>
      <w:lang w:eastAsia="en-US" w:bidi="en-US"/>
    </w:rPr>
  </w:style>
  <w:style w:type="character" w:customStyle="1" w:styleId="TrnakChar">
    <w:name w:val="Tırnak Char"/>
    <w:link w:val="Trnak1"/>
    <w:uiPriority w:val="29"/>
    <w:rsid w:val="004C71C4"/>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4C71C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eastAsia="en-US" w:bidi="en-US"/>
    </w:rPr>
  </w:style>
  <w:style w:type="character" w:customStyle="1" w:styleId="KeskinTrnakChar">
    <w:name w:val="Keskin Tırnak Char"/>
    <w:link w:val="KeskinTrnak1"/>
    <w:uiPriority w:val="30"/>
    <w:rsid w:val="004C71C4"/>
    <w:rPr>
      <w:rFonts w:ascii="Cambria" w:eastAsia="Times New Roman" w:hAnsi="Cambria" w:cs="Times New Roman"/>
      <w:i/>
      <w:iCs/>
      <w:color w:val="FFFFFF"/>
      <w:sz w:val="24"/>
      <w:szCs w:val="24"/>
      <w:shd w:val="clear" w:color="auto" w:fill="4F81BD"/>
      <w:lang w:bidi="en-US"/>
    </w:rPr>
  </w:style>
  <w:style w:type="paragraph" w:customStyle="1" w:styleId="1">
    <w:name w:val="1"/>
    <w:basedOn w:val="Normal"/>
    <w:next w:val="stBilgi"/>
    <w:uiPriority w:val="99"/>
    <w:rsid w:val="004C71C4"/>
    <w:pPr>
      <w:tabs>
        <w:tab w:val="center" w:pos="4536"/>
        <w:tab w:val="right" w:pos="9072"/>
      </w:tabs>
      <w:ind w:firstLine="360"/>
    </w:pPr>
    <w:rPr>
      <w:rFonts w:ascii="Calibri" w:hAnsi="Calibri"/>
      <w:sz w:val="22"/>
      <w:szCs w:val="22"/>
    </w:rPr>
  </w:style>
  <w:style w:type="table" w:customStyle="1" w:styleId="TabloKlavuzu7">
    <w:name w:val="Tablo Kılavuzu7"/>
    <w:basedOn w:val="NormalTablo"/>
    <w:next w:val="TabloKlavuzu"/>
    <w:uiPriority w:val="59"/>
    <w:rsid w:val="004C71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4C71C4"/>
    <w:pPr>
      <w:ind w:left="708"/>
    </w:pPr>
  </w:style>
  <w:style w:type="paragraph" w:customStyle="1" w:styleId="TabloEtiketi">
    <w:name w:val="_ Tablo Etiketi"/>
    <w:basedOn w:val="Normal"/>
    <w:rsid w:val="004C71C4"/>
    <w:rPr>
      <w:b/>
    </w:rPr>
  </w:style>
  <w:style w:type="paragraph" w:customStyle="1" w:styleId="TabloMetni">
    <w:name w:val="_ Tablo Metni"/>
    <w:basedOn w:val="Normal"/>
    <w:rsid w:val="004C71C4"/>
  </w:style>
  <w:style w:type="paragraph" w:customStyle="1" w:styleId="Balk10">
    <w:name w:val="_ Başlık 1"/>
    <w:basedOn w:val="Normal"/>
    <w:rsid w:val="004C71C4"/>
    <w:pPr>
      <w:spacing w:after="240" w:line="25" w:lineRule="atLeast"/>
      <w:jc w:val="center"/>
    </w:pPr>
    <w:rPr>
      <w:b/>
    </w:rPr>
  </w:style>
  <w:style w:type="character" w:customStyle="1" w:styleId="AltBilgiChar1">
    <w:name w:val="Alt Bilgi Char1"/>
    <w:basedOn w:val="VarsaylanParagrafYazTipi"/>
    <w:link w:val="AltBilgi"/>
    <w:uiPriority w:val="99"/>
    <w:rsid w:val="004C71C4"/>
    <w:rPr>
      <w:rFonts w:ascii="Times New Roman" w:eastAsia="Times New Roman" w:hAnsi="Times New Roman" w:cs="Times New Roman"/>
      <w:sz w:val="24"/>
      <w:szCs w:val="24"/>
      <w:lang w:eastAsia="tr-TR"/>
    </w:rPr>
  </w:style>
  <w:style w:type="paragraph" w:styleId="stBilgi">
    <w:name w:val="header"/>
    <w:basedOn w:val="Normal"/>
    <w:link w:val="stBilgiChar10"/>
    <w:uiPriority w:val="99"/>
    <w:unhideWhenUsed/>
    <w:rsid w:val="004C71C4"/>
    <w:pPr>
      <w:tabs>
        <w:tab w:val="center" w:pos="4536"/>
        <w:tab w:val="right" w:pos="9072"/>
      </w:tabs>
    </w:pPr>
  </w:style>
  <w:style w:type="character" w:customStyle="1" w:styleId="stBilgiChar10">
    <w:name w:val="Üst Bilgi Char1"/>
    <w:basedOn w:val="VarsaylanParagrafYazTipi"/>
    <w:link w:val="stBilgi"/>
    <w:uiPriority w:val="99"/>
    <w:rsid w:val="004C71C4"/>
    <w:rPr>
      <w:rFonts w:ascii="Times New Roman" w:eastAsia="Times New Roman" w:hAnsi="Times New Roman" w:cs="Times New Roman"/>
      <w:sz w:val="24"/>
      <w:szCs w:val="24"/>
      <w:lang w:eastAsia="tr-TR"/>
    </w:rPr>
  </w:style>
  <w:style w:type="paragraph" w:styleId="Altyaz">
    <w:name w:val="Subtitle"/>
    <w:basedOn w:val="Normal"/>
    <w:next w:val="Normal"/>
    <w:link w:val="AltyazChar1"/>
    <w:uiPriority w:val="11"/>
    <w:qFormat/>
    <w:rsid w:val="004C7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1">
    <w:name w:val="Altyazı Char1"/>
    <w:basedOn w:val="VarsaylanParagrafYazTipi"/>
    <w:link w:val="Altyaz"/>
    <w:uiPriority w:val="11"/>
    <w:rsid w:val="004C71C4"/>
    <w:rPr>
      <w:rFonts w:eastAsiaTheme="minorEastAsia"/>
      <w:color w:val="5A5A5A" w:themeColor="text1" w:themeTint="A5"/>
      <w:spacing w:val="15"/>
      <w:lang w:eastAsia="tr-TR"/>
    </w:rPr>
  </w:style>
  <w:style w:type="paragraph" w:styleId="Alnt">
    <w:name w:val="Quote"/>
    <w:basedOn w:val="Normal"/>
    <w:next w:val="Normal"/>
    <w:link w:val="AlntChar"/>
    <w:uiPriority w:val="29"/>
    <w:qFormat/>
    <w:rsid w:val="004C71C4"/>
    <w:pPr>
      <w:spacing w:before="200" w:after="160"/>
      <w:ind w:left="864" w:right="864"/>
      <w:jc w:val="center"/>
    </w:pPr>
    <w:rPr>
      <w:rFonts w:asciiTheme="minorHAnsi" w:eastAsiaTheme="minorHAnsi" w:hAnsiTheme="minorHAnsi" w:cstheme="minorBidi"/>
      <w:i/>
      <w:iCs/>
      <w:color w:val="404040"/>
      <w:lang w:eastAsia="en-US"/>
    </w:rPr>
  </w:style>
  <w:style w:type="character" w:customStyle="1" w:styleId="AlntChar3">
    <w:name w:val="Alıntı Char3"/>
    <w:basedOn w:val="VarsaylanParagrafYazTipi"/>
    <w:uiPriority w:val="29"/>
    <w:rsid w:val="004C71C4"/>
    <w:rPr>
      <w:rFonts w:ascii="Times New Roman" w:eastAsia="Times New Roman" w:hAnsi="Times New Roman" w:cs="Times New Roman"/>
      <w:i/>
      <w:iCs/>
      <w:color w:val="404040" w:themeColor="text1" w:themeTint="BF"/>
      <w:sz w:val="24"/>
      <w:szCs w:val="24"/>
      <w:lang w:eastAsia="tr-TR"/>
    </w:rPr>
  </w:style>
  <w:style w:type="paragraph" w:styleId="GlAlnt">
    <w:name w:val="Intense Quote"/>
    <w:basedOn w:val="Normal"/>
    <w:next w:val="Normal"/>
    <w:link w:val="GlAlntChar"/>
    <w:uiPriority w:val="30"/>
    <w:qFormat/>
    <w:rsid w:val="004C71C4"/>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5B9BD5"/>
      <w:lang w:eastAsia="en-US"/>
    </w:rPr>
  </w:style>
  <w:style w:type="character" w:customStyle="1" w:styleId="GlAlntChar3">
    <w:name w:val="Güçlü Alıntı Char3"/>
    <w:basedOn w:val="VarsaylanParagrafYazTipi"/>
    <w:uiPriority w:val="30"/>
    <w:rsid w:val="004C71C4"/>
    <w:rPr>
      <w:rFonts w:ascii="Times New Roman" w:eastAsia="Times New Roman" w:hAnsi="Times New Roman" w:cs="Times New Roman"/>
      <w:i/>
      <w:iCs/>
      <w:color w:val="5B9BD5" w:themeColor="accent1"/>
      <w:sz w:val="24"/>
      <w:szCs w:val="24"/>
      <w:lang w:eastAsia="tr-TR"/>
    </w:rPr>
  </w:style>
  <w:style w:type="character" w:customStyle="1" w:styleId="zmlenmeyenBahsetme1">
    <w:name w:val="Çözümlenmeyen Bahsetme1"/>
    <w:basedOn w:val="VarsaylanParagrafYazTipi"/>
    <w:uiPriority w:val="99"/>
    <w:semiHidden/>
    <w:unhideWhenUsed/>
    <w:rsid w:val="00787A4D"/>
    <w:rPr>
      <w:color w:val="605E5C"/>
      <w:shd w:val="clear" w:color="auto" w:fill="E1DFDD"/>
    </w:rPr>
  </w:style>
  <w:style w:type="table" w:customStyle="1" w:styleId="TabloKlavuzu8">
    <w:name w:val="Tablo Kılavuzu8"/>
    <w:basedOn w:val="NormalTablo"/>
    <w:next w:val="TabloKlavuzu"/>
    <w:uiPriority w:val="39"/>
    <w:rsid w:val="00A77DFE"/>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05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3541">
      <w:bodyDiv w:val="1"/>
      <w:marLeft w:val="0"/>
      <w:marRight w:val="0"/>
      <w:marTop w:val="0"/>
      <w:marBottom w:val="0"/>
      <w:divBdr>
        <w:top w:val="none" w:sz="0" w:space="0" w:color="auto"/>
        <w:left w:val="none" w:sz="0" w:space="0" w:color="auto"/>
        <w:bottom w:val="none" w:sz="0" w:space="0" w:color="auto"/>
        <w:right w:val="none" w:sz="0" w:space="0" w:color="auto"/>
      </w:divBdr>
    </w:div>
    <w:div w:id="38747116">
      <w:bodyDiv w:val="1"/>
      <w:marLeft w:val="0"/>
      <w:marRight w:val="0"/>
      <w:marTop w:val="0"/>
      <w:marBottom w:val="0"/>
      <w:divBdr>
        <w:top w:val="none" w:sz="0" w:space="0" w:color="auto"/>
        <w:left w:val="none" w:sz="0" w:space="0" w:color="auto"/>
        <w:bottom w:val="none" w:sz="0" w:space="0" w:color="auto"/>
        <w:right w:val="none" w:sz="0" w:space="0" w:color="auto"/>
      </w:divBdr>
    </w:div>
    <w:div w:id="172035049">
      <w:bodyDiv w:val="1"/>
      <w:marLeft w:val="0"/>
      <w:marRight w:val="0"/>
      <w:marTop w:val="0"/>
      <w:marBottom w:val="0"/>
      <w:divBdr>
        <w:top w:val="none" w:sz="0" w:space="0" w:color="auto"/>
        <w:left w:val="none" w:sz="0" w:space="0" w:color="auto"/>
        <w:bottom w:val="none" w:sz="0" w:space="0" w:color="auto"/>
        <w:right w:val="none" w:sz="0" w:space="0" w:color="auto"/>
      </w:divBdr>
    </w:div>
    <w:div w:id="197354386">
      <w:bodyDiv w:val="1"/>
      <w:marLeft w:val="0"/>
      <w:marRight w:val="0"/>
      <w:marTop w:val="0"/>
      <w:marBottom w:val="0"/>
      <w:divBdr>
        <w:top w:val="none" w:sz="0" w:space="0" w:color="auto"/>
        <w:left w:val="none" w:sz="0" w:space="0" w:color="auto"/>
        <w:bottom w:val="none" w:sz="0" w:space="0" w:color="auto"/>
        <w:right w:val="none" w:sz="0" w:space="0" w:color="auto"/>
      </w:divBdr>
    </w:div>
    <w:div w:id="417531171">
      <w:bodyDiv w:val="1"/>
      <w:marLeft w:val="0"/>
      <w:marRight w:val="0"/>
      <w:marTop w:val="0"/>
      <w:marBottom w:val="0"/>
      <w:divBdr>
        <w:top w:val="none" w:sz="0" w:space="0" w:color="auto"/>
        <w:left w:val="none" w:sz="0" w:space="0" w:color="auto"/>
        <w:bottom w:val="none" w:sz="0" w:space="0" w:color="auto"/>
        <w:right w:val="none" w:sz="0" w:space="0" w:color="auto"/>
      </w:divBdr>
    </w:div>
    <w:div w:id="508641324">
      <w:bodyDiv w:val="1"/>
      <w:marLeft w:val="0"/>
      <w:marRight w:val="0"/>
      <w:marTop w:val="0"/>
      <w:marBottom w:val="0"/>
      <w:divBdr>
        <w:top w:val="none" w:sz="0" w:space="0" w:color="auto"/>
        <w:left w:val="none" w:sz="0" w:space="0" w:color="auto"/>
        <w:bottom w:val="none" w:sz="0" w:space="0" w:color="auto"/>
        <w:right w:val="none" w:sz="0" w:space="0" w:color="auto"/>
      </w:divBdr>
    </w:div>
    <w:div w:id="563688489">
      <w:bodyDiv w:val="1"/>
      <w:marLeft w:val="0"/>
      <w:marRight w:val="0"/>
      <w:marTop w:val="0"/>
      <w:marBottom w:val="0"/>
      <w:divBdr>
        <w:top w:val="none" w:sz="0" w:space="0" w:color="auto"/>
        <w:left w:val="none" w:sz="0" w:space="0" w:color="auto"/>
        <w:bottom w:val="none" w:sz="0" w:space="0" w:color="auto"/>
        <w:right w:val="none" w:sz="0" w:space="0" w:color="auto"/>
      </w:divBdr>
    </w:div>
    <w:div w:id="691616855">
      <w:bodyDiv w:val="1"/>
      <w:marLeft w:val="0"/>
      <w:marRight w:val="0"/>
      <w:marTop w:val="0"/>
      <w:marBottom w:val="0"/>
      <w:divBdr>
        <w:top w:val="none" w:sz="0" w:space="0" w:color="auto"/>
        <w:left w:val="none" w:sz="0" w:space="0" w:color="auto"/>
        <w:bottom w:val="none" w:sz="0" w:space="0" w:color="auto"/>
        <w:right w:val="none" w:sz="0" w:space="0" w:color="auto"/>
      </w:divBdr>
    </w:div>
    <w:div w:id="1074281604">
      <w:bodyDiv w:val="1"/>
      <w:marLeft w:val="0"/>
      <w:marRight w:val="0"/>
      <w:marTop w:val="0"/>
      <w:marBottom w:val="0"/>
      <w:divBdr>
        <w:top w:val="none" w:sz="0" w:space="0" w:color="auto"/>
        <w:left w:val="none" w:sz="0" w:space="0" w:color="auto"/>
        <w:bottom w:val="none" w:sz="0" w:space="0" w:color="auto"/>
        <w:right w:val="none" w:sz="0" w:space="0" w:color="auto"/>
      </w:divBdr>
    </w:div>
    <w:div w:id="208452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nop.tarimorman.gov.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nop.tarimorman.gov.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nop.tarimorman.gov.tr"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B27A0-A554-4A3E-B4E2-B6E428D2E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0042DD-FD16-42EC-A96C-06CDA50BB90C}">
  <ds:schemaRefs>
    <ds:schemaRef ds:uri="http://schemas.microsoft.com/sharepoint/v3/contenttype/forms"/>
  </ds:schemaRefs>
</ds:datastoreItem>
</file>

<file path=customXml/itemProps3.xml><?xml version="1.0" encoding="utf-8"?>
<ds:datastoreItem xmlns:ds="http://schemas.openxmlformats.org/officeDocument/2006/customXml" ds:itemID="{47EBD630-D07F-496D-AC12-3D7CC03A10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E60815-5E94-4E98-B6E2-16745E2F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20</Pages>
  <Words>5716</Words>
  <Characters>32585</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92</cp:revision>
  <cp:lastPrinted>2026-03-06T07:44:00Z</cp:lastPrinted>
  <dcterms:created xsi:type="dcterms:W3CDTF">2026-02-03T11:37:00Z</dcterms:created>
  <dcterms:modified xsi:type="dcterms:W3CDTF">2026-03-17T07:29:00Z</dcterms:modified>
</cp:coreProperties>
</file>